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3FFD" w14:textId="5406AAC4" w:rsidR="00CB4186" w:rsidRDefault="007C5C84" w:rsidP="007C5C84">
      <w:pPr>
        <w:pStyle w:val="Title"/>
      </w:pPr>
      <w:r w:rsidRPr="007C5C84">
        <w:t xml:space="preserve">Regression Trees: How </w:t>
      </w:r>
      <w:proofErr w:type="spellStart"/>
      <w:r w:rsidRPr="007C5C84">
        <w:t>DecisionTreeRegressor</w:t>
      </w:r>
      <w:proofErr w:type="spellEnd"/>
      <w:r w:rsidRPr="007C5C84">
        <w:t xml:space="preserve"> Predicts Continuous Targets</w:t>
      </w:r>
    </w:p>
    <w:p w14:paraId="00345D4D" w14:textId="77777777" w:rsidR="007C5C84" w:rsidRDefault="007C5C84" w:rsidP="007C5C84"/>
    <w:p w14:paraId="431B0A5A" w14:textId="77777777" w:rsidR="00F874FD" w:rsidRDefault="004D0A5D" w:rsidP="004D0A5D">
      <w:r w:rsidRPr="004D0A5D">
        <w:t>Most beginners treat decision trees like magic boxes that split data until it fits perfectly.</w:t>
      </w:r>
    </w:p>
    <w:p w14:paraId="37D45731" w14:textId="385F826B" w:rsidR="004D0A5D" w:rsidRPr="004D0A5D" w:rsidRDefault="004D0A5D" w:rsidP="004D0A5D">
      <w:r w:rsidRPr="004D0A5D">
        <w:t>The real power comes when you learn how splitting rules, depth, and leaf predictions trade off bias and variance</w:t>
      </w:r>
      <w:r>
        <w:t xml:space="preserve"> </w:t>
      </w:r>
      <w:r w:rsidRPr="004D0A5D">
        <w:t>and how you can tune them to build reliable regression models for real businesses.</w:t>
      </w:r>
    </w:p>
    <w:p w14:paraId="024618B8" w14:textId="77777777" w:rsidR="004D0A5D" w:rsidRDefault="00000000" w:rsidP="004D0A5D">
      <w:r>
        <w:pict w14:anchorId="38E73C40">
          <v:rect id="_x0000_i1025" style="width:0;height:1.5pt" o:hralign="center" o:hrstd="t" o:hr="t" fillcolor="#a0a0a0" stroked="f"/>
        </w:pict>
      </w:r>
    </w:p>
    <w:p w14:paraId="0DB5D49A" w14:textId="77777777" w:rsidR="002D5E43" w:rsidRDefault="004D0A5D" w:rsidP="004D0A5D">
      <w:r w:rsidRPr="004D0A5D">
        <w:rPr>
          <w:b/>
          <w:bCs/>
        </w:rPr>
        <w:t>What it is and why it matters</w:t>
      </w:r>
    </w:p>
    <w:p w14:paraId="5E1C397A" w14:textId="77777777" w:rsidR="00F874FD" w:rsidRDefault="004D0A5D" w:rsidP="004D0A5D">
      <w:r w:rsidRPr="004D0A5D">
        <w:t>A decision tree regressor is a supervised learning model that predicts continuous values by repeatedly splitting the feature space into regions and returning a summary statistic (usually the mean) for each leaf.</w:t>
      </w:r>
    </w:p>
    <w:p w14:paraId="714D5CEC" w14:textId="7AB71E8E" w:rsidR="004D0A5D" w:rsidRPr="004D0A5D" w:rsidRDefault="004D0A5D" w:rsidP="004D0A5D">
      <w:r w:rsidRPr="004D0A5D">
        <w:t xml:space="preserve">Think of it as a flowchart of questions that narrows down to a number. It is intuitive, fast, and interpretable, so it is widely used for prototyping, baseline models, and explainable ML. See the official scikit-learn docs for the concrete API and parameters. </w:t>
      </w:r>
    </w:p>
    <w:p w14:paraId="3FF2C90A" w14:textId="77777777" w:rsidR="004D0A5D" w:rsidRPr="004D0A5D" w:rsidRDefault="004D0A5D" w:rsidP="004D0A5D">
      <w:r w:rsidRPr="004D0A5D">
        <w:rPr>
          <w:b/>
          <w:bCs/>
        </w:rPr>
        <w:t>How it works conceptually</w:t>
      </w:r>
    </w:p>
    <w:p w14:paraId="60174F7C" w14:textId="77777777" w:rsidR="004D0A5D" w:rsidRPr="004D0A5D" w:rsidRDefault="004D0A5D" w:rsidP="004D0A5D">
      <w:pPr>
        <w:numPr>
          <w:ilvl w:val="0"/>
          <w:numId w:val="1"/>
        </w:numPr>
      </w:pPr>
      <w:r w:rsidRPr="004D0A5D">
        <w:t>Start with all training points in the root.</w:t>
      </w:r>
    </w:p>
    <w:p w14:paraId="7951337E" w14:textId="77777777" w:rsidR="004D0A5D" w:rsidRPr="004D0A5D" w:rsidRDefault="004D0A5D" w:rsidP="004D0A5D">
      <w:pPr>
        <w:numPr>
          <w:ilvl w:val="0"/>
          <w:numId w:val="1"/>
        </w:numPr>
      </w:pPr>
      <w:r w:rsidRPr="004D0A5D">
        <w:t>For each candidate split (feature and threshold), measure how much the split reduces the chosen impurity (for regression often mean squared error).</w:t>
      </w:r>
    </w:p>
    <w:p w14:paraId="3B3154BF" w14:textId="77777777" w:rsidR="004D0A5D" w:rsidRPr="004D0A5D" w:rsidRDefault="004D0A5D" w:rsidP="004D0A5D">
      <w:pPr>
        <w:numPr>
          <w:ilvl w:val="0"/>
          <w:numId w:val="1"/>
        </w:numPr>
      </w:pPr>
      <w:r w:rsidRPr="004D0A5D">
        <w:t>Pick the split that gives the biggest reduction.</w:t>
      </w:r>
    </w:p>
    <w:p w14:paraId="6E8CF37C" w14:textId="77777777" w:rsidR="004D0A5D" w:rsidRPr="004D0A5D" w:rsidRDefault="004D0A5D" w:rsidP="004D0A5D">
      <w:pPr>
        <w:numPr>
          <w:ilvl w:val="0"/>
          <w:numId w:val="1"/>
        </w:numPr>
      </w:pPr>
      <w:r w:rsidRPr="004D0A5D">
        <w:t>Repeat recursively on child nodes until a stopping rule (max depth, min samples per leaf, or no useful split) is met.</w:t>
      </w:r>
    </w:p>
    <w:p w14:paraId="3065BC8E" w14:textId="77777777" w:rsidR="004D0A5D" w:rsidRPr="004D0A5D" w:rsidRDefault="004D0A5D" w:rsidP="004D0A5D">
      <w:pPr>
        <w:numPr>
          <w:ilvl w:val="0"/>
          <w:numId w:val="1"/>
        </w:numPr>
      </w:pPr>
      <w:r w:rsidRPr="004D0A5D">
        <w:t>At a leaf node you predict the mean of target values that fall into that leaf.</w:t>
      </w:r>
    </w:p>
    <w:p w14:paraId="49FF6BA0" w14:textId="5EAD1B84" w:rsidR="004D0A5D" w:rsidRPr="004D0A5D" w:rsidRDefault="004D0A5D" w:rsidP="004D0A5D">
      <w:r w:rsidRPr="004D0A5D">
        <w:rPr>
          <w:b/>
          <w:bCs/>
        </w:rPr>
        <w:t>Analogy:</w:t>
      </w:r>
      <w:r w:rsidRPr="004D0A5D">
        <w:t xml:space="preserve"> </w:t>
      </w:r>
      <w:r w:rsidR="00CA0F9E">
        <w:t>I</w:t>
      </w:r>
      <w:r w:rsidRPr="004D0A5D">
        <w:t>magine you are narrowing down the right recipe for a dish by asking binary questions: does it contain dairy? heavy spice? sweet? Each question reduces possible recipes until you pick the single most likely recipe and serve its average review score.</w:t>
      </w:r>
    </w:p>
    <w:p w14:paraId="66D0C35F" w14:textId="6757441E" w:rsidR="004D0A5D" w:rsidRPr="004D0A5D" w:rsidRDefault="004D0A5D" w:rsidP="004D0A5D">
      <w:r w:rsidRPr="004D0A5D">
        <w:rPr>
          <w:b/>
          <w:bCs/>
        </w:rPr>
        <w:t>Key mathematical intuition</w:t>
      </w:r>
      <w:r w:rsidR="00F874FD">
        <w:rPr>
          <w:b/>
          <w:bCs/>
        </w:rPr>
        <w:t>:</w:t>
      </w:r>
    </w:p>
    <w:p w14:paraId="71E40314" w14:textId="2C98C78C" w:rsidR="004D0A5D" w:rsidRPr="004D0A5D" w:rsidRDefault="004D0A5D" w:rsidP="004D0A5D">
      <w:pPr>
        <w:numPr>
          <w:ilvl w:val="0"/>
          <w:numId w:val="2"/>
        </w:numPr>
      </w:pPr>
      <w:r w:rsidRPr="004D0A5D">
        <w:t xml:space="preserve">Each split tries to minimize within-node variance. For a node with targets y, the impurity is the variance or MSE: </w:t>
      </w:r>
      <w:proofErr w:type="gramStart"/>
      <w:r w:rsidRPr="004D0A5D">
        <w:t>sum(</w:t>
      </w:r>
      <w:proofErr w:type="gramEnd"/>
      <w:r w:rsidRPr="004D0A5D">
        <w:t>(y - mean(y</w:t>
      </w:r>
      <w:proofErr w:type="gramStart"/>
      <w:r w:rsidRPr="004D0A5D">
        <w:t>))</w:t>
      </w:r>
      <w:r w:rsidR="00F874FD">
        <w:t>^</w:t>
      </w:r>
      <w:proofErr w:type="gramEnd"/>
      <w:r w:rsidR="00F874FD">
        <w:t>2</w:t>
      </w:r>
      <w:r w:rsidRPr="004D0A5D">
        <w:t>).</w:t>
      </w:r>
    </w:p>
    <w:p w14:paraId="535701DD" w14:textId="77777777" w:rsidR="004D0A5D" w:rsidRPr="004D0A5D" w:rsidRDefault="004D0A5D" w:rsidP="004D0A5D">
      <w:pPr>
        <w:numPr>
          <w:ilvl w:val="0"/>
          <w:numId w:val="2"/>
        </w:numPr>
      </w:pPr>
      <w:r w:rsidRPr="004D0A5D">
        <w:lastRenderedPageBreak/>
        <w:t xml:space="preserve">Splitting a node partitions y into </w:t>
      </w:r>
      <w:proofErr w:type="spellStart"/>
      <w:r w:rsidRPr="004D0A5D">
        <w:t>y_left</w:t>
      </w:r>
      <w:proofErr w:type="spellEnd"/>
      <w:r w:rsidRPr="004D0A5D">
        <w:t xml:space="preserve"> and </w:t>
      </w:r>
      <w:proofErr w:type="spellStart"/>
      <w:r w:rsidRPr="004D0A5D">
        <w:t>y_right</w:t>
      </w:r>
      <w:proofErr w:type="spellEnd"/>
      <w:r w:rsidRPr="004D0A5D">
        <w:t>; the quality of a split is the reduction in weighted impurity:</w:t>
      </w:r>
      <w:r w:rsidRPr="004D0A5D">
        <w:br/>
        <w:t>reduction = impurity(parent) - (</w:t>
      </w:r>
      <w:proofErr w:type="spellStart"/>
      <w:r w:rsidRPr="004D0A5D">
        <w:t>n_left</w:t>
      </w:r>
      <w:proofErr w:type="spellEnd"/>
      <w:r w:rsidRPr="004D0A5D">
        <w:t>/</w:t>
      </w:r>
      <w:proofErr w:type="spellStart"/>
      <w:r w:rsidRPr="004D0A5D">
        <w:t>n_</w:t>
      </w:r>
      <w:proofErr w:type="gramStart"/>
      <w:r w:rsidRPr="004D0A5D">
        <w:t>parent</w:t>
      </w:r>
      <w:proofErr w:type="spellEnd"/>
      <w:r w:rsidRPr="004D0A5D">
        <w:t>)*</w:t>
      </w:r>
      <w:proofErr w:type="gramEnd"/>
      <w:r w:rsidRPr="004D0A5D">
        <w:t>impurity(left) - (</w:t>
      </w:r>
      <w:proofErr w:type="spellStart"/>
      <w:r w:rsidRPr="004D0A5D">
        <w:t>n_right</w:t>
      </w:r>
      <w:proofErr w:type="spellEnd"/>
      <w:r w:rsidRPr="004D0A5D">
        <w:t>/</w:t>
      </w:r>
      <w:proofErr w:type="spellStart"/>
      <w:r w:rsidRPr="004D0A5D">
        <w:t>n_</w:t>
      </w:r>
      <w:proofErr w:type="gramStart"/>
      <w:r w:rsidRPr="004D0A5D">
        <w:t>parent</w:t>
      </w:r>
      <w:proofErr w:type="spellEnd"/>
      <w:r w:rsidRPr="004D0A5D">
        <w:t>)*</w:t>
      </w:r>
      <w:proofErr w:type="gramEnd"/>
      <w:r w:rsidRPr="004D0A5D">
        <w:t>impurity(right).</w:t>
      </w:r>
    </w:p>
    <w:p w14:paraId="4BEF4ED4" w14:textId="77777777" w:rsidR="004D0A5D" w:rsidRPr="004D0A5D" w:rsidRDefault="004D0A5D" w:rsidP="004D0A5D">
      <w:pPr>
        <w:numPr>
          <w:ilvl w:val="0"/>
          <w:numId w:val="2"/>
        </w:numPr>
      </w:pPr>
      <w:r w:rsidRPr="004D0A5D">
        <w:t xml:space="preserve">Deeper trees can reduce training error but increase variance; shallow trees bias results. Control this with </w:t>
      </w:r>
      <w:proofErr w:type="spellStart"/>
      <w:r w:rsidRPr="004D0A5D">
        <w:t>max_depth</w:t>
      </w:r>
      <w:proofErr w:type="spellEnd"/>
      <w:r w:rsidRPr="004D0A5D">
        <w:t xml:space="preserve">, </w:t>
      </w:r>
      <w:proofErr w:type="spellStart"/>
      <w:r w:rsidRPr="004D0A5D">
        <w:t>min_samples_leaf</w:t>
      </w:r>
      <w:proofErr w:type="spellEnd"/>
      <w:r w:rsidRPr="004D0A5D">
        <w:t>, and pruning.</w:t>
      </w:r>
    </w:p>
    <w:p w14:paraId="36B00929" w14:textId="77777777" w:rsidR="004D0A5D" w:rsidRPr="004D0A5D" w:rsidRDefault="004D0A5D" w:rsidP="004D0A5D">
      <w:r w:rsidRPr="004D0A5D">
        <w:rPr>
          <w:b/>
          <w:bCs/>
        </w:rPr>
        <w:t>Variations and extensions</w:t>
      </w:r>
    </w:p>
    <w:p w14:paraId="1A5C4430" w14:textId="77777777" w:rsidR="004D0A5D" w:rsidRPr="004D0A5D" w:rsidRDefault="004D0A5D" w:rsidP="004D0A5D">
      <w:pPr>
        <w:numPr>
          <w:ilvl w:val="0"/>
          <w:numId w:val="3"/>
        </w:numPr>
      </w:pPr>
      <w:r w:rsidRPr="004D0A5D">
        <w:rPr>
          <w:b/>
          <w:bCs/>
        </w:rPr>
        <w:t>Ensembles</w:t>
      </w:r>
      <w:r w:rsidRPr="004D0A5D">
        <w:t xml:space="preserve">: Random Forest Regressor averages many trees to reduce variance. Gradient boosted trees (XGBoost, </w:t>
      </w:r>
      <w:proofErr w:type="spellStart"/>
      <w:r w:rsidRPr="004D0A5D">
        <w:t>LightGBM</w:t>
      </w:r>
      <w:proofErr w:type="spellEnd"/>
      <w:r w:rsidRPr="004D0A5D">
        <w:t xml:space="preserve">, </w:t>
      </w:r>
      <w:proofErr w:type="spellStart"/>
      <w:r w:rsidRPr="004D0A5D">
        <w:t>CatBoost</w:t>
      </w:r>
      <w:proofErr w:type="spellEnd"/>
      <w:r w:rsidRPr="004D0A5D">
        <w:t xml:space="preserve">) build additive trees to reduce bias and variance and often win structured-data benchmarks. (See XGBoost and </w:t>
      </w:r>
      <w:proofErr w:type="spellStart"/>
      <w:r w:rsidRPr="004D0A5D">
        <w:t>CatBoost</w:t>
      </w:r>
      <w:proofErr w:type="spellEnd"/>
      <w:r w:rsidRPr="004D0A5D">
        <w:t xml:space="preserve"> repos for recent updates.) </w:t>
      </w:r>
    </w:p>
    <w:p w14:paraId="60B09431" w14:textId="77777777" w:rsidR="004D0A5D" w:rsidRPr="004D0A5D" w:rsidRDefault="004D0A5D" w:rsidP="004D0A5D">
      <w:pPr>
        <w:numPr>
          <w:ilvl w:val="0"/>
          <w:numId w:val="3"/>
        </w:numPr>
      </w:pPr>
      <w:r w:rsidRPr="004D0A5D">
        <w:rPr>
          <w:b/>
          <w:bCs/>
        </w:rPr>
        <w:t>Pruning</w:t>
      </w:r>
      <w:r w:rsidRPr="004D0A5D">
        <w:t>: pre-pruning via hyperparameters versus post-pruning to simplify trees after training.</w:t>
      </w:r>
    </w:p>
    <w:p w14:paraId="713202D3" w14:textId="77777777" w:rsidR="004D0A5D" w:rsidRPr="004D0A5D" w:rsidRDefault="004D0A5D" w:rsidP="004D0A5D">
      <w:pPr>
        <w:numPr>
          <w:ilvl w:val="0"/>
          <w:numId w:val="3"/>
        </w:numPr>
      </w:pPr>
      <w:r w:rsidRPr="004D0A5D">
        <w:rPr>
          <w:b/>
          <w:bCs/>
        </w:rPr>
        <w:t>Multi-output regression</w:t>
      </w:r>
      <w:r w:rsidRPr="004D0A5D">
        <w:t xml:space="preserve">: trees can predict multiple continuous outputs simultaneously. </w:t>
      </w:r>
    </w:p>
    <w:p w14:paraId="26A34F7E" w14:textId="77777777" w:rsidR="004D0A5D" w:rsidRPr="004D0A5D" w:rsidRDefault="004D0A5D" w:rsidP="004D0A5D">
      <w:r w:rsidRPr="004D0A5D">
        <w:rPr>
          <w:b/>
          <w:bCs/>
        </w:rPr>
        <w:t>Where it fits in the ML workflow</w:t>
      </w:r>
    </w:p>
    <w:p w14:paraId="622D4B8B" w14:textId="77777777" w:rsidR="004D0A5D" w:rsidRPr="004D0A5D" w:rsidRDefault="004D0A5D" w:rsidP="004D0A5D">
      <w:pPr>
        <w:numPr>
          <w:ilvl w:val="0"/>
          <w:numId w:val="4"/>
        </w:numPr>
      </w:pPr>
      <w:r w:rsidRPr="004D0A5D">
        <w:t>Rapid prototyping and baseline modeling.</w:t>
      </w:r>
    </w:p>
    <w:p w14:paraId="7EB80B3A" w14:textId="77777777" w:rsidR="004D0A5D" w:rsidRPr="004D0A5D" w:rsidRDefault="004D0A5D" w:rsidP="004D0A5D">
      <w:pPr>
        <w:numPr>
          <w:ilvl w:val="0"/>
          <w:numId w:val="4"/>
        </w:numPr>
      </w:pPr>
      <w:r w:rsidRPr="004D0A5D">
        <w:t xml:space="preserve">When interpretability matters: extract rules and visualize splits. Tools like </w:t>
      </w:r>
      <w:proofErr w:type="spellStart"/>
      <w:r w:rsidRPr="004D0A5D">
        <w:t>dtreeviz</w:t>
      </w:r>
      <w:proofErr w:type="spellEnd"/>
      <w:r w:rsidRPr="004D0A5D">
        <w:t xml:space="preserve"> help with visualization and teaching. </w:t>
      </w:r>
    </w:p>
    <w:p w14:paraId="7593BA4F" w14:textId="77777777" w:rsidR="004D0A5D" w:rsidRPr="004D0A5D" w:rsidRDefault="004D0A5D" w:rsidP="004D0A5D">
      <w:pPr>
        <w:numPr>
          <w:ilvl w:val="0"/>
          <w:numId w:val="4"/>
        </w:numPr>
      </w:pPr>
      <w:r w:rsidRPr="004D0A5D">
        <w:t>As building blocks for ensemble methods that dominate production structured-data tasks.</w:t>
      </w:r>
    </w:p>
    <w:p w14:paraId="40945893" w14:textId="77777777" w:rsidR="00F874FD" w:rsidRDefault="004D0A5D" w:rsidP="004D0A5D">
      <w:r w:rsidRPr="004D0A5D">
        <w:rPr>
          <w:b/>
          <w:bCs/>
        </w:rPr>
        <w:t>Beginner to intermediate confidence</w:t>
      </w:r>
    </w:p>
    <w:p w14:paraId="0551146F" w14:textId="33661C4A" w:rsidR="00F874FD" w:rsidRDefault="004D0A5D" w:rsidP="004D0A5D">
      <w:r w:rsidRPr="004D0A5D">
        <w:t xml:space="preserve">Start by training a </w:t>
      </w:r>
      <w:proofErr w:type="spellStart"/>
      <w:r w:rsidRPr="004D0A5D">
        <w:t>DecisionTreeRegressor</w:t>
      </w:r>
      <w:proofErr w:type="spellEnd"/>
      <w:r w:rsidRPr="004D0A5D">
        <w:t xml:space="preserve"> on a simple dataset, visualize the tree and predictions on a 1D task, and experiment with </w:t>
      </w:r>
      <w:proofErr w:type="spellStart"/>
      <w:r w:rsidRPr="004D0A5D">
        <w:t>max_depth</w:t>
      </w:r>
      <w:proofErr w:type="spellEnd"/>
      <w:r w:rsidRPr="004D0A5D">
        <w:t xml:space="preserve">. The scikit-learn example of fitting a 1D sine curve is an ideal hands-on starter to observe overfitting visually. </w:t>
      </w:r>
    </w:p>
    <w:p w14:paraId="41FE14BE" w14:textId="6C3412BD" w:rsidR="00F874FD" w:rsidRPr="004D0A5D" w:rsidRDefault="00000000" w:rsidP="004D0A5D">
      <w:r>
        <w:pict w14:anchorId="4B6E9417">
          <v:rect id="_x0000_i1026" style="width:0;height:1.5pt" o:hralign="center" o:hrstd="t" o:hr="t" fillcolor="#a0a0a0" stroked="f"/>
        </w:pict>
      </w:r>
    </w:p>
    <w:p w14:paraId="4B05EF21" w14:textId="77777777" w:rsidR="004D0A5D" w:rsidRPr="004D0A5D" w:rsidRDefault="004D0A5D" w:rsidP="004D0A5D">
      <w:pPr>
        <w:rPr>
          <w:b/>
          <w:bCs/>
        </w:rPr>
      </w:pPr>
      <w:r w:rsidRPr="004D0A5D">
        <w:rPr>
          <w:rFonts w:ascii="Segoe UI Emoji" w:hAnsi="Segoe UI Emoji" w:cs="Segoe UI Emoji"/>
          <w:b/>
          <w:bCs/>
        </w:rPr>
        <w:t>🧰</w:t>
      </w:r>
      <w:r w:rsidRPr="004D0A5D">
        <w:rPr>
          <w:b/>
          <w:bCs/>
        </w:rPr>
        <w:t xml:space="preserve"> Tools, Libraries &amp; Practical Implementations</w:t>
      </w:r>
    </w:p>
    <w:p w14:paraId="3DB3A1E6" w14:textId="05B84564" w:rsidR="004D0A5D" w:rsidRPr="004D0A5D" w:rsidRDefault="004D0A5D" w:rsidP="004D0A5D">
      <w:pPr>
        <w:numPr>
          <w:ilvl w:val="0"/>
          <w:numId w:val="5"/>
        </w:numPr>
      </w:pPr>
      <w:r w:rsidRPr="004D0A5D">
        <w:rPr>
          <w:b/>
          <w:bCs/>
        </w:rPr>
        <w:t>scikit-learn</w:t>
      </w:r>
      <w:r w:rsidRPr="004D0A5D">
        <w:t xml:space="preserve"> </w:t>
      </w:r>
      <w:r w:rsidR="00F874FD">
        <w:t>-</w:t>
      </w:r>
      <w:r w:rsidRPr="004D0A5D">
        <w:t xml:space="preserve"> Classic, well-documented </w:t>
      </w:r>
      <w:proofErr w:type="spellStart"/>
      <w:r w:rsidRPr="004D0A5D">
        <w:t>DecisionTreeRegressor</w:t>
      </w:r>
      <w:proofErr w:type="spellEnd"/>
      <w:r w:rsidRPr="004D0A5D">
        <w:t xml:space="preserve"> implementation and excellent educational examples. Great for prototyping and teaching. </w:t>
      </w:r>
    </w:p>
    <w:p w14:paraId="2F56D763" w14:textId="1369154C" w:rsidR="004D0A5D" w:rsidRPr="004D0A5D" w:rsidRDefault="004D0A5D" w:rsidP="004D0A5D">
      <w:pPr>
        <w:numPr>
          <w:ilvl w:val="0"/>
          <w:numId w:val="5"/>
        </w:numPr>
      </w:pPr>
      <w:r w:rsidRPr="004D0A5D">
        <w:rPr>
          <w:b/>
          <w:bCs/>
        </w:rPr>
        <w:t>XGBoost</w:t>
      </w:r>
      <w:r w:rsidRPr="004D0A5D">
        <w:t xml:space="preserve"> </w:t>
      </w:r>
      <w:r w:rsidR="00F874FD">
        <w:t>-</w:t>
      </w:r>
      <w:r w:rsidRPr="004D0A5D">
        <w:t xml:space="preserve"> Gradient boosting on decision trees. Use for production-ready regression tasks with hyperparameter tuning and early stopping. Recent patch releases keep improving performance and reliability. </w:t>
      </w:r>
    </w:p>
    <w:p w14:paraId="3191BAD8" w14:textId="03065820" w:rsidR="004D0A5D" w:rsidRPr="004D0A5D" w:rsidRDefault="004D0A5D" w:rsidP="004D0A5D">
      <w:pPr>
        <w:numPr>
          <w:ilvl w:val="0"/>
          <w:numId w:val="5"/>
        </w:numPr>
      </w:pPr>
      <w:proofErr w:type="spellStart"/>
      <w:r w:rsidRPr="004D0A5D">
        <w:rPr>
          <w:b/>
          <w:bCs/>
        </w:rPr>
        <w:lastRenderedPageBreak/>
        <w:t>CatBoost</w:t>
      </w:r>
      <w:proofErr w:type="spellEnd"/>
      <w:r w:rsidRPr="004D0A5D">
        <w:t xml:space="preserve"> </w:t>
      </w:r>
      <w:r w:rsidR="00F874FD">
        <w:t>-</w:t>
      </w:r>
      <w:r w:rsidRPr="004D0A5D">
        <w:t xml:space="preserve"> Handles categorical features out of the box and is robust in many business datasets. Good choice when you have many categorical variables. </w:t>
      </w:r>
    </w:p>
    <w:p w14:paraId="3EB9CE0E" w14:textId="4064102E" w:rsidR="004D0A5D" w:rsidRPr="004D0A5D" w:rsidRDefault="004D0A5D" w:rsidP="004D0A5D">
      <w:pPr>
        <w:numPr>
          <w:ilvl w:val="0"/>
          <w:numId w:val="5"/>
        </w:numPr>
      </w:pPr>
      <w:proofErr w:type="spellStart"/>
      <w:r w:rsidRPr="004D0A5D">
        <w:rPr>
          <w:b/>
          <w:bCs/>
        </w:rPr>
        <w:t>dtreeviz</w:t>
      </w:r>
      <w:proofErr w:type="spellEnd"/>
      <w:r w:rsidRPr="004D0A5D">
        <w:t xml:space="preserve"> </w:t>
      </w:r>
      <w:r w:rsidR="00F874FD">
        <w:t>-</w:t>
      </w:r>
      <w:r w:rsidRPr="004D0A5D">
        <w:t xml:space="preserve"> Visualization library to draw intuitive decision tree diagrams for presentations and teaching. Excellent when you need explainable outputs for stakeholders. </w:t>
      </w:r>
    </w:p>
    <w:p w14:paraId="7922C3E7" w14:textId="3DC00A72" w:rsidR="004D0A5D" w:rsidRPr="004D0A5D" w:rsidRDefault="004D0A5D" w:rsidP="004D0A5D">
      <w:pPr>
        <w:numPr>
          <w:ilvl w:val="0"/>
          <w:numId w:val="5"/>
        </w:numPr>
      </w:pPr>
      <w:r w:rsidRPr="004D0A5D">
        <w:rPr>
          <w:b/>
          <w:bCs/>
        </w:rPr>
        <w:t>SHAP (</w:t>
      </w:r>
      <w:proofErr w:type="spellStart"/>
      <w:r w:rsidRPr="004D0A5D">
        <w:rPr>
          <w:b/>
          <w:bCs/>
        </w:rPr>
        <w:t>TreeExplainer</w:t>
      </w:r>
      <w:proofErr w:type="spellEnd"/>
      <w:r w:rsidRPr="004D0A5D">
        <w:rPr>
          <w:b/>
          <w:bCs/>
        </w:rPr>
        <w:t>)</w:t>
      </w:r>
      <w:r w:rsidRPr="004D0A5D">
        <w:t xml:space="preserve"> </w:t>
      </w:r>
      <w:r w:rsidR="00F874FD">
        <w:t>-</w:t>
      </w:r>
      <w:r w:rsidRPr="004D0A5D">
        <w:t xml:space="preserve"> Fast, exact SHAP values for tree-based models to explain predictions and interactions; essential for interpreting ensembles built from trees. </w:t>
      </w:r>
    </w:p>
    <w:p w14:paraId="083ED70E" w14:textId="77777777" w:rsidR="00F874FD" w:rsidRDefault="00000000" w:rsidP="004D0A5D">
      <w:r>
        <w:pict w14:anchorId="54A211E4">
          <v:rect id="_x0000_i1027" style="width:0;height:1.5pt" o:hralign="center" o:hrstd="t" o:hr="t" fillcolor="#a0a0a0" stroked="f"/>
        </w:pict>
      </w:r>
    </w:p>
    <w:p w14:paraId="5CBCD1E2" w14:textId="6DCCF99E" w:rsidR="004D0A5D" w:rsidRPr="004D0A5D" w:rsidRDefault="004D0A5D" w:rsidP="004D0A5D">
      <w:pPr>
        <w:rPr>
          <w:b/>
          <w:bCs/>
        </w:rPr>
      </w:pPr>
      <w:r w:rsidRPr="004D0A5D">
        <w:rPr>
          <w:rFonts w:ascii="Segoe UI Emoji" w:hAnsi="Segoe UI Emoji" w:cs="Segoe UI Emoji"/>
          <w:b/>
          <w:bCs/>
        </w:rPr>
        <w:t>🛠️</w:t>
      </w:r>
      <w:r w:rsidRPr="004D0A5D">
        <w:rPr>
          <w:b/>
          <w:bCs/>
        </w:rPr>
        <w:t xml:space="preserve"> Real-World Use Case Walkthrough</w:t>
      </w:r>
    </w:p>
    <w:p w14:paraId="52CCC469" w14:textId="77777777" w:rsidR="004D0A5D" w:rsidRPr="004D0A5D" w:rsidRDefault="004D0A5D" w:rsidP="004D0A5D">
      <w:r w:rsidRPr="004D0A5D">
        <w:rPr>
          <w:b/>
          <w:bCs/>
        </w:rPr>
        <w:t>Problem</w:t>
      </w:r>
      <w:r w:rsidRPr="004D0A5D">
        <w:t>: A real-estate startup wants to estimate house prices for listings in a mid-sized city to automate suggested listing prices for sellers.</w:t>
      </w:r>
    </w:p>
    <w:p w14:paraId="1497E3E9" w14:textId="77777777" w:rsidR="004D0A5D" w:rsidRPr="004D0A5D" w:rsidRDefault="004D0A5D" w:rsidP="004D0A5D">
      <w:r w:rsidRPr="004D0A5D">
        <w:rPr>
          <w:b/>
          <w:bCs/>
        </w:rPr>
        <w:t>Context</w:t>
      </w:r>
    </w:p>
    <w:p w14:paraId="220F2D79" w14:textId="77777777" w:rsidR="004D0A5D" w:rsidRPr="004D0A5D" w:rsidRDefault="004D0A5D" w:rsidP="004D0A5D">
      <w:pPr>
        <w:numPr>
          <w:ilvl w:val="0"/>
          <w:numId w:val="7"/>
        </w:numPr>
      </w:pPr>
      <w:r w:rsidRPr="004D0A5D">
        <w:t xml:space="preserve">Features: size, bedrooms, bathrooms, age, distance to CBD, </w:t>
      </w:r>
      <w:proofErr w:type="spellStart"/>
      <w:r w:rsidRPr="004D0A5D">
        <w:t>neighborhood</w:t>
      </w:r>
      <w:proofErr w:type="spellEnd"/>
      <w:r w:rsidRPr="004D0A5D">
        <w:t xml:space="preserve"> categorical features, amenities.</w:t>
      </w:r>
    </w:p>
    <w:p w14:paraId="3B504DE7" w14:textId="77777777" w:rsidR="004D0A5D" w:rsidRPr="004D0A5D" w:rsidRDefault="004D0A5D" w:rsidP="004D0A5D">
      <w:pPr>
        <w:numPr>
          <w:ilvl w:val="0"/>
          <w:numId w:val="7"/>
        </w:numPr>
      </w:pPr>
      <w:r w:rsidRPr="004D0A5D">
        <w:t>Constraints: model must be explainable to agents and fast to predict live on the website.</w:t>
      </w:r>
    </w:p>
    <w:p w14:paraId="12C973AF" w14:textId="77777777" w:rsidR="004D0A5D" w:rsidRPr="004D0A5D" w:rsidRDefault="004D0A5D" w:rsidP="004D0A5D">
      <w:r w:rsidRPr="004D0A5D">
        <w:rPr>
          <w:b/>
          <w:bCs/>
        </w:rPr>
        <w:t>How a regression tree helps</w:t>
      </w:r>
    </w:p>
    <w:p w14:paraId="5567AF1B" w14:textId="77777777" w:rsidR="004D0A5D" w:rsidRPr="004D0A5D" w:rsidRDefault="004D0A5D" w:rsidP="004D0A5D">
      <w:pPr>
        <w:numPr>
          <w:ilvl w:val="0"/>
          <w:numId w:val="8"/>
        </w:numPr>
      </w:pPr>
      <w:r w:rsidRPr="004D0A5D">
        <w:t xml:space="preserve">Start with a </w:t>
      </w:r>
      <w:proofErr w:type="spellStart"/>
      <w:r w:rsidRPr="004D0A5D">
        <w:t>DecisionTreeRegressor</w:t>
      </w:r>
      <w:proofErr w:type="spellEnd"/>
      <w:r w:rsidRPr="004D0A5D">
        <w:t xml:space="preserve"> prototype to give sellers a transparent rule list like:</w:t>
      </w:r>
      <w:r w:rsidRPr="004D0A5D">
        <w:br/>
        <w:t xml:space="preserve">if </w:t>
      </w:r>
      <w:proofErr w:type="spellStart"/>
      <w:r w:rsidRPr="004D0A5D">
        <w:t>neighborhood</w:t>
      </w:r>
      <w:proofErr w:type="spellEnd"/>
      <w:r w:rsidRPr="004D0A5D">
        <w:t xml:space="preserve"> == X and bedrooms &gt;= 3 and size &gt; 1200 then predicted price = mean(...)</w:t>
      </w:r>
    </w:p>
    <w:p w14:paraId="05B570EF" w14:textId="77777777" w:rsidR="004D0A5D" w:rsidRPr="004D0A5D" w:rsidRDefault="004D0A5D" w:rsidP="004D0A5D">
      <w:pPr>
        <w:numPr>
          <w:ilvl w:val="0"/>
          <w:numId w:val="8"/>
        </w:numPr>
      </w:pPr>
      <w:r w:rsidRPr="004D0A5D">
        <w:t>This is great for quick stakeholder buy-in because each decision can be expressed as human-readable rules.</w:t>
      </w:r>
    </w:p>
    <w:p w14:paraId="1CBA374D" w14:textId="77777777" w:rsidR="004D0A5D" w:rsidRPr="004D0A5D" w:rsidRDefault="004D0A5D" w:rsidP="004D0A5D">
      <w:r w:rsidRPr="004D0A5D">
        <w:rPr>
          <w:b/>
          <w:bCs/>
        </w:rPr>
        <w:t>Practical pipeline</w:t>
      </w:r>
    </w:p>
    <w:p w14:paraId="2EE83A79" w14:textId="77777777" w:rsidR="004D0A5D" w:rsidRPr="004D0A5D" w:rsidRDefault="004D0A5D" w:rsidP="004D0A5D">
      <w:pPr>
        <w:numPr>
          <w:ilvl w:val="0"/>
          <w:numId w:val="9"/>
        </w:numPr>
      </w:pPr>
      <w:r w:rsidRPr="004D0A5D">
        <w:t>Data cleaning and feature engineering, encoding categorical variables (one-hot or ordinal as appropriate).</w:t>
      </w:r>
    </w:p>
    <w:p w14:paraId="1E1801F6" w14:textId="77777777" w:rsidR="004D0A5D" w:rsidRPr="004D0A5D" w:rsidRDefault="004D0A5D" w:rsidP="004D0A5D">
      <w:pPr>
        <w:numPr>
          <w:ilvl w:val="0"/>
          <w:numId w:val="9"/>
        </w:numPr>
      </w:pPr>
      <w:r w:rsidRPr="004D0A5D">
        <w:t xml:space="preserve">Baseline: </w:t>
      </w:r>
      <w:proofErr w:type="spellStart"/>
      <w:r w:rsidRPr="004D0A5D">
        <w:t>DecisionTreeRegressor</w:t>
      </w:r>
      <w:proofErr w:type="spellEnd"/>
      <w:r w:rsidRPr="004D0A5D">
        <w:t xml:space="preserve"> to produce an interpretable model for stakeholders. Visualize with </w:t>
      </w:r>
      <w:proofErr w:type="spellStart"/>
      <w:r w:rsidRPr="004D0A5D">
        <w:t>dtreeviz</w:t>
      </w:r>
      <w:proofErr w:type="spellEnd"/>
      <w:r w:rsidRPr="004D0A5D">
        <w:t xml:space="preserve">. </w:t>
      </w:r>
    </w:p>
    <w:p w14:paraId="1A0FF138" w14:textId="77777777" w:rsidR="004D0A5D" w:rsidRPr="004D0A5D" w:rsidRDefault="004D0A5D" w:rsidP="004D0A5D">
      <w:pPr>
        <w:numPr>
          <w:ilvl w:val="0"/>
          <w:numId w:val="9"/>
        </w:numPr>
      </w:pPr>
      <w:r w:rsidRPr="004D0A5D">
        <w:t>Production-ready model: train a gradient boosting model (XGBoost/</w:t>
      </w:r>
      <w:proofErr w:type="spellStart"/>
      <w:r w:rsidRPr="004D0A5D">
        <w:t>CatBoost</w:t>
      </w:r>
      <w:proofErr w:type="spellEnd"/>
      <w:r w:rsidRPr="004D0A5D">
        <w:t xml:space="preserve">) to improve RMSE and use SHAP </w:t>
      </w:r>
      <w:proofErr w:type="spellStart"/>
      <w:r w:rsidRPr="004D0A5D">
        <w:t>TreeExplainer</w:t>
      </w:r>
      <w:proofErr w:type="spellEnd"/>
      <w:r w:rsidRPr="004D0A5D">
        <w:t xml:space="preserve"> to explain per-prediction influences. </w:t>
      </w:r>
    </w:p>
    <w:p w14:paraId="70A5A351" w14:textId="77777777" w:rsidR="004D0A5D" w:rsidRPr="004D0A5D" w:rsidRDefault="004D0A5D" w:rsidP="004D0A5D">
      <w:pPr>
        <w:numPr>
          <w:ilvl w:val="0"/>
          <w:numId w:val="9"/>
        </w:numPr>
      </w:pPr>
      <w:r w:rsidRPr="004D0A5D">
        <w:t>Deliverables for client: Baseline decision rules, boost model with confidence intervals, a small interactive dashboard showing per-listing feature contributions.</w:t>
      </w:r>
    </w:p>
    <w:p w14:paraId="1D77608D" w14:textId="77777777" w:rsidR="004D0A5D" w:rsidRPr="004D0A5D" w:rsidRDefault="004D0A5D" w:rsidP="004D0A5D">
      <w:r w:rsidRPr="004D0A5D">
        <w:rPr>
          <w:b/>
          <w:bCs/>
        </w:rPr>
        <w:t>Impact &amp; value created</w:t>
      </w:r>
    </w:p>
    <w:p w14:paraId="07BFBA19" w14:textId="77777777" w:rsidR="004D0A5D" w:rsidRPr="004D0A5D" w:rsidRDefault="004D0A5D" w:rsidP="004D0A5D">
      <w:pPr>
        <w:numPr>
          <w:ilvl w:val="0"/>
          <w:numId w:val="10"/>
        </w:numPr>
      </w:pPr>
      <w:r w:rsidRPr="004D0A5D">
        <w:lastRenderedPageBreak/>
        <w:t>Faster listing creation by auto-suggesting prices.</w:t>
      </w:r>
    </w:p>
    <w:p w14:paraId="6152FF63" w14:textId="77777777" w:rsidR="004D0A5D" w:rsidRPr="004D0A5D" w:rsidRDefault="004D0A5D" w:rsidP="004D0A5D">
      <w:pPr>
        <w:numPr>
          <w:ilvl w:val="0"/>
          <w:numId w:val="10"/>
        </w:numPr>
      </w:pPr>
      <w:r w:rsidRPr="004D0A5D">
        <w:t xml:space="preserve">Higher seller </w:t>
      </w:r>
      <w:proofErr w:type="gramStart"/>
      <w:r w:rsidRPr="004D0A5D">
        <w:t>trust</w:t>
      </w:r>
      <w:proofErr w:type="gramEnd"/>
      <w:r w:rsidRPr="004D0A5D">
        <w:t xml:space="preserve"> due to clear rules and per-listing explanations.</w:t>
      </w:r>
    </w:p>
    <w:p w14:paraId="481C5C8B" w14:textId="77777777" w:rsidR="004D0A5D" w:rsidRDefault="004D0A5D" w:rsidP="004D0A5D">
      <w:pPr>
        <w:numPr>
          <w:ilvl w:val="0"/>
          <w:numId w:val="10"/>
        </w:numPr>
      </w:pPr>
      <w:r w:rsidRPr="004D0A5D">
        <w:t>Measurable KPI lift: reduced time-to-list, improved pricing accuracy measured by lower median absolute percentage error, and fewer price revision cycles.</w:t>
      </w:r>
    </w:p>
    <w:p w14:paraId="16F2BFD7" w14:textId="6604ECDA" w:rsidR="00CA0F9E" w:rsidRPr="004D0A5D" w:rsidRDefault="00000000" w:rsidP="00CA0F9E">
      <w:r>
        <w:pict w14:anchorId="79B669C7">
          <v:rect id="_x0000_i1028" style="width:0;height:1.5pt" o:hralign="center" o:hrstd="t" o:hr="t" fillcolor="#a0a0a0" stroked="f"/>
        </w:pict>
      </w:r>
    </w:p>
    <w:p w14:paraId="031729B3" w14:textId="77777777" w:rsidR="004D0A5D" w:rsidRPr="004D0A5D" w:rsidRDefault="004D0A5D" w:rsidP="004D0A5D">
      <w:pPr>
        <w:rPr>
          <w:b/>
          <w:bCs/>
        </w:rPr>
      </w:pPr>
      <w:r w:rsidRPr="004D0A5D">
        <w:rPr>
          <w:rFonts w:ascii="Segoe UI Emoji" w:hAnsi="Segoe UI Emoji" w:cs="Segoe UI Emoji"/>
          <w:b/>
          <w:bCs/>
        </w:rPr>
        <w:t>🚀</w:t>
      </w:r>
      <w:r w:rsidRPr="004D0A5D">
        <w:rPr>
          <w:b/>
          <w:bCs/>
        </w:rPr>
        <w:t xml:space="preserve"> Actionable Tips &amp; Common Pitfalls to Avoid</w:t>
      </w:r>
    </w:p>
    <w:p w14:paraId="2AA76C67" w14:textId="77777777" w:rsidR="004D0A5D" w:rsidRPr="004D0A5D" w:rsidRDefault="004D0A5D" w:rsidP="004D0A5D">
      <w:r w:rsidRPr="004D0A5D">
        <w:rPr>
          <w:b/>
          <w:bCs/>
        </w:rPr>
        <w:t>Tips</w:t>
      </w:r>
    </w:p>
    <w:p w14:paraId="73F683FC" w14:textId="77777777" w:rsidR="004D0A5D" w:rsidRPr="004D0A5D" w:rsidRDefault="004D0A5D" w:rsidP="004D0A5D">
      <w:pPr>
        <w:numPr>
          <w:ilvl w:val="0"/>
          <w:numId w:val="11"/>
        </w:numPr>
      </w:pPr>
      <w:r w:rsidRPr="004D0A5D">
        <w:rPr>
          <w:b/>
          <w:bCs/>
        </w:rPr>
        <w:t>Always start simple</w:t>
      </w:r>
      <w:r w:rsidRPr="004D0A5D">
        <w:t xml:space="preserve">: train a shallow </w:t>
      </w:r>
      <w:proofErr w:type="spellStart"/>
      <w:r w:rsidRPr="004D0A5D">
        <w:t>DecisionTreeRegressor</w:t>
      </w:r>
      <w:proofErr w:type="spellEnd"/>
      <w:r w:rsidRPr="004D0A5D">
        <w:t xml:space="preserve"> to understand feature splits and then incrementally increase complexity. Visualize how splits change.</w:t>
      </w:r>
    </w:p>
    <w:p w14:paraId="53323FD9" w14:textId="77777777" w:rsidR="004D0A5D" w:rsidRPr="004D0A5D" w:rsidRDefault="004D0A5D" w:rsidP="004D0A5D">
      <w:pPr>
        <w:numPr>
          <w:ilvl w:val="0"/>
          <w:numId w:val="11"/>
        </w:numPr>
      </w:pPr>
      <w:r w:rsidRPr="004D0A5D">
        <w:rPr>
          <w:b/>
          <w:bCs/>
        </w:rPr>
        <w:t>Tune to control variance</w:t>
      </w:r>
      <w:r w:rsidRPr="004D0A5D">
        <w:t xml:space="preserve">: prefer </w:t>
      </w:r>
      <w:proofErr w:type="spellStart"/>
      <w:r w:rsidRPr="004D0A5D">
        <w:t>min_samples_leaf</w:t>
      </w:r>
      <w:proofErr w:type="spellEnd"/>
      <w:r w:rsidRPr="004D0A5D">
        <w:t xml:space="preserve"> and </w:t>
      </w:r>
      <w:proofErr w:type="spellStart"/>
      <w:r w:rsidRPr="004D0A5D">
        <w:t>max_depth</w:t>
      </w:r>
      <w:proofErr w:type="spellEnd"/>
      <w:r w:rsidRPr="004D0A5D">
        <w:t xml:space="preserve"> for regularization before relying on ensemble complexity. Grid or Random search over </w:t>
      </w:r>
      <w:proofErr w:type="spellStart"/>
      <w:r w:rsidRPr="004D0A5D">
        <w:t>max_depth</w:t>
      </w:r>
      <w:proofErr w:type="spellEnd"/>
      <w:r w:rsidRPr="004D0A5D">
        <w:t xml:space="preserve">, </w:t>
      </w:r>
      <w:proofErr w:type="spellStart"/>
      <w:r w:rsidRPr="004D0A5D">
        <w:t>min_samples_split</w:t>
      </w:r>
      <w:proofErr w:type="spellEnd"/>
      <w:r w:rsidRPr="004D0A5D">
        <w:t xml:space="preserve">, and </w:t>
      </w:r>
      <w:proofErr w:type="spellStart"/>
      <w:r w:rsidRPr="004D0A5D">
        <w:t>min_samples_leaf</w:t>
      </w:r>
      <w:proofErr w:type="spellEnd"/>
      <w:r w:rsidRPr="004D0A5D">
        <w:t>.</w:t>
      </w:r>
    </w:p>
    <w:p w14:paraId="49C857D9" w14:textId="77777777" w:rsidR="004D0A5D" w:rsidRPr="004D0A5D" w:rsidRDefault="004D0A5D" w:rsidP="004D0A5D">
      <w:pPr>
        <w:numPr>
          <w:ilvl w:val="0"/>
          <w:numId w:val="11"/>
        </w:numPr>
      </w:pPr>
      <w:r w:rsidRPr="004D0A5D">
        <w:rPr>
          <w:b/>
          <w:bCs/>
        </w:rPr>
        <w:t>Explain predictions</w:t>
      </w:r>
      <w:r w:rsidRPr="004D0A5D">
        <w:t xml:space="preserve">: pair trees with SHAP </w:t>
      </w:r>
      <w:proofErr w:type="spellStart"/>
      <w:r w:rsidRPr="004D0A5D">
        <w:t>TreeExplainer</w:t>
      </w:r>
      <w:proofErr w:type="spellEnd"/>
      <w:r w:rsidRPr="004D0A5D">
        <w:t xml:space="preserve"> or simple rule extraction to make decisions defensible to non-technical stakeholders. </w:t>
      </w:r>
    </w:p>
    <w:p w14:paraId="25DF0EE1" w14:textId="77777777" w:rsidR="004D0A5D" w:rsidRPr="004D0A5D" w:rsidRDefault="004D0A5D" w:rsidP="004D0A5D">
      <w:r w:rsidRPr="004D0A5D">
        <w:rPr>
          <w:b/>
          <w:bCs/>
        </w:rPr>
        <w:t>Common mistakes</w:t>
      </w:r>
    </w:p>
    <w:p w14:paraId="794A888E" w14:textId="77777777" w:rsidR="004D0A5D" w:rsidRPr="004D0A5D" w:rsidRDefault="004D0A5D" w:rsidP="004D0A5D">
      <w:pPr>
        <w:numPr>
          <w:ilvl w:val="0"/>
          <w:numId w:val="12"/>
        </w:numPr>
      </w:pPr>
      <w:r w:rsidRPr="004D0A5D">
        <w:rPr>
          <w:b/>
          <w:bCs/>
        </w:rPr>
        <w:t>Overfitting by default</w:t>
      </w:r>
      <w:r w:rsidRPr="004D0A5D">
        <w:t xml:space="preserve">: leaving </w:t>
      </w:r>
      <w:proofErr w:type="spellStart"/>
      <w:r w:rsidRPr="004D0A5D">
        <w:t>max_depth</w:t>
      </w:r>
      <w:proofErr w:type="spellEnd"/>
      <w:r w:rsidRPr="004D0A5D">
        <w:t xml:space="preserve">=None often fits noise. Fix: set </w:t>
      </w:r>
      <w:proofErr w:type="spellStart"/>
      <w:r w:rsidRPr="004D0A5D">
        <w:t>max_depth</w:t>
      </w:r>
      <w:proofErr w:type="spellEnd"/>
      <w:r w:rsidRPr="004D0A5D">
        <w:t xml:space="preserve"> or </w:t>
      </w:r>
      <w:proofErr w:type="spellStart"/>
      <w:r w:rsidRPr="004D0A5D">
        <w:t>min_samples_leaf</w:t>
      </w:r>
      <w:proofErr w:type="spellEnd"/>
      <w:r w:rsidRPr="004D0A5D">
        <w:t>.</w:t>
      </w:r>
    </w:p>
    <w:p w14:paraId="3B659FFB" w14:textId="77777777" w:rsidR="004D0A5D" w:rsidRPr="004D0A5D" w:rsidRDefault="004D0A5D" w:rsidP="004D0A5D">
      <w:pPr>
        <w:numPr>
          <w:ilvl w:val="0"/>
          <w:numId w:val="12"/>
        </w:numPr>
      </w:pPr>
      <w:r w:rsidRPr="004D0A5D">
        <w:rPr>
          <w:b/>
          <w:bCs/>
        </w:rPr>
        <w:t>Ignoring feature scales and leakage</w:t>
      </w:r>
      <w:r w:rsidRPr="004D0A5D">
        <w:t>: tree-based models are robust to feature scaling but vulnerable to data leakage. Rigorously separate train and validation and simulate real-world pipelines.</w:t>
      </w:r>
    </w:p>
    <w:p w14:paraId="44B72558" w14:textId="77777777" w:rsidR="004D0A5D" w:rsidRDefault="004D0A5D" w:rsidP="004D0A5D">
      <w:pPr>
        <w:numPr>
          <w:ilvl w:val="0"/>
          <w:numId w:val="12"/>
        </w:numPr>
      </w:pPr>
      <w:r w:rsidRPr="004D0A5D">
        <w:rPr>
          <w:b/>
          <w:bCs/>
        </w:rPr>
        <w:t>Skipping interpretability for ensembles</w:t>
      </w:r>
      <w:r w:rsidRPr="004D0A5D">
        <w:t>: ensembles are less directly interpretable than a single tree. Use SHAP or partial dependence plots to regain interpretability.</w:t>
      </w:r>
    </w:p>
    <w:p w14:paraId="57785E53" w14:textId="635F1B14" w:rsidR="00CA0F9E" w:rsidRPr="004D0A5D" w:rsidRDefault="00000000" w:rsidP="00CA0F9E">
      <w:r>
        <w:pict w14:anchorId="3FC77EFA">
          <v:rect id="_x0000_i1029" style="width:0;height:1.5pt" o:hralign="center" o:hrstd="t" o:hr="t" fillcolor="#a0a0a0" stroked="f"/>
        </w:pict>
      </w:r>
    </w:p>
    <w:p w14:paraId="41206D8C" w14:textId="43CA901C" w:rsidR="004D0A5D" w:rsidRPr="004D0A5D" w:rsidRDefault="004D0A5D" w:rsidP="004D0A5D">
      <w:pPr>
        <w:rPr>
          <w:b/>
          <w:bCs/>
        </w:rPr>
      </w:pPr>
      <w:r w:rsidRPr="004D0A5D">
        <w:rPr>
          <w:rFonts w:ascii="Segoe UI Emoji" w:hAnsi="Segoe UI Emoji" w:cs="Segoe UI Emoji"/>
          <w:b/>
          <w:bCs/>
        </w:rPr>
        <w:t>🔥</w:t>
      </w:r>
      <w:r w:rsidRPr="004D0A5D">
        <w:rPr>
          <w:b/>
          <w:bCs/>
        </w:rPr>
        <w:t xml:space="preserve"> </w:t>
      </w:r>
      <w:r w:rsidR="00CA0F9E" w:rsidRPr="004D0A5D">
        <w:rPr>
          <w:b/>
          <w:bCs/>
        </w:rPr>
        <w:t>This Week</w:t>
      </w:r>
      <w:r w:rsidR="00CA0F9E">
        <w:rPr>
          <w:b/>
          <w:bCs/>
        </w:rPr>
        <w:t>’s</w:t>
      </w:r>
      <w:r w:rsidR="00CA0F9E" w:rsidRPr="004D0A5D">
        <w:rPr>
          <w:b/>
          <w:bCs/>
        </w:rPr>
        <w:t xml:space="preserve"> </w:t>
      </w:r>
      <w:r w:rsidRPr="004D0A5D">
        <w:rPr>
          <w:b/>
          <w:bCs/>
        </w:rPr>
        <w:t>Trending Insights &amp; Recent Innovations</w:t>
      </w:r>
    </w:p>
    <w:p w14:paraId="14175FC4" w14:textId="77777777" w:rsidR="004D0A5D" w:rsidRPr="004D0A5D" w:rsidRDefault="004D0A5D" w:rsidP="004D0A5D">
      <w:pPr>
        <w:numPr>
          <w:ilvl w:val="0"/>
          <w:numId w:val="13"/>
        </w:numPr>
      </w:pPr>
      <w:r w:rsidRPr="004D0A5D">
        <w:rPr>
          <w:b/>
          <w:bCs/>
        </w:rPr>
        <w:t>scikit-learn tree module and examples stay the best starting point</w:t>
      </w:r>
      <w:r w:rsidRPr="004D0A5D">
        <w:t xml:space="preserve">: the official </w:t>
      </w:r>
      <w:proofErr w:type="spellStart"/>
      <w:r w:rsidRPr="004D0A5D">
        <w:t>DecisionTreeRegressor</w:t>
      </w:r>
      <w:proofErr w:type="spellEnd"/>
      <w:r w:rsidRPr="004D0A5D">
        <w:t xml:space="preserve"> docs and the 1D regression example are evergreen learning resources. Use them to build intuition and share visuals with learners. </w:t>
      </w:r>
    </w:p>
    <w:p w14:paraId="5FC195C1" w14:textId="77777777" w:rsidR="004D0A5D" w:rsidRPr="004D0A5D" w:rsidRDefault="004D0A5D" w:rsidP="004D0A5D">
      <w:pPr>
        <w:numPr>
          <w:ilvl w:val="0"/>
          <w:numId w:val="13"/>
        </w:numPr>
      </w:pPr>
      <w:r w:rsidRPr="004D0A5D">
        <w:rPr>
          <w:b/>
          <w:bCs/>
        </w:rPr>
        <w:t>Tree ecosystem getting iterative improvements</w:t>
      </w:r>
      <w:r w:rsidRPr="004D0A5D">
        <w:t xml:space="preserve">: XGBoost published patch updates as recently as January 8, 2026 for minor but important fixes, showing the project remains actively maintained for production workloads. If you use XGBoost in freelancing work, keep an eye on patch notes for performance and API changes. </w:t>
      </w:r>
    </w:p>
    <w:p w14:paraId="209AE5C1" w14:textId="77777777" w:rsidR="004D0A5D" w:rsidRPr="004D0A5D" w:rsidRDefault="004D0A5D" w:rsidP="004D0A5D">
      <w:pPr>
        <w:numPr>
          <w:ilvl w:val="0"/>
          <w:numId w:val="13"/>
        </w:numPr>
      </w:pPr>
      <w:r w:rsidRPr="004D0A5D">
        <w:rPr>
          <w:b/>
          <w:bCs/>
        </w:rPr>
        <w:t>Explainability libraries are evolving</w:t>
      </w:r>
      <w:r w:rsidRPr="004D0A5D">
        <w:t xml:space="preserve">: SHAP remains the go-to for tree explanations and has received maintenance releases through late 2025. Expect continued work on </w:t>
      </w:r>
      <w:r w:rsidRPr="004D0A5D">
        <w:lastRenderedPageBreak/>
        <w:t xml:space="preserve">faster </w:t>
      </w:r>
      <w:proofErr w:type="spellStart"/>
      <w:r w:rsidRPr="004D0A5D">
        <w:t>TreeExplainer</w:t>
      </w:r>
      <w:proofErr w:type="spellEnd"/>
      <w:r w:rsidRPr="004D0A5D">
        <w:t xml:space="preserve"> computations and interaction values in community repos and forks. If your projects require per-prediction explainability, integrate SHAP early. </w:t>
      </w:r>
    </w:p>
    <w:p w14:paraId="5A43928E" w14:textId="77777777" w:rsidR="00664F99" w:rsidRDefault="00000000" w:rsidP="004D0A5D">
      <w:r>
        <w:pict w14:anchorId="2E7D87B4">
          <v:rect id="_x0000_i1030" style="width:0;height:1.5pt" o:hralign="center" o:hrstd="t" o:hr="t" fillcolor="#a0a0a0" stroked="f"/>
        </w:pict>
      </w:r>
    </w:p>
    <w:p w14:paraId="0F07BF22" w14:textId="77777777" w:rsidR="00664F99" w:rsidRDefault="004D0A5D" w:rsidP="004D0A5D">
      <w:r w:rsidRPr="004D0A5D">
        <w:rPr>
          <w:b/>
          <w:bCs/>
        </w:rPr>
        <w:t>Try this now:</w:t>
      </w:r>
      <w:r w:rsidR="00664F99">
        <w:t xml:space="preserve"> R</w:t>
      </w:r>
      <w:r w:rsidRPr="004D0A5D">
        <w:t xml:space="preserve">un a </w:t>
      </w:r>
      <w:proofErr w:type="spellStart"/>
      <w:r w:rsidRPr="004D0A5D">
        <w:t>DecisionTreeRegressor</w:t>
      </w:r>
      <w:proofErr w:type="spellEnd"/>
      <w:r w:rsidRPr="004D0A5D">
        <w:t xml:space="preserve"> on a small dataset, plot the tree, then train a </w:t>
      </w:r>
      <w:proofErr w:type="spellStart"/>
      <w:r w:rsidRPr="004D0A5D">
        <w:t>RandomForest</w:t>
      </w:r>
      <w:proofErr w:type="spellEnd"/>
      <w:r w:rsidRPr="004D0A5D">
        <w:t xml:space="preserve"> and compare errors. Share </w:t>
      </w:r>
      <w:r w:rsidR="00664F99">
        <w:t>results</w:t>
      </w:r>
      <w:r w:rsidRPr="004D0A5D">
        <w:t xml:space="preserve"> of your </w:t>
      </w:r>
      <w:r w:rsidR="00664F99">
        <w:t xml:space="preserve">model </w:t>
      </w:r>
      <w:r w:rsidRPr="004D0A5D">
        <w:t xml:space="preserve">or SHAP explanation in the comments and tag insightforge.ai. </w:t>
      </w:r>
    </w:p>
    <w:p w14:paraId="00AC74F9" w14:textId="6B5D07D0" w:rsidR="000777B8" w:rsidRDefault="004D0A5D" w:rsidP="007C5C84">
      <w:r w:rsidRPr="004D0A5D">
        <w:t xml:space="preserve">Subscribe for weekly hands-on deep dives that turn theory into </w:t>
      </w:r>
      <w:r w:rsidR="00664F99">
        <w:t>production</w:t>
      </w:r>
      <w:r w:rsidRPr="004D0A5D">
        <w:t>-ready deliverables.</w:t>
      </w:r>
    </w:p>
    <w:sectPr w:rsidR="00077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AE3"/>
    <w:multiLevelType w:val="multilevel"/>
    <w:tmpl w:val="8C2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76C08"/>
    <w:multiLevelType w:val="multilevel"/>
    <w:tmpl w:val="97E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A73"/>
    <w:multiLevelType w:val="multilevel"/>
    <w:tmpl w:val="2AD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5027B"/>
    <w:multiLevelType w:val="multilevel"/>
    <w:tmpl w:val="CDE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4FCF"/>
    <w:multiLevelType w:val="multilevel"/>
    <w:tmpl w:val="1CE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D6521"/>
    <w:multiLevelType w:val="multilevel"/>
    <w:tmpl w:val="ED96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6484D"/>
    <w:multiLevelType w:val="multilevel"/>
    <w:tmpl w:val="0A082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3153B"/>
    <w:multiLevelType w:val="multilevel"/>
    <w:tmpl w:val="6756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D1D40"/>
    <w:multiLevelType w:val="multilevel"/>
    <w:tmpl w:val="BDB6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801CAB"/>
    <w:multiLevelType w:val="multilevel"/>
    <w:tmpl w:val="0A2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63D03"/>
    <w:multiLevelType w:val="multilevel"/>
    <w:tmpl w:val="AC5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B57A5"/>
    <w:multiLevelType w:val="multilevel"/>
    <w:tmpl w:val="235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436B4"/>
    <w:multiLevelType w:val="multilevel"/>
    <w:tmpl w:val="ADA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1C53EA"/>
    <w:multiLevelType w:val="multilevel"/>
    <w:tmpl w:val="F74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3460D"/>
    <w:multiLevelType w:val="multilevel"/>
    <w:tmpl w:val="437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589445">
    <w:abstractNumId w:val="8"/>
  </w:num>
  <w:num w:numId="2" w16cid:durableId="1512061605">
    <w:abstractNumId w:val="3"/>
  </w:num>
  <w:num w:numId="3" w16cid:durableId="1787310829">
    <w:abstractNumId w:val="4"/>
  </w:num>
  <w:num w:numId="4" w16cid:durableId="433017104">
    <w:abstractNumId w:val="10"/>
  </w:num>
  <w:num w:numId="5" w16cid:durableId="1107700491">
    <w:abstractNumId w:val="5"/>
  </w:num>
  <w:num w:numId="6" w16cid:durableId="1253129593">
    <w:abstractNumId w:val="14"/>
  </w:num>
  <w:num w:numId="7" w16cid:durableId="810631855">
    <w:abstractNumId w:val="2"/>
  </w:num>
  <w:num w:numId="8" w16cid:durableId="372731495">
    <w:abstractNumId w:val="1"/>
  </w:num>
  <w:num w:numId="9" w16cid:durableId="1033262527">
    <w:abstractNumId w:val="7"/>
  </w:num>
  <w:num w:numId="10" w16cid:durableId="891959912">
    <w:abstractNumId w:val="9"/>
  </w:num>
  <w:num w:numId="11" w16cid:durableId="424544185">
    <w:abstractNumId w:val="12"/>
  </w:num>
  <w:num w:numId="12" w16cid:durableId="132984304">
    <w:abstractNumId w:val="11"/>
  </w:num>
  <w:num w:numId="13" w16cid:durableId="64495774">
    <w:abstractNumId w:val="0"/>
  </w:num>
  <w:num w:numId="14" w16cid:durableId="2094083479">
    <w:abstractNumId w:val="13"/>
  </w:num>
  <w:num w:numId="15" w16cid:durableId="165823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01"/>
    <w:rsid w:val="00025E0B"/>
    <w:rsid w:val="000777B8"/>
    <w:rsid w:val="001C4D0E"/>
    <w:rsid w:val="002D5E43"/>
    <w:rsid w:val="004D0A5D"/>
    <w:rsid w:val="005E43F6"/>
    <w:rsid w:val="00664F99"/>
    <w:rsid w:val="00713A4E"/>
    <w:rsid w:val="007A7703"/>
    <w:rsid w:val="007C5C84"/>
    <w:rsid w:val="007D4301"/>
    <w:rsid w:val="009625F8"/>
    <w:rsid w:val="009C17B9"/>
    <w:rsid w:val="00CA0F9E"/>
    <w:rsid w:val="00CB4186"/>
    <w:rsid w:val="00D37A61"/>
    <w:rsid w:val="00F874F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F2A0"/>
  <w15:chartTrackingRefBased/>
  <w15:docId w15:val="{2A29AC12-18BB-4B99-8682-B3D4307D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01"/>
    <w:rPr>
      <w:rFonts w:eastAsiaTheme="majorEastAsia" w:cstheme="majorBidi"/>
      <w:color w:val="272727" w:themeColor="text1" w:themeTint="D8"/>
    </w:rPr>
  </w:style>
  <w:style w:type="paragraph" w:styleId="Title">
    <w:name w:val="Title"/>
    <w:basedOn w:val="Normal"/>
    <w:next w:val="Normal"/>
    <w:link w:val="TitleChar"/>
    <w:uiPriority w:val="10"/>
    <w:qFormat/>
    <w:rsid w:val="007D4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01"/>
    <w:pPr>
      <w:spacing w:before="160"/>
      <w:jc w:val="center"/>
    </w:pPr>
    <w:rPr>
      <w:i/>
      <w:iCs/>
      <w:color w:val="404040" w:themeColor="text1" w:themeTint="BF"/>
    </w:rPr>
  </w:style>
  <w:style w:type="character" w:customStyle="1" w:styleId="QuoteChar">
    <w:name w:val="Quote Char"/>
    <w:basedOn w:val="DefaultParagraphFont"/>
    <w:link w:val="Quote"/>
    <w:uiPriority w:val="29"/>
    <w:rsid w:val="007D4301"/>
    <w:rPr>
      <w:i/>
      <w:iCs/>
      <w:color w:val="404040" w:themeColor="text1" w:themeTint="BF"/>
    </w:rPr>
  </w:style>
  <w:style w:type="paragraph" w:styleId="ListParagraph">
    <w:name w:val="List Paragraph"/>
    <w:basedOn w:val="Normal"/>
    <w:uiPriority w:val="34"/>
    <w:qFormat/>
    <w:rsid w:val="007D4301"/>
    <w:pPr>
      <w:ind w:left="720"/>
      <w:contextualSpacing/>
    </w:pPr>
  </w:style>
  <w:style w:type="character" w:styleId="IntenseEmphasis">
    <w:name w:val="Intense Emphasis"/>
    <w:basedOn w:val="DefaultParagraphFont"/>
    <w:uiPriority w:val="21"/>
    <w:qFormat/>
    <w:rsid w:val="007D4301"/>
    <w:rPr>
      <w:i/>
      <w:iCs/>
      <w:color w:val="2F5496" w:themeColor="accent1" w:themeShade="BF"/>
    </w:rPr>
  </w:style>
  <w:style w:type="paragraph" w:styleId="IntenseQuote">
    <w:name w:val="Intense Quote"/>
    <w:basedOn w:val="Normal"/>
    <w:next w:val="Normal"/>
    <w:link w:val="IntenseQuoteChar"/>
    <w:uiPriority w:val="30"/>
    <w:qFormat/>
    <w:rsid w:val="007D4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301"/>
    <w:rPr>
      <w:i/>
      <w:iCs/>
      <w:color w:val="2F5496" w:themeColor="accent1" w:themeShade="BF"/>
    </w:rPr>
  </w:style>
  <w:style w:type="character" w:styleId="IntenseReference">
    <w:name w:val="Intense Reference"/>
    <w:basedOn w:val="DefaultParagraphFont"/>
    <w:uiPriority w:val="32"/>
    <w:qFormat/>
    <w:rsid w:val="007D43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10</cp:revision>
  <dcterms:created xsi:type="dcterms:W3CDTF">2026-02-09T05:05:00Z</dcterms:created>
  <dcterms:modified xsi:type="dcterms:W3CDTF">2026-02-14T12:07:00Z</dcterms:modified>
</cp:coreProperties>
</file>