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DF498">
      <w:pPr>
        <w:pStyle w:val="2"/>
        <w:shd w:val="clear" w:color="auto" w:fill="FFFFFF"/>
        <w:spacing w:before="480" w:beforeAutospacing="0" w:after="240" w:afterAutospacing="0" w:line="510" w:lineRule="atLeast"/>
        <w:jc w:val="center"/>
        <w:rPr>
          <w:rFonts w:hint="default" w:ascii="Segoe UI" w:hAnsi="Segoe UI" w:cs="Segoe UI"/>
          <w:color w:val="0F1115"/>
          <w:sz w:val="36"/>
          <w:szCs w:val="36"/>
          <w:lang w:val="en-US"/>
        </w:rPr>
      </w:pPr>
      <w:r>
        <w:rPr>
          <w:rFonts w:ascii="Segoe UI" w:hAnsi="Segoe UI" w:cs="Segoe UI"/>
          <w:color w:val="0F1115"/>
          <w:sz w:val="36"/>
          <w:szCs w:val="36"/>
        </w:rPr>
        <w:t>ASSIGNMENT:</w:t>
      </w:r>
      <w:r>
        <w:rPr>
          <w:rFonts w:hint="default" w:ascii="Segoe UI" w:hAnsi="Segoe UI" w:cs="Segoe UI"/>
          <w:color w:val="0F1115"/>
          <w:sz w:val="36"/>
          <w:szCs w:val="36"/>
          <w:lang w:val="en-US"/>
        </w:rPr>
        <w:t>PSNM</w:t>
      </w:r>
    </w:p>
    <w:p w14:paraId="50E172D9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1. Trapezoidal Rule</w:t>
      </w:r>
      <w:r>
        <w:rPr>
          <w:rFonts w:ascii="Segoe UI" w:hAnsi="Segoe UI" w:cs="Segoe UI"/>
          <w:color w:val="0F1115"/>
        </w:rPr>
        <w:t> (2 marks)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 xml:space="preserve">Evaluate </w:t>
      </w:r>
      <m:oMath>
        <m:nary>
          <m:naryPr>
            <m:limLoc m:val="subSup"/>
            <m:ctrlPr>
              <w:rPr>
                <w:rFonts w:ascii="Cambria Math" w:hAnsi="Cambria Math" w:cs="Segoe UI"/>
                <w:i/>
                <w:color w:val="0F1115"/>
              </w:rPr>
            </m:ctrlPr>
          </m:naryPr>
          <m:sub>
            <m:r>
              <m:rPr/>
              <w:rPr>
                <w:rFonts w:hint="default" w:ascii="Cambria Math" w:hAnsi="Cambria Math" w:cs="Segoe UI"/>
                <w:color w:val="0F1115"/>
                <w:lang w:val="en-US"/>
              </w:rPr>
              <m:t>0</m:t>
            </m:r>
            <m:ctrlPr>
              <w:rPr>
                <w:rFonts w:ascii="Cambria Math" w:hAnsi="Cambria Math" w:cs="Segoe UI"/>
                <w:i/>
                <w:color w:val="0F1115"/>
              </w:rPr>
            </m:ctrlPr>
          </m:sub>
          <m:sup>
            <m:r>
              <m:rPr/>
              <w:rPr>
                <w:rFonts w:hint="default" w:ascii="Cambria Math" w:hAnsi="Cambria Math" w:cs="Segoe UI"/>
                <w:color w:val="0F1115"/>
                <w:lang w:val="en-US"/>
              </w:rPr>
              <m:t>1</m:t>
            </m:r>
            <m:ctrlPr>
              <w:rPr>
                <w:rFonts w:ascii="Cambria Math" w:hAnsi="Cambria Math" w:cs="Segoe UI"/>
                <w:i/>
                <w:color w:val="0F1115"/>
              </w:rPr>
            </m:ctrlPr>
          </m:sup>
          <m:e>
            <m:sSup>
              <m:sSupPr>
                <m:ctrlPr>
                  <w:rPr>
                    <w:rFonts w:ascii="Cambria Math" w:hAnsi="Cambria Math" w:cs="Segoe UI"/>
                    <w:i/>
                    <w:color w:val="0F1115"/>
                  </w:rPr>
                </m:ctrlPr>
              </m:sSupPr>
              <m:e>
                <m:r>
                  <m:rPr/>
                  <w:rPr>
                    <w:rFonts w:hint="default" w:ascii="Cambria Math" w:hAnsi="Cambria Math" w:cs="Segoe UI"/>
                    <w:color w:val="0F1115"/>
                    <w:lang w:val="en-US"/>
                  </w:rPr>
                  <m:t>e</m:t>
                </m:r>
                <m:ctrlPr>
                  <w:rPr>
                    <w:rFonts w:ascii="Cambria Math" w:hAnsi="Cambria Math" w:cs="Segoe UI"/>
                    <w:i/>
                    <w:color w:val="0F1115"/>
                  </w:rPr>
                </m:ctrlPr>
              </m:e>
              <m:sup>
                <m:sSup>
                  <m:sSupPr>
                    <m:ctrlPr>
                      <w:rPr>
                        <w:rFonts w:ascii="Cambria Math" w:hAnsi="Cambria Math" w:cs="Segoe UI"/>
                        <w:i/>
                        <w:color w:val="0F1115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Segoe UI"/>
                        <w:color w:val="0F1115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cs="Segoe UI"/>
                        <w:i/>
                        <w:color w:val="0F1115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Segoe UI"/>
                        <w:color w:val="0F1115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cs="Segoe UI"/>
                        <w:i/>
                        <w:color w:val="0F1115"/>
                      </w:rPr>
                    </m:ctrlPr>
                  </m:sup>
                </m:sSup>
                <m:ctrlPr>
                  <w:rPr>
                    <w:rFonts w:ascii="Cambria Math" w:hAnsi="Cambria Math" w:cs="Segoe UI"/>
                    <w:i/>
                    <w:color w:val="0F1115"/>
                  </w:rPr>
                </m:ctrlPr>
              </m:sup>
            </m:sSup>
            <m:ctrlPr>
              <w:rPr>
                <w:rFonts w:ascii="Cambria Math" w:hAnsi="Cambria Math" w:cs="Segoe UI"/>
                <w:i/>
                <w:color w:val="0F1115"/>
              </w:rPr>
            </m:ctrlPr>
          </m:e>
        </m:nary>
        <m:r>
          <m:rPr/>
          <w:rPr>
            <w:rFonts w:hint="default" w:ascii="Cambria Math" w:hAnsi="Cambria Math" w:cs="Segoe UI"/>
            <w:color w:val="0F1115"/>
            <w:lang w:val="en-US"/>
          </w:rPr>
          <m:t>dx</m:t>
        </m:r>
      </m:oMath>
      <w:r>
        <w:rPr>
          <w:rFonts w:ascii="Segoe UI" w:hAnsi="Segoe UI" w:cs="Segoe UI"/>
          <w:color w:val="0F1115"/>
        </w:rPr>
        <w:t xml:space="preserve"> with h = 0.2</w:t>
      </w:r>
    </w:p>
    <w:p w14:paraId="383A762D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2. Simpson’s 1/3 Rule</w:t>
      </w:r>
      <w:r>
        <w:rPr>
          <w:rFonts w:ascii="Segoe UI" w:hAnsi="Segoe UI" w:cs="Segoe UI"/>
          <w:color w:val="0F1115"/>
        </w:rPr>
        <w:t> (3 marks)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Find distance from t=0 to t=6: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6"/>
        <w:gridCol w:w="604"/>
        <w:gridCol w:w="604"/>
        <w:gridCol w:w="728"/>
        <w:gridCol w:w="728"/>
        <w:gridCol w:w="728"/>
        <w:gridCol w:w="728"/>
        <w:gridCol w:w="604"/>
      </w:tblGrid>
      <w:tr w14:paraId="76A1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4D12E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A61F4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44627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503FC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3A7D5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765E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11EAB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45991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</w:tr>
      <w:tr w14:paraId="14887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CE2603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02BE4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C7C2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BAAB4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678D0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589E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AFDD2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8074F7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</w:tr>
    </w:tbl>
    <w:p w14:paraId="28E0E49D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3. Simpson’s 3/8 Rule</w:t>
      </w:r>
      <w:r>
        <w:rPr>
          <w:rFonts w:ascii="Segoe UI" w:hAnsi="Segoe UI" w:cs="Segoe UI"/>
          <w:color w:val="0F1115"/>
        </w:rPr>
        <w:t> (2 marks)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Find W = ∫ P dV from V=0.5 to 3.0: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8"/>
        <w:gridCol w:w="778"/>
        <w:gridCol w:w="1150"/>
        <w:gridCol w:w="778"/>
        <w:gridCol w:w="778"/>
        <w:gridCol w:w="1150"/>
        <w:gridCol w:w="778"/>
      </w:tblGrid>
      <w:tr w14:paraId="66CE4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FBACE6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237C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09996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D59D4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62C4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77935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B5D8E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3.0</w:t>
            </w:r>
          </w:p>
        </w:tc>
      </w:tr>
      <w:tr w14:paraId="37C4D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4145D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4FBD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C67B4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0.6667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259C3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37F62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794A3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0.3333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FA751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0.25</w:t>
            </w:r>
          </w:p>
        </w:tc>
      </w:tr>
    </w:tbl>
    <w:p w14:paraId="732E765A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4. Euler’s Method</w:t>
      </w:r>
      <w:r>
        <w:rPr>
          <w:rFonts w:ascii="Segoe UI" w:hAnsi="Segoe UI" w:cs="Segoe UI"/>
          <w:color w:val="0F1115"/>
        </w:rPr>
        <w:t> (2 marks)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dy/dx = x + y, y(0)=1. Find y(0.2) with h=0.1</w:t>
      </w:r>
    </w:p>
    <w:p w14:paraId="16504A04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5. Modified Euler’s Method</w:t>
      </w:r>
      <w:r>
        <w:rPr>
          <w:rFonts w:ascii="Segoe UI" w:hAnsi="Segoe UI" w:cs="Segoe UI"/>
          <w:color w:val="0F1115"/>
        </w:rPr>
        <w:t> (4 marks)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dy/dx = x² + y, y(0)=1. Find y(0.2) with h=0.1 (2 corrections)</w:t>
      </w:r>
    </w:p>
    <w:p w14:paraId="1C54041C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6. Runge-Kutta 4th Order</w:t>
      </w:r>
      <w:r>
        <w:rPr>
          <w:rFonts w:ascii="Segoe UI" w:hAnsi="Segoe UI" w:cs="Segoe UI"/>
          <w:color w:val="0F1115"/>
        </w:rPr>
        <w:t> (4 marks)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dy/dx = 3x + y/2, y(0)=1. Find y(0.2)</w:t>
      </w:r>
    </w:p>
    <w:p w14:paraId="7D531583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7. Gauss-Jacobi Method</w:t>
      </w:r>
      <w:r>
        <w:rPr>
          <w:rFonts w:ascii="Segoe UI" w:hAnsi="Segoe UI" w:cs="Segoe UI"/>
          <w:color w:val="0F1115"/>
        </w:rPr>
        <w:t> (3 marks)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Solve with 3 iterations, start (0,0,0):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5x - 2y + z = 10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x + 4y - z = 11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2x + y + 7z = 17</w:t>
      </w:r>
    </w:p>
    <w:p w14:paraId="4F52E836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8. Gauss-Seidel Method</w:t>
      </w:r>
      <w:r>
        <w:rPr>
          <w:rFonts w:ascii="Segoe UI" w:hAnsi="Segoe UI" w:cs="Segoe UI"/>
          <w:color w:val="0F1115"/>
        </w:rPr>
        <w:t> (3 marks)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Solve with 2 iterations, start (0,0,0):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4x + y + z = 7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x + 5y + 2z = 17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2x + y + 6z = 14</w:t>
      </w:r>
    </w:p>
    <w:p w14:paraId="43B06188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9. Bisection Method</w:t>
      </w:r>
      <w:r>
        <w:rPr>
          <w:rFonts w:ascii="Segoe UI" w:hAnsi="Segoe UI" w:cs="Segoe UI"/>
          <w:color w:val="0F1115"/>
        </w:rPr>
        <w:t> (2 marks)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Find root of x³ - x - 1 = 0 between 1 and 2 (3 iterations)</w:t>
      </w:r>
    </w:p>
    <w:p w14:paraId="3FF7470E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10. Regula-Falsi Method</w:t>
      </w:r>
      <w:r>
        <w:rPr>
          <w:rFonts w:ascii="Segoe UI" w:hAnsi="Segoe UI" w:cs="Segoe UI"/>
          <w:color w:val="0F1115"/>
        </w:rPr>
        <w:t> (2 marks)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Find root of x² - x - 2 = 0 in (1,3) (2 iterations)</w:t>
      </w:r>
    </w:p>
    <w:p w14:paraId="3B326C8B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11. Newton-Raphson Method</w:t>
      </w:r>
      <w:r>
        <w:rPr>
          <w:rFonts w:ascii="Segoe UI" w:hAnsi="Segoe UI" w:cs="Segoe UI"/>
          <w:color w:val="0F1115"/>
        </w:rPr>
        <w:t> (3 marks)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Find root of f(x)= x² - 2, start x₀=1.5 (4 decimal places)</w:t>
      </w:r>
    </w:p>
    <w:p w14:paraId="6E42A680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12. Forward Difference Table</w:t>
      </w:r>
      <w:r>
        <w:rPr>
          <w:rFonts w:ascii="Segoe UI" w:hAnsi="Segoe UI" w:cs="Segoe UI"/>
          <w:color w:val="0F1115"/>
        </w:rPr>
        <w:t> (2 marks)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"/>
        <w:gridCol w:w="778"/>
        <w:gridCol w:w="778"/>
        <w:gridCol w:w="778"/>
        <w:gridCol w:w="728"/>
      </w:tblGrid>
      <w:tr w14:paraId="4F49B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E6C1F5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4CDA3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88CF3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6F9E0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EF833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</w:t>
            </w:r>
          </w:p>
        </w:tc>
      </w:tr>
      <w:tr w14:paraId="38BE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A37C18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9BB56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FEE2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EDF41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86457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7.9</w:t>
            </w:r>
          </w:p>
        </w:tc>
      </w:tr>
    </w:tbl>
    <w:p w14:paraId="262B42B7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13. Newton’s Forward Interpolation</w:t>
      </w:r>
      <w:r>
        <w:rPr>
          <w:rFonts w:ascii="Segoe UI" w:hAnsi="Segoe UI" w:cs="Segoe UI"/>
          <w:color w:val="0F1115"/>
        </w:rPr>
        <w:t> (3 marks)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Find students between 40-45 marks: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7"/>
        <w:gridCol w:w="1068"/>
        <w:gridCol w:w="1068"/>
        <w:gridCol w:w="1068"/>
        <w:gridCol w:w="1068"/>
        <w:gridCol w:w="1068"/>
      </w:tblGrid>
      <w:tr w14:paraId="179A5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17086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564A7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C7C47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2C16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50-60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C555A5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60-70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C625E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70-80</w:t>
            </w:r>
          </w:p>
        </w:tc>
      </w:tr>
      <w:tr w14:paraId="227FF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2DF9C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AD614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CA619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3388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0B4E2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EE80A9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31</w:t>
            </w:r>
          </w:p>
        </w:tc>
      </w:tr>
    </w:tbl>
    <w:p w14:paraId="7C568F56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14. Newton’s Backward Interpolation</w:t>
      </w:r>
      <w:r>
        <w:rPr>
          <w:rFonts w:ascii="Segoe UI" w:hAnsi="Segoe UI" w:cs="Segoe UI"/>
          <w:color w:val="0F1115"/>
        </w:rPr>
        <w:t> (3 marks)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Find y(170):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3"/>
        <w:gridCol w:w="890"/>
        <w:gridCol w:w="976"/>
        <w:gridCol w:w="976"/>
        <w:gridCol w:w="976"/>
        <w:gridCol w:w="865"/>
      </w:tblGrid>
      <w:tr w14:paraId="381BF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23096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x</w:t>
            </w:r>
          </w:p>
        </w:tc>
        <w:tc>
          <w:tcPr>
            <w:tcW w:w="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DE024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140</w:t>
            </w:r>
          </w:p>
        </w:tc>
        <w:tc>
          <w:tcPr>
            <w:tcW w:w="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C4162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150</w:t>
            </w:r>
          </w:p>
        </w:tc>
        <w:tc>
          <w:tcPr>
            <w:tcW w:w="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10D7E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160</w:t>
            </w:r>
          </w:p>
        </w:tc>
        <w:tc>
          <w:tcPr>
            <w:tcW w:w="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BCB9F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170</w:t>
            </w:r>
          </w:p>
        </w:tc>
        <w:tc>
          <w:tcPr>
            <w:tcW w:w="8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1DD49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180</w:t>
            </w:r>
          </w:p>
        </w:tc>
      </w:tr>
      <w:tr w14:paraId="27434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2F14A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</w:t>
            </w:r>
          </w:p>
        </w:tc>
        <w:tc>
          <w:tcPr>
            <w:tcW w:w="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4CFE8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3685</w:t>
            </w:r>
          </w:p>
        </w:tc>
        <w:tc>
          <w:tcPr>
            <w:tcW w:w="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3696A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4845</w:t>
            </w:r>
          </w:p>
        </w:tc>
        <w:tc>
          <w:tcPr>
            <w:tcW w:w="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6F749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6302</w:t>
            </w:r>
          </w:p>
        </w:tc>
        <w:tc>
          <w:tcPr>
            <w:tcW w:w="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16113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8076</w:t>
            </w:r>
          </w:p>
        </w:tc>
        <w:tc>
          <w:tcPr>
            <w:tcW w:w="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1556DE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10225</w:t>
            </w:r>
          </w:p>
        </w:tc>
      </w:tr>
    </w:tbl>
    <w:p w14:paraId="054865D7">
      <w:pPr>
        <w:pStyle w:val="11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8"/>
          <w:rFonts w:ascii="Segoe UI" w:hAnsi="Segoe UI" w:cs="Segoe UI"/>
          <w:color w:val="0F1115"/>
        </w:rPr>
        <w:t>16. Newton’s Divided Difference</w:t>
      </w:r>
      <w:r>
        <w:rPr>
          <w:rFonts w:ascii="Segoe UI" w:hAnsi="Segoe UI" w:cs="Segoe UI"/>
          <w:color w:val="0F1115"/>
        </w:rPr>
        <w:t> (2 marks)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" w:hAnsi="Segoe UI" w:cs="Segoe UI"/>
          <w:color w:val="0F1115"/>
        </w:rPr>
        <w:t>Find polynomial: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"/>
        <w:gridCol w:w="728"/>
        <w:gridCol w:w="728"/>
        <w:gridCol w:w="728"/>
        <w:gridCol w:w="617"/>
      </w:tblGrid>
      <w:tr w14:paraId="0E33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03710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bookmarkStart w:id="0" w:name="_GoBack" w:colFirst="0" w:colLast="4"/>
            <w:r>
              <w:rPr>
                <w:rFonts w:ascii="Segoe UI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AB212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73E6C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7CB9A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AC0FD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</w:tr>
      <w:tr w14:paraId="2A86D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9E71E4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7F6A5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157BE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FC4B9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BA24AE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430</w:t>
            </w:r>
          </w:p>
        </w:tc>
      </w:tr>
      <w:bookmarkEnd w:id="0"/>
    </w:tbl>
    <w:p w14:paraId="4449635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CC6"/>
    <w:rsid w:val="002B0CC6"/>
    <w:rsid w:val="00701386"/>
    <w:rsid w:val="008303FE"/>
    <w:rsid w:val="00A42A8D"/>
    <w:rsid w:val="00BC1F94"/>
    <w:rsid w:val="0F58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customStyle="1" w:styleId="11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katex-mathml"/>
    <w:basedOn w:val="5"/>
    <w:uiPriority w:val="0"/>
  </w:style>
  <w:style w:type="character" w:customStyle="1" w:styleId="13">
    <w:name w:val="mord"/>
    <w:basedOn w:val="5"/>
    <w:uiPriority w:val="0"/>
  </w:style>
  <w:style w:type="character" w:customStyle="1" w:styleId="14">
    <w:name w:val="mrel"/>
    <w:basedOn w:val="5"/>
    <w:uiPriority w:val="0"/>
  </w:style>
  <w:style w:type="character" w:customStyle="1" w:styleId="15">
    <w:name w:val="mop"/>
    <w:basedOn w:val="5"/>
    <w:uiPriority w:val="0"/>
  </w:style>
  <w:style w:type="character" w:customStyle="1" w:styleId="16">
    <w:name w:val="vlist-s"/>
    <w:basedOn w:val="5"/>
    <w:uiPriority w:val="0"/>
  </w:style>
  <w:style w:type="character" w:customStyle="1" w:styleId="17">
    <w:name w:val="mopen"/>
    <w:basedOn w:val="5"/>
    <w:uiPriority w:val="0"/>
  </w:style>
  <w:style w:type="character" w:customStyle="1" w:styleId="18">
    <w:name w:val="mclose"/>
    <w:basedOn w:val="5"/>
    <w:qFormat/>
    <w:uiPriority w:val="0"/>
  </w:style>
  <w:style w:type="character" w:customStyle="1" w:styleId="19">
    <w:name w:val="mbin"/>
    <w:basedOn w:val="5"/>
    <w:uiPriority w:val="0"/>
  </w:style>
  <w:style w:type="character" w:customStyle="1" w:styleId="20">
    <w:name w:val="Heading 2 Char"/>
    <w:basedOn w:val="5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238</Words>
  <Characters>1359</Characters>
  <Lines>11</Lines>
  <Paragraphs>3</Paragraphs>
  <TotalTime>56</TotalTime>
  <ScaleCrop>false</ScaleCrop>
  <LinksUpToDate>false</LinksUpToDate>
  <CharactersWithSpaces>1594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2026-03-24T06:05:00Z</dcterms:created>
  <dc:creator>komal</dc:creator>
  <cp:lastModifiedBy>Minal Shukla</cp:lastModifiedBy>
  <dcterms:modified xsi:type="dcterms:W3CDTF">2026-03-24T07:31:50Z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720420562691463E829D4B943E00EFFB_12</vt:lpwstr>
  </property>
</Properties>
</file>