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Telephone Etiquette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4600575</wp:posOffset>
            </wp:positionH>
            <wp:positionV relativeFrom="paragraph">
              <wp:posOffset>0</wp:posOffset>
            </wp:positionV>
            <wp:extent cx="1309688" cy="704850"/>
            <wp:effectExtent b="0" l="0" r="0" t="0"/>
            <wp:wrapTopAndBottom distB="0" distT="0"/>
            <wp:docPr descr="cdc logo png black (1).png" id="1" name="image1.png"/>
            <a:graphic>
              <a:graphicData uri="http://schemas.openxmlformats.org/drawingml/2006/picture">
                <pic:pic>
                  <pic:nvPicPr>
                    <pic:cNvPr descr="cdc logo png black (1).png" id="0" name="image1.png"/>
                    <pic:cNvPicPr preferRelativeResize="0"/>
                  </pic:nvPicPr>
                  <pic:blipFill>
                    <a:blip r:embed="rId7"/>
                    <a:srcRect b="-333783" l="43478" r="-43478" t="333783"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70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Telephone etiquette refers to the professional and polite way of handling telephone communications in personal and business settings. It ensures clear, effective, and courteous communication.</w:t>
      </w:r>
    </w:p>
    <w:p w:rsidR="00000000" w:rsidDel="00000000" w:rsidP="00000000" w:rsidRDefault="00000000" w:rsidRPr="00000000" w14:paraId="00000004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Recognize proper telephone behavior and tone.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Develop active listening and accurate note-taking skills.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Learn techniques to resolve issues efficiently.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Practice small talk and maintain positive impressions.</w:t>
      </w:r>
    </w:p>
    <w:p w:rsidR="00000000" w:rsidDel="00000000" w:rsidP="00000000" w:rsidRDefault="00000000" w:rsidRPr="00000000" w14:paraId="00000009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Importance of Telephone Etiquette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Creates a positive impression of the organization.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Ensures effective communication and reduces misunderstandings.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Enhances customer satisfaction and trust.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Supports professional growth and credibility.</w:t>
      </w:r>
    </w:p>
    <w:p w:rsidR="00000000" w:rsidDel="00000000" w:rsidP="00000000" w:rsidRDefault="00000000" w:rsidRPr="00000000" w14:paraId="0000000E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Key Elements of Telephone Etiquette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Answering Calls Professionally – greeting, identifying oneself.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Tone and Clarity – speak clearly, avoid slang, maintain friendly tone.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Active Listening – focus, avoid interrupting, clarify doubts.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Note Taking – record key points accurately.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Issue Resolution – provide solutions or escalate properly.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Small Talk – initiate polite, brief, relevant conversation.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Ending Calls – summarize, thank the caller, and close politely.</w:t>
      </w:r>
    </w:p>
    <w:p w:rsidR="00000000" w:rsidDel="00000000" w:rsidP="00000000" w:rsidRDefault="00000000" w:rsidRPr="00000000" w14:paraId="00000016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Answering Calls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Answer within 3 rings.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Greet courteously: “Good morning/afternoon, [Company Name], [Your Name] speaking.”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Confirm the caller’s identity if needed.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 positive language and avoid negative expressions.</w:t>
      </w:r>
    </w:p>
    <w:p w:rsidR="00000000" w:rsidDel="00000000" w:rsidP="00000000" w:rsidRDefault="00000000" w:rsidRPr="00000000" w14:paraId="0000001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Taking Notes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Keep a pen and notebook ready.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Write down important details: caller name, date, purpose, actions.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 shorthand symbols for speed.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Summarize notes for clarity and follow-up.</w:t>
      </w:r>
    </w:p>
    <w:p w:rsidR="00000000" w:rsidDel="00000000" w:rsidP="00000000" w:rsidRDefault="00000000" w:rsidRPr="00000000" w14:paraId="0000002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Resolving Issues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Listen actively without interrupting.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Empathize and acknowledge concerns.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Offer solutions or escalate appropriately.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Follow up to ensure resolution.</w:t>
      </w:r>
    </w:p>
    <w:p w:rsidR="00000000" w:rsidDel="00000000" w:rsidP="00000000" w:rsidRDefault="00000000" w:rsidRPr="00000000" w14:paraId="00000025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Small Talk Techniques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Keep it brief and professional.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Topics: greetings, weather, company events (avoid personal/political topics).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 positive and inclusive language.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Helps build rapport and trust.</w:t>
      </w:r>
    </w:p>
    <w:p w:rsidR="00000000" w:rsidDel="00000000" w:rsidP="00000000" w:rsidRDefault="00000000" w:rsidRPr="00000000" w14:paraId="0000002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Handling Difficult Calls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Stay calm and patient.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Avoid emotional reactions.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Clarify facts before responding.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Offer alternatives or escalate politely.</w:t>
      </w:r>
    </w:p>
    <w:p w:rsidR="00000000" w:rsidDel="00000000" w:rsidP="00000000" w:rsidRDefault="00000000" w:rsidRPr="00000000" w14:paraId="0000002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Assessment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Role-play exercises: handling different types of calls.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Written quizzes on call etiquette principles.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Peer feedback on communication style and professionalism.</w:t>
      </w:r>
    </w:p>
    <w:p w:rsidR="00000000" w:rsidDel="00000000" w:rsidP="00000000" w:rsidRDefault="00000000" w:rsidRPr="00000000" w14:paraId="0000003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Engagement Strategies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Interactive call simulations.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Group discussions on best practices.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Real-life case studies of excellent and poor telephone etiquette.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Small talk exercises and improvisation games.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Outcome</w:t>
      </w:r>
    </w:p>
    <w:p w:rsidR="00000000" w:rsidDel="00000000" w:rsidP="00000000" w:rsidRDefault="00000000" w:rsidRPr="00000000" w14:paraId="00000039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References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Carnegie, 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How to Win Friends and Influence People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Guffey, 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Business Communication: Process and Product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Barrett, 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Telephone Skills in the Workplace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Video Links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Professional Telephone Etiquette Tips –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https://www.youtube.com/watch?v=example1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Handling Customer Calls Professionally –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https://www.youtube.com/watch?v=example2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Telephone Communication Skills –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https://www.youtube.com/watch?v=example3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bookmarkStart w:colFirst="0" w:colLast="0" w:name="_heading=h.wqzwa05yyrs3" w:id="0"/>
      <w:bookmarkEnd w:id="0"/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2160" w:right="0" w:firstLine="72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6096000</wp:posOffset>
          </wp:positionH>
          <wp:positionV relativeFrom="page">
            <wp:posOffset>66675</wp:posOffset>
          </wp:positionV>
          <wp:extent cx="1309688" cy="704850"/>
          <wp:effectExtent b="0" l="0" r="0" t="0"/>
          <wp:wrapNone/>
          <wp:docPr descr="cdc logo png black (1).png" id="2" name="image1.png"/>
          <a:graphic>
            <a:graphicData uri="http://schemas.openxmlformats.org/drawingml/2006/picture">
              <pic:pic>
                <pic:nvPicPr>
                  <pic:cNvPr descr="cdc logo png black (1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9688" cy="704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2160" w:right="0" w:firstLine="72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2160" w:right="0" w:firstLine="72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2160" w:right="0" w:firstLine="72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Professional Grooming and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 Personality Development (303193252) </w:t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br w:type="textWrapping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1801C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gu-IN" w:eastAsia="en-IN" w:val="en-IN"/>
    </w:rPr>
  </w:style>
  <w:style w:type="character" w:styleId="Hyperlink">
    <w:name w:val="Hyperlink"/>
    <w:basedOn w:val="DefaultParagraphFont"/>
    <w:uiPriority w:val="99"/>
    <w:semiHidden w:val="1"/>
    <w:unhideWhenUsed w:val="1"/>
    <w:rsid w:val="00F446FC"/>
    <w:rPr>
      <w:color w:val="0000ff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youtube.com/watch?v=example3" TargetMode="External"/><Relationship Id="rId9" Type="http://schemas.openxmlformats.org/officeDocument/2006/relationships/hyperlink" Target="https://www.youtube.com/watch?v=example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example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hkS0DNbDxdAI1gljEXsXG6KIwA==">CgMxLjAyDmgud3F6d2EwNXl5cnMzOAByITFodGtPcDBKd0NmVTZta2lGdG56cVpKU1BlTE81ZWhqVw==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2025-10-15T06:07:00Z</dcterms:created>
  <dc:creator>python-docx</dc:creator>
</cp:coreProperties>
</file>