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EMAIL INTELLIGENCE &amp; WHATSAPP DELIVERY PLATFORM</w:t>
      </w:r>
    </w:p>
    <w:p>
      <w:pPr>
        <w:jc w:val="center"/>
      </w:pPr>
      <w:r>
        <w:rPr>
          <w:b/>
        </w:rPr>
        <w:t>Living Application Specification — v0.3</w:t>
      </w:r>
    </w:p>
    <w:p>
      <w:pPr>
        <w:jc w:val="center"/>
      </w:pPr>
      <w:r>
        <w:t>Personal-use web application for multi-account email collection, intelligent filtering, summarization, premium dashboarding, and phased WhatsApp delivery.</w:t>
      </w:r>
    </w:p>
    <w:p>
      <w:pPr>
        <w:jc w:val="center"/>
      </w:pPr>
      <w:r>
        <w:t>Prepared from current requirements and verified platform documentation as of 25 August 2026.</w:t>
      </w:r>
    </w:p>
    <w:p>
      <w:r>
        <w:br w:type="page"/>
      </w:r>
    </w:p>
    <w:p>
      <w:pPr>
        <w:pStyle w:val="Heading1"/>
      </w:pPr>
      <w:r>
        <w:t>1. Executive Summary</w:t>
      </w:r>
    </w:p>
    <w:p>
      <w:r>
        <w:t>The application will act as a personal email intelligence hub. It will connect multiple email accounts, monitor incoming messages, decide which messages deserve attention, summarize the useful ones, deliver those summaries to WhatsApp, and provide a web dashboard where the user can review the complete processing history without repeatedly opening each original mailbox.</w:t>
      </w:r>
    </w:p>
    <w:p>
      <w:r>
        <w:t>The first target use case is three email accounts, with architecture designed so additional accounts can be added later without redesigning the core workflow. The application is intended primarily for one person, but the internal architecture should remain modular and scalable enough to support growth if required.</w:t>
      </w:r>
    </w:p>
    <w:p>
      <w:pPr>
        <w:pStyle w:val="Heading1"/>
      </w:pPr>
      <w:r>
        <w:t>2. What We Are Building — Plain-English View</w:t>
      </w:r>
    </w:p>
    <w:p>
      <w:r>
        <w:rPr>
          <w:b/>
          <w:color w:val="1F4E79"/>
        </w:rPr>
        <w:t xml:space="preserve">Core principle: </w:t>
      </w:r>
      <w:r>
        <w:t>Do not use an LLM for every step. Use normal application logic first, a low-cost model only where language understanding is required, and invoke summarization only after a message has passed the relevance/importance gate.</w:t>
      </w:r>
    </w:p>
    <w:p>
      <w:r>
        <w:t>From a normal user perspective, the application should work like a personal email assistant:</w:t>
      </w:r>
    </w:p>
    <w:p>
      <w:pPr>
        <w:pStyle w:val="ListBullet"/>
      </w:pPr>
      <w:r>
        <w:t>Connect three or more email accounts to one place.</w:t>
      </w:r>
    </w:p>
    <w:p>
      <w:pPr>
        <w:pStyle w:val="ListBullet"/>
      </w:pPr>
      <w:r>
        <w:t>Watch those accounts for new messages.</w:t>
      </w:r>
    </w:p>
    <w:p>
      <w:pPr>
        <w:pStyle w:val="ListBullet"/>
      </w:pPr>
      <w:r>
        <w:t>Recognize spam, promotional noise, low-value notifications, and genuinely important mail.</w:t>
      </w:r>
    </w:p>
    <w:p>
      <w:pPr>
        <w:pStyle w:val="ListBullet"/>
      </w:pPr>
      <w:r>
        <w:t>Exclude low-value messages from further processing while still recording that they were processed.</w:t>
      </w:r>
    </w:p>
    <w:p>
      <w:pPr>
        <w:pStyle w:val="ListBullet"/>
      </w:pPr>
      <w:r>
        <w:t>Generate a concise summary for important messages.</w:t>
      </w:r>
    </w:p>
    <w:p>
      <w:pPr>
        <w:pStyle w:val="ListBullet"/>
      </w:pPr>
      <w:r>
        <w:t>Send important-message summaries to WhatsApp.</w:t>
      </w:r>
    </w:p>
    <w:p>
      <w:pPr>
        <w:pStyle w:val="ListBullet"/>
      </w:pPr>
      <w:r>
        <w:t>Store message, decision, summary, delivery result, and timestamps in the dashboard.</w:t>
      </w:r>
    </w:p>
    <w:p>
      <w:pPr>
        <w:pStyle w:val="ListBullet"/>
      </w:pPr>
      <w:r>
        <w:t>Open the processed message and summary inside the dashboard without routinely visiting the source mailbox.</w:t>
      </w:r>
    </w:p>
    <w:p>
      <w:pPr>
        <w:pStyle w:val="Heading1"/>
      </w:pPr>
      <w:r>
        <w:t>3. Goals and Non-Goals</w:t>
      </w:r>
    </w:p>
    <w:p>
      <w:pPr>
        <w:pStyle w:val="Heading2"/>
      </w:pPr>
      <w:r>
        <w:t>3.1 Primary Goals</w:t>
      </w:r>
    </w:p>
    <w:p>
      <w:pPr>
        <w:pStyle w:val="ListBullet"/>
      </w:pPr>
      <w:r>
        <w:t>Centralize multiple inboxes into one personal dashboard.</w:t>
      </w:r>
    </w:p>
    <w:p>
      <w:pPr>
        <w:pStyle w:val="ListBullet"/>
      </w:pPr>
      <w:r>
        <w:t>Reduce manual email reading.</w:t>
      </w:r>
    </w:p>
    <w:p>
      <w:pPr>
        <w:pStyle w:val="ListBullet"/>
      </w:pPr>
      <w:r>
        <w:t>Surface important mail quickly.</w:t>
      </w:r>
    </w:p>
    <w:p>
      <w:pPr>
        <w:pStyle w:val="ListBullet"/>
      </w:pPr>
      <w:r>
        <w:t>Deliver important information to WhatsApp with minimal delay.</w:t>
      </w:r>
    </w:p>
    <w:p>
      <w:pPr>
        <w:pStyle w:val="ListBullet"/>
      </w:pPr>
      <w:r>
        <w:t>Keep an auditable record of every processed message.</w:t>
      </w:r>
    </w:p>
    <w:p>
      <w:pPr>
        <w:pStyle w:val="ListBullet"/>
      </w:pPr>
      <w:r>
        <w:t>Minimize AI/token costs.</w:t>
      </w:r>
    </w:p>
    <w:p>
      <w:pPr>
        <w:pStyle w:val="ListBullet"/>
      </w:pPr>
      <w:r>
        <w:t>Keep the codebase clean, modular, and easy to navigate.</w:t>
      </w:r>
    </w:p>
    <w:p>
      <w:pPr>
        <w:pStyle w:val="Heading2"/>
      </w:pPr>
      <w:r>
        <w:t>3.2 Current Non-Goals</w:t>
      </w:r>
    </w:p>
    <w:p>
      <w:pPr>
        <w:pStyle w:val="ListBullet"/>
      </w:pPr>
      <w:r>
        <w:t>Build a full Gmail replacement.</w:t>
      </w:r>
    </w:p>
    <w:p>
      <w:pPr>
        <w:pStyle w:val="ListBullet"/>
      </w:pPr>
      <w:r>
        <w:t>Send arbitrary outgoing email from the dashboard in v1.</w:t>
      </w:r>
    </w:p>
    <w:p>
      <w:pPr>
        <w:pStyle w:val="ListBullet"/>
      </w:pPr>
      <w:r>
        <w:t>Support every email provider on day one.</w:t>
      </w:r>
    </w:p>
    <w:p>
      <w:pPr>
        <w:pStyle w:val="ListBullet"/>
      </w:pPr>
      <w:r>
        <w:t>Use n8n/Zapier as the primary workflow engine.</w:t>
      </w:r>
    </w:p>
    <w:p>
      <w:pPr>
        <w:pStyle w:val="ListBullet"/>
      </w:pPr>
      <w:r>
        <w:t>Build a general-purpose multi-user SaaS product in v1.</w:t>
      </w:r>
    </w:p>
    <w:p>
      <w:pPr>
        <w:pStyle w:val="Heading2"/>
      </w:pPr>
      <w:r>
        <w:t>3.3 MVP and Phased Delivery Strategy</w:t>
      </w:r>
    </w:p>
    <w:p>
      <w:r>
        <w:t>MVP objective: validate the end-to-end dashboard experience before introducing WhatsApp as an active delivery channel. The MVP should prove that multi-account ingestion, filtering, AI triage, summarization, persistence, timestamps, and dashboard visibility are reliable and useful in real usage.</w:t>
      </w:r>
    </w:p>
    <w:p>
      <w:r>
        <w:t>MVP scope: connect the initial three Gmail accounts, process incoming mail, classify/discard low-value messages, summarize accepted messages, and expose all processing states and summaries through the web dashboard.</w:t>
      </w:r>
    </w:p>
    <w:p>
      <w:r>
        <w:t>Phase 2: once the dashboard workflow succeeds, enable WhatsApp delivery. The application should already contain the WhatsApp abstraction, configuration model, delivery-status schema, idempotency strategy, and webhook interface so enabling WhatsApp does not require redesigning the core email pipeline.</w:t>
      </w:r>
    </w:p>
    <w:p>
      <w:r>
        <w:t>Architectural rule: WhatsApp must be a pluggable output channel. Email processing and summarization should complete independently of whether WhatsApp is enabled, allowing the MVP to run entirely without Meta credentials.</w:t>
      </w:r>
    </w:p>
    <w:p>
      <w:pPr>
        <w:pStyle w:val="Heading1"/>
      </w:pPr>
      <w:r>
        <w:t>4.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Area</w:t>
            </w:r>
          </w:p>
        </w:tc>
        <w:tc>
          <w:tcPr>
            <w:tcW w:type="dxa" w:w="3360"/>
            <w:vAlign w:val="center"/>
            <w:shd w:fill="D9EAF7"/>
          </w:tcPr>
          <w:p>
            <w:r/>
            <w:r>
              <w:rPr>
                <w:b/>
                <w:sz w:val="18"/>
              </w:rPr>
              <w:t>Requirement</w:t>
            </w:r>
          </w:p>
        </w:tc>
        <w:tc>
          <w:tcPr>
            <w:tcW w:type="dxa" w:w="3360"/>
            <w:vAlign w:val="center"/>
            <w:shd w:fill="D9EAF7"/>
          </w:tcPr>
          <w:p>
            <w:r/>
            <w:r>
              <w:rPr>
                <w:b/>
                <w:sz w:val="18"/>
              </w:rPr>
              <w:t>Priority</w:t>
            </w:r>
          </w:p>
        </w:tc>
      </w:tr>
      <w:tr>
        <w:tc>
          <w:tcPr>
            <w:tcW w:type="dxa" w:w="3360"/>
            <w:vAlign w:val="center"/>
          </w:tcPr>
          <w:p>
            <w:r/>
            <w:r>
              <w:rPr>
                <w:b w:val="0"/>
                <w:sz w:val="18"/>
              </w:rPr>
              <w:t>Account connection</w:t>
            </w:r>
          </w:p>
        </w:tc>
        <w:tc>
          <w:tcPr>
            <w:tcW w:type="dxa" w:w="3360"/>
            <w:vAlign w:val="center"/>
          </w:tcPr>
          <w:p>
            <w:r/>
            <w:r>
              <w:rPr>
                <w:b w:val="0"/>
                <w:sz w:val="18"/>
              </w:rPr>
              <w:t>Connect multiple email accounts; initial target is 3 Gmail accounts.</w:t>
            </w:r>
          </w:p>
        </w:tc>
        <w:tc>
          <w:tcPr>
            <w:tcW w:type="dxa" w:w="3360"/>
            <w:vAlign w:val="center"/>
          </w:tcPr>
          <w:p>
            <w:r/>
            <w:r>
              <w:rPr>
                <w:b w:val="0"/>
                <w:sz w:val="18"/>
              </w:rPr>
              <w:t>Must</w:t>
            </w:r>
          </w:p>
        </w:tc>
      </w:tr>
      <w:tr>
        <w:tc>
          <w:tcPr>
            <w:tcW w:type="dxa" w:w="3360"/>
            <w:vAlign w:val="center"/>
          </w:tcPr>
          <w:p>
            <w:r/>
            <w:r>
              <w:rPr>
                <w:b w:val="0"/>
                <w:sz w:val="18"/>
              </w:rPr>
              <w:t>Mailbox monitoring</w:t>
            </w:r>
          </w:p>
        </w:tc>
        <w:tc>
          <w:tcPr>
            <w:tcW w:type="dxa" w:w="3360"/>
            <w:vAlign w:val="center"/>
          </w:tcPr>
          <w:p>
            <w:r/>
            <w:r>
              <w:rPr>
                <w:b w:val="0"/>
                <w:sz w:val="18"/>
              </w:rPr>
              <w:t>Detect new incoming messages with low-latency events where supported.</w:t>
            </w:r>
          </w:p>
        </w:tc>
        <w:tc>
          <w:tcPr>
            <w:tcW w:type="dxa" w:w="3360"/>
            <w:vAlign w:val="center"/>
          </w:tcPr>
          <w:p>
            <w:r/>
            <w:r>
              <w:rPr>
                <w:b w:val="0"/>
                <w:sz w:val="18"/>
              </w:rPr>
              <w:t>Must</w:t>
            </w:r>
          </w:p>
        </w:tc>
      </w:tr>
      <w:tr>
        <w:tc>
          <w:tcPr>
            <w:tcW w:type="dxa" w:w="3360"/>
            <w:vAlign w:val="center"/>
          </w:tcPr>
          <w:p>
            <w:r/>
            <w:r>
              <w:rPr>
                <w:b w:val="0"/>
                <w:sz w:val="18"/>
              </w:rPr>
              <w:t>Message ingestion</w:t>
            </w:r>
          </w:p>
        </w:tc>
        <w:tc>
          <w:tcPr>
            <w:tcW w:type="dxa" w:w="3360"/>
            <w:vAlign w:val="center"/>
          </w:tcPr>
          <w:p>
            <w:r/>
            <w:r>
              <w:rPr>
                <w:b w:val="0"/>
                <w:sz w:val="18"/>
              </w:rPr>
              <w:t>Fetch metadata/body after mailbox-change events.</w:t>
            </w:r>
          </w:p>
        </w:tc>
        <w:tc>
          <w:tcPr>
            <w:tcW w:type="dxa" w:w="3360"/>
            <w:vAlign w:val="center"/>
          </w:tcPr>
          <w:p>
            <w:r/>
            <w:r>
              <w:rPr>
                <w:b w:val="0"/>
                <w:sz w:val="18"/>
              </w:rPr>
              <w:t>Must</w:t>
            </w:r>
          </w:p>
        </w:tc>
      </w:tr>
      <w:tr>
        <w:tc>
          <w:tcPr>
            <w:tcW w:type="dxa" w:w="3360"/>
            <w:vAlign w:val="center"/>
          </w:tcPr>
          <w:p>
            <w:r/>
            <w:r>
              <w:rPr>
                <w:b w:val="0"/>
                <w:sz w:val="18"/>
              </w:rPr>
              <w:t>Filtering</w:t>
            </w:r>
          </w:p>
        </w:tc>
        <w:tc>
          <w:tcPr>
            <w:tcW w:type="dxa" w:w="3360"/>
            <w:vAlign w:val="center"/>
          </w:tcPr>
          <w:p>
            <w:r/>
            <w:r>
              <w:rPr>
                <w:b w:val="0"/>
                <w:sz w:val="18"/>
              </w:rPr>
              <w:t>Determine spam/noise vs worth processing.</w:t>
            </w:r>
          </w:p>
        </w:tc>
        <w:tc>
          <w:tcPr>
            <w:tcW w:type="dxa" w:w="3360"/>
            <w:vAlign w:val="center"/>
          </w:tcPr>
          <w:p>
            <w:r/>
            <w:r>
              <w:rPr>
                <w:b w:val="0"/>
                <w:sz w:val="18"/>
              </w:rPr>
              <w:t>Must</w:t>
            </w:r>
          </w:p>
        </w:tc>
      </w:tr>
      <w:tr>
        <w:tc>
          <w:tcPr>
            <w:tcW w:type="dxa" w:w="3360"/>
            <w:vAlign w:val="center"/>
          </w:tcPr>
          <w:p>
            <w:r/>
            <w:r>
              <w:rPr>
                <w:b w:val="0"/>
                <w:sz w:val="18"/>
              </w:rPr>
              <w:t>Importance</w:t>
            </w:r>
          </w:p>
        </w:tc>
        <w:tc>
          <w:tcPr>
            <w:tcW w:type="dxa" w:w="3360"/>
            <w:vAlign w:val="center"/>
          </w:tcPr>
          <w:p>
            <w:r/>
            <w:r>
              <w:rPr>
                <w:b w:val="0"/>
                <w:sz w:val="18"/>
              </w:rPr>
              <w:t>Assign an importance/relevance decision or score.</w:t>
            </w:r>
          </w:p>
        </w:tc>
        <w:tc>
          <w:tcPr>
            <w:tcW w:type="dxa" w:w="3360"/>
            <w:vAlign w:val="center"/>
          </w:tcPr>
          <w:p>
            <w:r/>
            <w:r>
              <w:rPr>
                <w:b w:val="0"/>
                <w:sz w:val="18"/>
              </w:rPr>
              <w:t>Must</w:t>
            </w:r>
          </w:p>
        </w:tc>
      </w:tr>
      <w:tr>
        <w:tc>
          <w:tcPr>
            <w:tcW w:type="dxa" w:w="3360"/>
            <w:vAlign w:val="center"/>
          </w:tcPr>
          <w:p>
            <w:r/>
            <w:r>
              <w:rPr>
                <w:b w:val="0"/>
                <w:sz w:val="18"/>
              </w:rPr>
              <w:t>Summarization</w:t>
            </w:r>
          </w:p>
        </w:tc>
        <w:tc>
          <w:tcPr>
            <w:tcW w:type="dxa" w:w="3360"/>
            <w:vAlign w:val="center"/>
          </w:tcPr>
          <w:p>
            <w:r/>
            <w:r>
              <w:rPr>
                <w:b w:val="0"/>
                <w:sz w:val="18"/>
              </w:rPr>
              <w:t>Summarize only messages that pass the importance gate.</w:t>
            </w:r>
          </w:p>
        </w:tc>
        <w:tc>
          <w:tcPr>
            <w:tcW w:type="dxa" w:w="3360"/>
            <w:vAlign w:val="center"/>
          </w:tcPr>
          <w:p>
            <w:r/>
            <w:r>
              <w:rPr>
                <w:b w:val="0"/>
                <w:sz w:val="18"/>
              </w:rPr>
              <w:t>Must</w:t>
            </w:r>
          </w:p>
        </w:tc>
      </w:tr>
      <w:tr>
        <w:tc>
          <w:tcPr>
            <w:tcW w:type="dxa" w:w="3360"/>
            <w:vAlign w:val="center"/>
          </w:tcPr>
          <w:p>
            <w:r/>
            <w:r>
              <w:rPr>
                <w:b w:val="0"/>
                <w:sz w:val="18"/>
              </w:rPr>
              <w:t>WhatsApp</w:t>
            </w:r>
          </w:p>
        </w:tc>
        <w:tc>
          <w:tcPr>
            <w:tcW w:type="dxa" w:w="3360"/>
            <w:vAlign w:val="center"/>
          </w:tcPr>
          <w:p>
            <w:r/>
            <w:r>
              <w:rPr>
                <w:b w:val="0"/>
                <w:sz w:val="18"/>
              </w:rPr>
              <w:t>Deliver important summaries to configured WhatsApp destination.</w:t>
            </w:r>
          </w:p>
        </w:tc>
        <w:tc>
          <w:tcPr>
            <w:tcW w:type="dxa" w:w="3360"/>
            <w:vAlign w:val="center"/>
          </w:tcPr>
          <w:p>
            <w:r>
              <w:t>Phase 2 / Foundation</w:t>
            </w:r>
          </w:p>
        </w:tc>
      </w:tr>
      <w:tr>
        <w:tc>
          <w:tcPr>
            <w:tcW w:type="dxa" w:w="3360"/>
            <w:vAlign w:val="center"/>
          </w:tcPr>
          <w:p>
            <w:r/>
            <w:r>
              <w:rPr>
                <w:b w:val="0"/>
                <w:sz w:val="18"/>
              </w:rPr>
              <w:t>Dashboard</w:t>
            </w:r>
          </w:p>
        </w:tc>
        <w:tc>
          <w:tcPr>
            <w:tcW w:type="dxa" w:w="3360"/>
            <w:vAlign w:val="center"/>
          </w:tcPr>
          <w:p>
            <w:r/>
            <w:r>
              <w:rPr>
                <w:b w:val="0"/>
                <w:sz w:val="18"/>
              </w:rPr>
              <w:t>Display incoming/processed mail and processing states.</w:t>
            </w:r>
          </w:p>
        </w:tc>
        <w:tc>
          <w:tcPr>
            <w:tcW w:type="dxa" w:w="3360"/>
            <w:vAlign w:val="center"/>
          </w:tcPr>
          <w:p>
            <w:r>
              <w:t>MVP Must</w:t>
            </w:r>
          </w:p>
        </w:tc>
      </w:tr>
      <w:tr>
        <w:tc>
          <w:tcPr>
            <w:tcW w:type="dxa" w:w="3360"/>
            <w:vAlign w:val="center"/>
          </w:tcPr>
          <w:p>
            <w:r/>
            <w:r>
              <w:rPr>
                <w:b w:val="0"/>
                <w:sz w:val="18"/>
              </w:rPr>
              <w:t>Metrics</w:t>
            </w:r>
          </w:p>
        </w:tc>
        <w:tc>
          <w:tcPr>
            <w:tcW w:type="dxa" w:w="3360"/>
            <w:vAlign w:val="center"/>
          </w:tcPr>
          <w:p>
            <w:r/>
            <w:r>
              <w:rPr>
                <w:b w:val="0"/>
                <w:sz w:val="18"/>
              </w:rPr>
              <w:t>Show received, discarded, delivered, failed, and delayed/overdue counts.</w:t>
            </w:r>
          </w:p>
        </w:tc>
        <w:tc>
          <w:tcPr>
            <w:tcW w:type="dxa" w:w="3360"/>
            <w:vAlign w:val="center"/>
          </w:tcPr>
          <w:p>
            <w:r/>
            <w:r>
              <w:rPr>
                <w:b w:val="0"/>
                <w:sz w:val="18"/>
              </w:rPr>
              <w:t>Must</w:t>
            </w:r>
          </w:p>
        </w:tc>
      </w:tr>
      <w:tr>
        <w:tc>
          <w:tcPr>
            <w:tcW w:type="dxa" w:w="3360"/>
            <w:vAlign w:val="center"/>
          </w:tcPr>
          <w:p>
            <w:r/>
            <w:r>
              <w:rPr>
                <w:b w:val="0"/>
                <w:sz w:val="18"/>
              </w:rPr>
              <w:t>Message view</w:t>
            </w:r>
          </w:p>
        </w:tc>
        <w:tc>
          <w:tcPr>
            <w:tcW w:type="dxa" w:w="3360"/>
            <w:vAlign w:val="center"/>
          </w:tcPr>
          <w:p>
            <w:r/>
            <w:r>
              <w:rPr>
                <w:b w:val="0"/>
                <w:sz w:val="18"/>
              </w:rPr>
              <w:t>Open accepted message and summary inside app.</w:t>
            </w:r>
          </w:p>
        </w:tc>
        <w:tc>
          <w:tcPr>
            <w:tcW w:type="dxa" w:w="3360"/>
            <w:vAlign w:val="center"/>
          </w:tcPr>
          <w:p>
            <w:r/>
            <w:r>
              <w:rPr>
                <w:b w:val="0"/>
                <w:sz w:val="18"/>
              </w:rPr>
              <w:t>Must</w:t>
            </w:r>
          </w:p>
        </w:tc>
      </w:tr>
      <w:tr>
        <w:tc>
          <w:tcPr>
            <w:tcW w:type="dxa" w:w="3360"/>
            <w:vAlign w:val="center"/>
          </w:tcPr>
          <w:p>
            <w:r/>
            <w:r>
              <w:rPr>
                <w:b w:val="0"/>
                <w:sz w:val="18"/>
              </w:rPr>
              <w:t>Timestamps</w:t>
            </w:r>
          </w:p>
        </w:tc>
        <w:tc>
          <w:tcPr>
            <w:tcW w:type="dxa" w:w="3360"/>
            <w:vAlign w:val="center"/>
          </w:tcPr>
          <w:p>
            <w:r/>
            <w:r>
              <w:rPr>
                <w:b w:val="0"/>
                <w:sz w:val="18"/>
              </w:rPr>
              <w:t>Record receive, processing, decision, summary, delivery, success/failure times.</w:t>
            </w:r>
          </w:p>
        </w:tc>
        <w:tc>
          <w:tcPr>
            <w:tcW w:type="dxa" w:w="3360"/>
            <w:vAlign w:val="center"/>
          </w:tcPr>
          <w:p>
            <w:r/>
            <w:r>
              <w:rPr>
                <w:b w:val="0"/>
                <w:sz w:val="18"/>
              </w:rPr>
              <w:t>Must</w:t>
            </w:r>
          </w:p>
        </w:tc>
      </w:tr>
      <w:tr>
        <w:tc>
          <w:tcPr>
            <w:tcW w:type="dxa" w:w="3360"/>
            <w:vAlign w:val="center"/>
          </w:tcPr>
          <w:p>
            <w:r/>
            <w:r>
              <w:rPr>
                <w:b w:val="0"/>
                <w:sz w:val="18"/>
              </w:rPr>
              <w:t>Retry</w:t>
            </w:r>
          </w:p>
        </w:tc>
        <w:tc>
          <w:tcPr>
            <w:tcW w:type="dxa" w:w="3360"/>
            <w:vAlign w:val="center"/>
          </w:tcPr>
          <w:p>
            <w:r/>
            <w:r>
              <w:rPr>
                <w:b w:val="0"/>
                <w:sz w:val="18"/>
              </w:rPr>
              <w:t>Retry transient failures without duplicate WhatsApp messages.</w:t>
            </w:r>
          </w:p>
        </w:tc>
        <w:tc>
          <w:tcPr>
            <w:tcW w:type="dxa" w:w="3360"/>
            <w:vAlign w:val="center"/>
          </w:tcPr>
          <w:p>
            <w:r/>
            <w:r>
              <w:rPr>
                <w:b w:val="0"/>
                <w:sz w:val="18"/>
              </w:rPr>
              <w:t>Must</w:t>
            </w:r>
          </w:p>
        </w:tc>
      </w:tr>
      <w:tr>
        <w:tc>
          <w:tcPr>
            <w:tcW w:type="dxa" w:w="3360"/>
            <w:vAlign w:val="center"/>
          </w:tcPr>
          <w:p>
            <w:r/>
            <w:r>
              <w:rPr>
                <w:b w:val="0"/>
                <w:sz w:val="18"/>
              </w:rPr>
              <w:t>Audit trail</w:t>
            </w:r>
          </w:p>
        </w:tc>
        <w:tc>
          <w:tcPr>
            <w:tcW w:type="dxa" w:w="3360"/>
            <w:vAlign w:val="center"/>
          </w:tcPr>
          <w:p>
            <w:r/>
            <w:r>
              <w:rPr>
                <w:b w:val="0"/>
                <w:sz w:val="18"/>
              </w:rPr>
              <w:t>Keep status history and failure reason.</w:t>
            </w:r>
          </w:p>
        </w:tc>
        <w:tc>
          <w:tcPr>
            <w:tcW w:type="dxa" w:w="3360"/>
            <w:vAlign w:val="center"/>
          </w:tcPr>
          <w:p>
            <w:r/>
            <w:r>
              <w:rPr>
                <w:b w:val="0"/>
                <w:sz w:val="18"/>
              </w:rPr>
              <w:t>Must</w:t>
            </w:r>
          </w:p>
        </w:tc>
      </w:tr>
      <w:tr>
        <w:tc>
          <w:tcPr>
            <w:tcW w:type="dxa" w:w="3360"/>
            <w:vAlign w:val="center"/>
          </w:tcPr>
          <w:p>
            <w:r/>
            <w:r>
              <w:rPr>
                <w:b w:val="0"/>
                <w:sz w:val="18"/>
              </w:rPr>
              <w:t>AI layer</w:t>
            </w:r>
          </w:p>
        </w:tc>
        <w:tc>
          <w:tcPr>
            <w:tcW w:type="dxa" w:w="3360"/>
            <w:vAlign w:val="center"/>
          </w:tcPr>
          <w:p>
            <w:r/>
            <w:r>
              <w:rPr>
                <w:b w:val="0"/>
                <w:sz w:val="18"/>
              </w:rPr>
              <w:t>Group AI prompts, schemas, routing, clients, and evaluation logic.</w:t>
            </w:r>
          </w:p>
        </w:tc>
        <w:tc>
          <w:tcPr>
            <w:tcW w:type="dxa" w:w="3360"/>
            <w:vAlign w:val="center"/>
          </w:tcPr>
          <w:p>
            <w:r/>
            <w:r>
              <w:rPr>
                <w:b w:val="0"/>
                <w:sz w:val="18"/>
              </w:rPr>
              <w:t>Must</w:t>
            </w:r>
          </w:p>
        </w:tc>
      </w:tr>
    </w:tbl>
    <w:p/>
    <w:p>
      <w:pPr>
        <w:pStyle w:val="Heading2"/>
      </w:pPr>
      <w:r>
        <w:t>4.1 Product Experience Requirements</w:t>
      </w:r>
    </w:p>
    <w:p>
      <w:r>
        <w:t>The web application should feel like a premium personal productivity product rather than an internal admin panel. The experience should be rich and polished while remaining minimal, uncluttered, and fast.</w:t>
      </w:r>
    </w:p>
    <w:p>
      <w:r>
        <w:t>Visual requirements: support both light mode and dark mode; use a consistent design system; provide subtle motion and micro-interactions; use animated analytics/statistics; and use tasteful 3D accents, depth, and layered visual treatments without allowing decoration to compete with email content.</w:t>
      </w:r>
    </w:p>
    <w:p>
      <w:r>
        <w:t>Animation rule: animations should communicate state, hierarchy, transitions, loading, or progress. Avoid continuous or excessive motion that increases cognitive load or harms accessibility/performance.</w:t>
      </w:r>
    </w:p>
    <w:p>
      <w:r>
        <w:t>Design priority order: readability and usability first, premium visual quality second, decorative 3D effects third.</w:t>
      </w:r>
    </w:p>
    <w:p>
      <w:r>
        <w:t>Responsive behavior: the dashboard should remain usable on desktop and tablet widths at minimum. Mobile support can be refined after the core desktop workflow is validated.</w:t>
      </w:r>
    </w:p>
    <w:p>
      <w:pPr>
        <w:pStyle w:val="Heading1"/>
      </w:pPr>
      <w:r>
        <w:t>5. User Experience and Main Screens</w:t>
      </w:r>
    </w:p>
    <w:p>
      <w:pPr>
        <w:pStyle w:val="Heading2"/>
      </w:pPr>
      <w:r>
        <w:t>5.1 Dashboard</w:t>
      </w:r>
    </w:p>
    <w:p>
      <w:pPr>
        <w:pStyle w:val="ListBullet"/>
      </w:pPr>
      <w:r>
        <w:t>Total emails received for selected period.</w:t>
      </w:r>
    </w:p>
    <w:p>
      <w:pPr>
        <w:pStyle w:val="ListBullet"/>
      </w:pPr>
      <w:r>
        <w:t>Important/accepted emails.</w:t>
      </w:r>
    </w:p>
    <w:p>
      <w:pPr>
        <w:pStyle w:val="ListBullet"/>
      </w:pPr>
      <w:r>
        <w:t>Spam/noise/discarded emails.</w:t>
      </w:r>
    </w:p>
    <w:p>
      <w:pPr>
        <w:pStyle w:val="ListBullet"/>
      </w:pPr>
      <w:r>
        <w:t>WhatsApp-delivered messages.</w:t>
      </w:r>
    </w:p>
    <w:p>
      <w:pPr>
        <w:pStyle w:val="ListBullet"/>
      </w:pPr>
      <w:r>
        <w:t>Failed processing or delivery attempts.</w:t>
      </w:r>
    </w:p>
    <w:p>
      <w:pPr>
        <w:pStyle w:val="ListBullet"/>
      </w:pPr>
      <w:r>
        <w:t>Delayed/overdue messages where the target time was missed.</w:t>
      </w:r>
    </w:p>
    <w:p>
      <w:pPr>
        <w:pStyle w:val="ListBullet"/>
      </w:pPr>
      <w:r>
        <w:t>Per-account counts.</w:t>
      </w:r>
    </w:p>
    <w:p>
      <w:pPr>
        <w:pStyle w:val="ListBullet"/>
      </w:pPr>
      <w:r>
        <w:t>Recent activity feed with status badges and timestamps.</w:t>
      </w:r>
    </w:p>
    <w:p>
      <w:pPr>
        <w:pStyle w:val="ListBullet"/>
      </w:pPr>
      <w:r>
        <w:t>Filters for account, status, date, sender, subject, and importance.</w:t>
      </w:r>
    </w:p>
    <w:p>
      <w:pPr>
        <w:pStyle w:val="Heading2"/>
      </w:pPr>
      <w:r>
        <w:t>5.2 Message Detail</w:t>
      </w:r>
    </w:p>
    <w:p>
      <w:pPr>
        <w:pStyle w:val="ListBullet"/>
      </w:pPr>
      <w:r>
        <w:t>Sender, recipients, subject, received timestamp, and source mailbox.</w:t>
      </w:r>
    </w:p>
    <w:p>
      <w:pPr>
        <w:pStyle w:val="ListBullet"/>
      </w:pPr>
      <w:r>
        <w:t>Stored/processed message content subject to retention policy.</w:t>
      </w:r>
    </w:p>
    <w:p>
      <w:pPr>
        <w:pStyle w:val="ListBullet"/>
      </w:pPr>
      <w:r>
        <w:t>AI decision and importance score/category.</w:t>
      </w:r>
    </w:p>
    <w:p>
      <w:pPr>
        <w:pStyle w:val="ListBullet"/>
      </w:pPr>
      <w:r>
        <w:t>Generated summary.</w:t>
      </w:r>
    </w:p>
    <w:p>
      <w:pPr>
        <w:pStyle w:val="ListBullet"/>
      </w:pPr>
      <w:r>
        <w:t>Optional action items, deadlines, dates, or extracted entities.</w:t>
      </w:r>
    </w:p>
    <w:p>
      <w:pPr>
        <w:pStyle w:val="ListBullet"/>
      </w:pPr>
      <w:r>
        <w:t>WhatsApp delivery status and timestamp.</w:t>
      </w:r>
    </w:p>
    <w:p>
      <w:pPr>
        <w:pStyle w:val="ListBullet"/>
      </w:pPr>
      <w:r>
        <w:t>Processing timeline and errors/retries.</w:t>
      </w:r>
    </w:p>
    <w:p>
      <w:pPr>
        <w:pStyle w:val="Heading1"/>
      </w:pPr>
      <w:r>
        <w:t>6. End-to-End Processing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Step</w:t>
            </w:r>
          </w:p>
        </w:tc>
        <w:tc>
          <w:tcPr>
            <w:tcW w:type="dxa" w:w="3360"/>
            <w:vAlign w:val="center"/>
            <w:shd w:fill="D9EAF7"/>
          </w:tcPr>
          <w:p>
            <w:r/>
            <w:r>
              <w:rPr>
                <w:b/>
                <w:sz w:val="18"/>
              </w:rPr>
              <w:t>Stage</w:t>
            </w:r>
          </w:p>
        </w:tc>
        <w:tc>
          <w:tcPr>
            <w:tcW w:type="dxa" w:w="3360"/>
            <w:vAlign w:val="center"/>
            <w:shd w:fill="D9EAF7"/>
          </w:tcPr>
          <w:p>
            <w:r/>
            <w:r>
              <w:rPr>
                <w:b/>
                <w:sz w:val="18"/>
              </w:rPr>
              <w:t>What happens</w:t>
            </w:r>
          </w:p>
        </w:tc>
      </w:tr>
      <w:tr>
        <w:tc>
          <w:tcPr>
            <w:tcW w:type="dxa" w:w="3360"/>
            <w:vAlign w:val="center"/>
          </w:tcPr>
          <w:p>
            <w:r/>
            <w:r>
              <w:rPr>
                <w:b w:val="0"/>
                <w:sz w:val="18"/>
              </w:rPr>
              <w:t>1</w:t>
            </w:r>
          </w:p>
        </w:tc>
        <w:tc>
          <w:tcPr>
            <w:tcW w:type="dxa" w:w="3360"/>
            <w:vAlign w:val="center"/>
          </w:tcPr>
          <w:p>
            <w:r/>
            <w:r>
              <w:rPr>
                <w:b w:val="0"/>
                <w:sz w:val="18"/>
              </w:rPr>
              <w:t>Event detected</w:t>
            </w:r>
          </w:p>
        </w:tc>
        <w:tc>
          <w:tcPr>
            <w:tcW w:type="dxa" w:w="3360"/>
            <w:vAlign w:val="center"/>
          </w:tcPr>
          <w:p>
            <w:r/>
            <w:r>
              <w:rPr>
                <w:b w:val="0"/>
                <w:sz w:val="18"/>
              </w:rPr>
              <w:t>Gmail mailbox-change event arrives.</w:t>
            </w:r>
          </w:p>
        </w:tc>
      </w:tr>
      <w:tr>
        <w:tc>
          <w:tcPr>
            <w:tcW w:type="dxa" w:w="3360"/>
            <w:vAlign w:val="center"/>
          </w:tcPr>
          <w:p>
            <w:r/>
            <w:r>
              <w:rPr>
                <w:b w:val="0"/>
                <w:sz w:val="18"/>
              </w:rPr>
              <w:t>2</w:t>
            </w:r>
          </w:p>
        </w:tc>
        <w:tc>
          <w:tcPr>
            <w:tcW w:type="dxa" w:w="3360"/>
            <w:vAlign w:val="center"/>
          </w:tcPr>
          <w:p>
            <w:r/>
            <w:r>
              <w:rPr>
                <w:b w:val="0"/>
                <w:sz w:val="18"/>
              </w:rPr>
              <w:t>Identify message</w:t>
            </w:r>
          </w:p>
        </w:tc>
        <w:tc>
          <w:tcPr>
            <w:tcW w:type="dxa" w:w="3360"/>
            <w:vAlign w:val="center"/>
          </w:tcPr>
          <w:p>
            <w:r/>
            <w:r>
              <w:rPr>
                <w:b w:val="0"/>
                <w:sz w:val="18"/>
              </w:rPr>
              <w:t>Determine new/changed messages needing processing.</w:t>
            </w:r>
          </w:p>
        </w:tc>
      </w:tr>
      <w:tr>
        <w:tc>
          <w:tcPr>
            <w:tcW w:type="dxa" w:w="3360"/>
            <w:vAlign w:val="center"/>
          </w:tcPr>
          <w:p>
            <w:r/>
            <w:r>
              <w:rPr>
                <w:b w:val="0"/>
                <w:sz w:val="18"/>
              </w:rPr>
              <w:t>3</w:t>
            </w:r>
          </w:p>
        </w:tc>
        <w:tc>
          <w:tcPr>
            <w:tcW w:type="dxa" w:w="3360"/>
            <w:vAlign w:val="center"/>
          </w:tcPr>
          <w:p>
            <w:r/>
            <w:r>
              <w:rPr>
                <w:b w:val="0"/>
                <w:sz w:val="18"/>
              </w:rPr>
              <w:t>Fetch</w:t>
            </w:r>
          </w:p>
        </w:tc>
        <w:tc>
          <w:tcPr>
            <w:tcW w:type="dxa" w:w="3360"/>
            <w:vAlign w:val="center"/>
          </w:tcPr>
          <w:p>
            <w:r/>
            <w:r>
              <w:rPr>
                <w:b w:val="0"/>
                <w:sz w:val="18"/>
              </w:rPr>
              <w:t>Retrieve only needed message data.</w:t>
            </w:r>
          </w:p>
        </w:tc>
      </w:tr>
      <w:tr>
        <w:tc>
          <w:tcPr>
            <w:tcW w:type="dxa" w:w="3360"/>
            <w:vAlign w:val="center"/>
          </w:tcPr>
          <w:p>
            <w:r/>
            <w:r>
              <w:rPr>
                <w:b w:val="0"/>
                <w:sz w:val="18"/>
              </w:rPr>
              <w:t>4</w:t>
            </w:r>
          </w:p>
        </w:tc>
        <w:tc>
          <w:tcPr>
            <w:tcW w:type="dxa" w:w="3360"/>
            <w:vAlign w:val="center"/>
          </w:tcPr>
          <w:p>
            <w:r/>
            <w:r>
              <w:rPr>
                <w:b w:val="0"/>
                <w:sz w:val="18"/>
              </w:rPr>
              <w:t>Deterministic pre-filter</w:t>
            </w:r>
          </w:p>
        </w:tc>
        <w:tc>
          <w:tcPr>
            <w:tcW w:type="dxa" w:w="3360"/>
            <w:vAlign w:val="center"/>
          </w:tcPr>
          <w:p>
            <w:r/>
            <w:r>
              <w:rPr>
                <w:b w:val="0"/>
                <w:sz w:val="18"/>
              </w:rPr>
              <w:t>Remove duplicates and obvious noise/rule-based exclusions before AI.</w:t>
            </w:r>
          </w:p>
        </w:tc>
      </w:tr>
      <w:tr>
        <w:tc>
          <w:tcPr>
            <w:tcW w:type="dxa" w:w="3360"/>
            <w:vAlign w:val="center"/>
          </w:tcPr>
          <w:p>
            <w:r/>
            <w:r>
              <w:rPr>
                <w:b w:val="0"/>
                <w:sz w:val="18"/>
              </w:rPr>
              <w:t>5</w:t>
            </w:r>
          </w:p>
        </w:tc>
        <w:tc>
          <w:tcPr>
            <w:tcW w:type="dxa" w:w="3360"/>
            <w:vAlign w:val="center"/>
          </w:tcPr>
          <w:p>
            <w:r/>
            <w:r>
              <w:rPr>
                <w:b w:val="0"/>
                <w:sz w:val="18"/>
              </w:rPr>
              <w:t>AI triage</w:t>
            </w:r>
          </w:p>
        </w:tc>
        <w:tc>
          <w:tcPr>
            <w:tcW w:type="dxa" w:w="3360"/>
            <w:vAlign w:val="center"/>
          </w:tcPr>
          <w:p>
            <w:r/>
            <w:r>
              <w:rPr>
                <w:b w:val="0"/>
                <w:sz w:val="18"/>
              </w:rPr>
              <w:t>Cheap model decides category + importance.</w:t>
            </w:r>
          </w:p>
        </w:tc>
      </w:tr>
      <w:tr>
        <w:tc>
          <w:tcPr>
            <w:tcW w:type="dxa" w:w="3360"/>
            <w:vAlign w:val="center"/>
          </w:tcPr>
          <w:p>
            <w:r/>
            <w:r>
              <w:rPr>
                <w:b w:val="0"/>
                <w:sz w:val="18"/>
              </w:rPr>
              <w:t>6</w:t>
            </w:r>
          </w:p>
        </w:tc>
        <w:tc>
          <w:tcPr>
            <w:tcW w:type="dxa" w:w="3360"/>
            <w:vAlign w:val="center"/>
          </w:tcPr>
          <w:p>
            <w:r/>
            <w:r>
              <w:rPr>
                <w:b w:val="0"/>
                <w:sz w:val="18"/>
              </w:rPr>
              <w:t>Decision gate</w:t>
            </w:r>
          </w:p>
        </w:tc>
        <w:tc>
          <w:tcPr>
            <w:tcW w:type="dxa" w:w="3360"/>
            <w:vAlign w:val="center"/>
          </w:tcPr>
          <w:p>
            <w:r/>
            <w:r>
              <w:rPr>
                <w:b w:val="0"/>
                <w:sz w:val="18"/>
              </w:rPr>
              <w:t>Only accepted/high-value messages continue.</w:t>
            </w:r>
          </w:p>
        </w:tc>
      </w:tr>
      <w:tr>
        <w:tc>
          <w:tcPr>
            <w:tcW w:type="dxa" w:w="3360"/>
            <w:vAlign w:val="center"/>
          </w:tcPr>
          <w:p>
            <w:r/>
            <w:r>
              <w:rPr>
                <w:b w:val="0"/>
                <w:sz w:val="18"/>
              </w:rPr>
              <w:t>7</w:t>
            </w:r>
          </w:p>
        </w:tc>
        <w:tc>
          <w:tcPr>
            <w:tcW w:type="dxa" w:w="3360"/>
            <w:vAlign w:val="center"/>
          </w:tcPr>
          <w:p>
            <w:r/>
            <w:r>
              <w:rPr>
                <w:b w:val="0"/>
                <w:sz w:val="18"/>
              </w:rPr>
              <w:t>Summarize</w:t>
            </w:r>
          </w:p>
        </w:tc>
        <w:tc>
          <w:tcPr>
            <w:tcW w:type="dxa" w:w="3360"/>
            <w:vAlign w:val="center"/>
          </w:tcPr>
          <w:p>
            <w:r/>
            <w:r>
              <w:rPr>
                <w:b w:val="0"/>
                <w:sz w:val="18"/>
              </w:rPr>
              <w:t>Generate concise user-facing summary.</w:t>
            </w:r>
          </w:p>
        </w:tc>
      </w:tr>
      <w:tr>
        <w:tc>
          <w:tcPr>
            <w:tcW w:type="dxa" w:w="3360"/>
            <w:vAlign w:val="center"/>
          </w:tcPr>
          <w:p>
            <w:r/>
            <w:r>
              <w:rPr>
                <w:b w:val="0"/>
                <w:sz w:val="18"/>
              </w:rPr>
              <w:t>8</w:t>
            </w:r>
          </w:p>
        </w:tc>
        <w:tc>
          <w:tcPr>
            <w:tcW w:type="dxa" w:w="3360"/>
            <w:vAlign w:val="center"/>
          </w:tcPr>
          <w:p>
            <w:r/>
            <w:r>
              <w:rPr>
                <w:b w:val="0"/>
                <w:sz w:val="18"/>
              </w:rPr>
              <w:t>Persist</w:t>
            </w:r>
          </w:p>
        </w:tc>
        <w:tc>
          <w:tcPr>
            <w:tcW w:type="dxa" w:w="3360"/>
            <w:vAlign w:val="center"/>
          </w:tcPr>
          <w:p>
            <w:r/>
            <w:r>
              <w:rPr>
                <w:b w:val="0"/>
                <w:sz w:val="18"/>
              </w:rPr>
              <w:t>Store decision, summary, timestamps, and status.</w:t>
            </w:r>
          </w:p>
        </w:tc>
      </w:tr>
      <w:tr>
        <w:tc>
          <w:tcPr>
            <w:tcW w:type="dxa" w:w="3360"/>
            <w:vAlign w:val="center"/>
          </w:tcPr>
          <w:p>
            <w:r/>
            <w:r>
              <w:rPr>
                <w:b w:val="0"/>
                <w:sz w:val="18"/>
              </w:rPr>
              <w:t>9</w:t>
            </w:r>
          </w:p>
        </w:tc>
        <w:tc>
          <w:tcPr>
            <w:tcW w:type="dxa" w:w="3360"/>
            <w:vAlign w:val="center"/>
          </w:tcPr>
          <w:p>
            <w:r/>
            <w:r>
              <w:rPr>
                <w:b w:val="0"/>
                <w:sz w:val="18"/>
              </w:rPr>
              <w:t>WhatsApp</w:t>
            </w:r>
          </w:p>
        </w:tc>
        <w:tc>
          <w:tcPr>
            <w:tcW w:type="dxa" w:w="3360"/>
            <w:vAlign w:val="center"/>
          </w:tcPr>
          <w:p>
            <w:r/>
            <w:r>
              <w:rPr>
                <w:b w:val="0"/>
                <w:sz w:val="18"/>
              </w:rPr>
              <w:t>Send summary to configured destination.</w:t>
            </w:r>
          </w:p>
        </w:tc>
      </w:tr>
      <w:tr>
        <w:tc>
          <w:tcPr>
            <w:tcW w:type="dxa" w:w="3360"/>
            <w:vAlign w:val="center"/>
          </w:tcPr>
          <w:p>
            <w:r/>
            <w:r>
              <w:rPr>
                <w:b w:val="0"/>
                <w:sz w:val="18"/>
              </w:rPr>
              <w:t>10</w:t>
            </w:r>
          </w:p>
        </w:tc>
        <w:tc>
          <w:tcPr>
            <w:tcW w:type="dxa" w:w="3360"/>
            <w:vAlign w:val="center"/>
          </w:tcPr>
          <w:p>
            <w:r/>
            <w:r>
              <w:rPr>
                <w:b w:val="0"/>
                <w:sz w:val="18"/>
              </w:rPr>
              <w:t>Confirm/retry</w:t>
            </w:r>
          </w:p>
        </w:tc>
        <w:tc>
          <w:tcPr>
            <w:tcW w:type="dxa" w:w="3360"/>
            <w:vAlign w:val="center"/>
          </w:tcPr>
          <w:p>
            <w:r/>
            <w:r>
              <w:rPr>
                <w:b w:val="0"/>
                <w:sz w:val="18"/>
              </w:rPr>
              <w:t>Record result; retry transient failures safely.</w:t>
            </w:r>
          </w:p>
        </w:tc>
      </w:tr>
      <w:tr>
        <w:tc>
          <w:tcPr>
            <w:tcW w:type="dxa" w:w="3360"/>
            <w:vAlign w:val="center"/>
          </w:tcPr>
          <w:p>
            <w:r/>
            <w:r>
              <w:rPr>
                <w:b w:val="0"/>
                <w:sz w:val="18"/>
              </w:rPr>
              <w:t>11</w:t>
            </w:r>
          </w:p>
        </w:tc>
        <w:tc>
          <w:tcPr>
            <w:tcW w:type="dxa" w:w="3360"/>
            <w:vAlign w:val="center"/>
          </w:tcPr>
          <w:p>
            <w:r/>
            <w:r>
              <w:rPr>
                <w:b w:val="0"/>
                <w:sz w:val="18"/>
              </w:rPr>
              <w:t>Dashboard</w:t>
            </w:r>
          </w:p>
        </w:tc>
        <w:tc>
          <w:tcPr>
            <w:tcW w:type="dxa" w:w="3360"/>
            <w:vAlign w:val="center"/>
          </w:tcPr>
          <w:p>
            <w:r/>
            <w:r>
              <w:rPr>
                <w:b w:val="0"/>
                <w:sz w:val="18"/>
              </w:rPr>
              <w:t>Reflect final state and timeline.</w:t>
            </w:r>
          </w:p>
        </w:tc>
      </w:tr>
    </w:tbl>
    <w:p/>
    <w:p>
      <w:r>
        <w:rPr>
          <w:b/>
          <w:color w:val="1F4E79"/>
        </w:rPr>
        <w:t xml:space="preserve">Architecture decision: </w:t>
      </w:r>
      <w:r>
        <w:t>Treat this as a controlled event-driven workflow, not a free-form autonomous agent. Language reasoning is used where needed, while the application controls sequence, retries, state, and cost.</w:t>
      </w:r>
    </w:p>
    <w:p>
      <w:pPr>
        <w:pStyle w:val="Heading1"/>
      </w:pPr>
      <w:r>
        <w:t>7. Proposed Technical Architecture</w:t>
      </w:r>
    </w:p>
    <w:p>
      <w:pPr>
        <w:pStyle w:val="ListBullet"/>
      </w:pPr>
      <w:r>
        <w:t>Frontend: dashboard, accounts, messages, metrics, settings.</w:t>
      </w:r>
    </w:p>
    <w:p>
      <w:pPr>
        <w:pStyle w:val="ListBullet"/>
      </w:pPr>
      <w:r>
        <w:t>Backend API: authentication, configuration, queries, message records, operational commands.</w:t>
      </w:r>
    </w:p>
    <w:p>
      <w:pPr>
        <w:pStyle w:val="ListBullet"/>
      </w:pPr>
      <w:r>
        <w:t>Gmail event ingestion: receives Pub/Sub notifications and creates internal jobs.</w:t>
      </w:r>
    </w:p>
    <w:p>
      <w:pPr>
        <w:pStyle w:val="ListBullet"/>
      </w:pPr>
      <w:r>
        <w:t>Background worker: asynchronous processing so webhooks stay fast and reliable.</w:t>
      </w:r>
    </w:p>
    <w:p>
      <w:pPr>
        <w:pStyle w:val="ListBullet"/>
      </w:pPr>
      <w:r>
        <w:t>PostgreSQL database: accounts, messages, states, AI decisions, summaries, delivery attempts, timestamps.</w:t>
      </w:r>
    </w:p>
    <w:p>
      <w:pPr>
        <w:pStyle w:val="ListBullet"/>
      </w:pPr>
      <w:r>
        <w:t>AI module: provider clients, prompts, schemas, classifiers, summarizers, routing, cost controls.</w:t>
      </w:r>
    </w:p>
    <w:p>
      <w:pPr>
        <w:pStyle w:val="ListBullet"/>
      </w:pPr>
      <w:r>
        <w:t>WhatsApp module: Meta Cloud API integration, outbound messaging, webhook/status handling.</w:t>
      </w:r>
    </w:p>
    <w:p>
      <w:pPr>
        <w:pStyle w:val="ListBullet"/>
      </w:pPr>
      <w:r>
        <w:t>Scheduler: renew Gmail watches and run reconciliation/health checks.</w:t>
      </w:r>
    </w:p>
    <w:p>
      <w:pPr>
        <w:pStyle w:val="ListBullet"/>
      </w:pPr>
      <w:r>
        <w:t>Optional queue/cache: introduce Redis or managed queue only when justified by load/reliability needs.</w:t>
      </w:r>
    </w:p>
    <w:p>
      <w:pPr>
        <w:pStyle w:val="Heading1"/>
      </w:pPr>
      <w:r>
        <w:t>8. Required External Resources and Corrections to Current Assumptions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Resource</w:t>
            </w:r>
          </w:p>
        </w:tc>
        <w:tc>
          <w:tcPr>
            <w:tcW w:type="dxa" w:w="2520"/>
            <w:vAlign w:val="center"/>
            <w:shd w:fill="D9EAF7"/>
          </w:tcPr>
          <w:p>
            <w:r/>
            <w:r>
              <w:rPr>
                <w:b/>
                <w:sz w:val="18"/>
              </w:rPr>
              <w:t>Needed?</w:t>
            </w:r>
          </w:p>
        </w:tc>
        <w:tc>
          <w:tcPr>
            <w:tcW w:type="dxa" w:w="2520"/>
            <w:vAlign w:val="center"/>
            <w:shd w:fill="D9EAF7"/>
          </w:tcPr>
          <w:p>
            <w:r/>
            <w:r>
              <w:rPr>
                <w:b/>
                <w:sz w:val="18"/>
              </w:rPr>
              <w:t>Role</w:t>
            </w:r>
          </w:p>
        </w:tc>
        <w:tc>
          <w:tcPr>
            <w:tcW w:type="dxa" w:w="2520"/>
            <w:vAlign w:val="center"/>
            <w:shd w:fill="D9EAF7"/>
          </w:tcPr>
          <w:p>
            <w:r/>
            <w:r>
              <w:rPr>
                <w:b/>
                <w:sz w:val="18"/>
              </w:rPr>
              <w:t>Correction / Note</w:t>
            </w:r>
          </w:p>
        </w:tc>
      </w:tr>
      <w:tr>
        <w:tc>
          <w:tcPr>
            <w:tcW w:type="dxa" w:w="2520"/>
            <w:vAlign w:val="center"/>
          </w:tcPr>
          <w:p>
            <w:r/>
            <w:r>
              <w:rPr>
                <w:b w:val="0"/>
                <w:sz w:val="18"/>
              </w:rPr>
              <w:t>Gmail API</w:t>
            </w:r>
          </w:p>
        </w:tc>
        <w:tc>
          <w:tcPr>
            <w:tcW w:type="dxa" w:w="2520"/>
            <w:vAlign w:val="center"/>
          </w:tcPr>
          <w:p>
            <w:r/>
            <w:r>
              <w:rPr>
                <w:b w:val="0"/>
                <w:sz w:val="18"/>
              </w:rPr>
              <w:t>Yes for Gmail</w:t>
            </w:r>
          </w:p>
        </w:tc>
        <w:tc>
          <w:tcPr>
            <w:tcW w:type="dxa" w:w="2520"/>
            <w:vAlign w:val="center"/>
          </w:tcPr>
          <w:p>
            <w:r/>
            <w:r>
              <w:rPr>
                <w:b w:val="0"/>
                <w:sz w:val="18"/>
              </w:rPr>
              <w:t>Read messages and mailbox data.</w:t>
            </w:r>
          </w:p>
        </w:tc>
        <w:tc>
          <w:tcPr>
            <w:tcW w:type="dxa" w:w="2520"/>
            <w:vAlign w:val="center"/>
          </w:tcPr>
          <w:p>
            <w:r/>
            <w:r>
              <w:rPr>
                <w:b w:val="0"/>
                <w:sz w:val="18"/>
              </w:rPr>
              <w:t>Correct, but not sufficient for push eventing.</w:t>
            </w:r>
          </w:p>
        </w:tc>
      </w:tr>
      <w:tr>
        <w:tc>
          <w:tcPr>
            <w:tcW w:type="dxa" w:w="2520"/>
            <w:vAlign w:val="center"/>
          </w:tcPr>
          <w:p>
            <w:r/>
            <w:r>
              <w:rPr>
                <w:b w:val="0"/>
                <w:sz w:val="18"/>
              </w:rPr>
              <w:t>Google Cloud Pub/Sub</w:t>
            </w:r>
          </w:p>
        </w:tc>
        <w:tc>
          <w:tcPr>
            <w:tcW w:type="dxa" w:w="2520"/>
            <w:vAlign w:val="center"/>
          </w:tcPr>
          <w:p>
            <w:r/>
            <w:r>
              <w:rPr>
                <w:b w:val="0"/>
                <w:sz w:val="18"/>
              </w:rPr>
              <w:t>Yes for Gmail push</w:t>
            </w:r>
          </w:p>
        </w:tc>
        <w:tc>
          <w:tcPr>
            <w:tcW w:type="dxa" w:w="2520"/>
            <w:vAlign w:val="center"/>
          </w:tcPr>
          <w:p>
            <w:r/>
            <w:r>
              <w:rPr>
                <w:b w:val="0"/>
                <w:sz w:val="18"/>
              </w:rPr>
              <w:t>Receive Gmail mailbox-change notifications.</w:t>
            </w:r>
          </w:p>
        </w:tc>
        <w:tc>
          <w:tcPr>
            <w:tcW w:type="dxa" w:w="2520"/>
            <w:vAlign w:val="center"/>
          </w:tcPr>
          <w:p>
            <w:r/>
            <w:r>
              <w:rPr>
                <w:b w:val="0"/>
                <w:sz w:val="18"/>
              </w:rPr>
              <w:t>Important missing resource.</w:t>
            </w:r>
          </w:p>
        </w:tc>
      </w:tr>
      <w:tr>
        <w:tc>
          <w:tcPr>
            <w:tcW w:type="dxa" w:w="2520"/>
            <w:vAlign w:val="center"/>
          </w:tcPr>
          <w:p>
            <w:r/>
            <w:r>
              <w:rPr>
                <w:b w:val="0"/>
                <w:sz w:val="18"/>
              </w:rPr>
              <w:t>Google OAuth 2.0</w:t>
            </w:r>
          </w:p>
        </w:tc>
        <w:tc>
          <w:tcPr>
            <w:tcW w:type="dxa" w:w="2520"/>
            <w:vAlign w:val="center"/>
          </w:tcPr>
          <w:p>
            <w:r/>
            <w:r>
              <w:rPr>
                <w:b w:val="0"/>
                <w:sz w:val="18"/>
              </w:rPr>
              <w:t>Yes</w:t>
            </w:r>
          </w:p>
        </w:tc>
        <w:tc>
          <w:tcPr>
            <w:tcW w:type="dxa" w:w="2520"/>
            <w:vAlign w:val="center"/>
          </w:tcPr>
          <w:p>
            <w:r/>
            <w:r>
              <w:rPr>
                <w:b w:val="0"/>
                <w:sz w:val="18"/>
              </w:rPr>
              <w:t>Authorize each Gmail account.</w:t>
            </w:r>
          </w:p>
        </w:tc>
        <w:tc>
          <w:tcPr>
            <w:tcW w:type="dxa" w:w="2520"/>
            <w:vAlign w:val="center"/>
          </w:tcPr>
          <w:p>
            <w:r/>
            <w:r>
              <w:rPr>
                <w:b w:val="0"/>
                <w:sz w:val="18"/>
              </w:rPr>
              <w:t>Required for tokens/refresh.</w:t>
            </w:r>
          </w:p>
        </w:tc>
      </w:tr>
      <w:tr>
        <w:tc>
          <w:tcPr>
            <w:tcW w:type="dxa" w:w="2520"/>
            <w:vAlign w:val="center"/>
          </w:tcPr>
          <w:p>
            <w:r/>
            <w:r>
              <w:rPr>
                <w:b w:val="0"/>
                <w:sz w:val="18"/>
              </w:rPr>
              <w:t>Meta WhatsApp Business Platform / Cloud API</w:t>
            </w:r>
          </w:p>
        </w:tc>
        <w:tc>
          <w:tcPr>
            <w:tcW w:type="dxa" w:w="2520"/>
            <w:vAlign w:val="center"/>
          </w:tcPr>
          <w:p>
            <w:r/>
            <w:r>
              <w:rPr>
                <w:b w:val="0"/>
                <w:sz w:val="18"/>
              </w:rPr>
              <w:t>Yes</w:t>
            </w:r>
          </w:p>
        </w:tc>
        <w:tc>
          <w:tcPr>
            <w:tcW w:type="dxa" w:w="2520"/>
            <w:vAlign w:val="center"/>
          </w:tcPr>
          <w:p>
            <w:r/>
            <w:r>
              <w:rPr>
                <w:b w:val="0"/>
                <w:sz w:val="18"/>
              </w:rPr>
              <w:t>Send summaries to WhatsApp.</w:t>
            </w:r>
          </w:p>
        </w:tc>
        <w:tc>
          <w:tcPr>
            <w:tcW w:type="dxa" w:w="2520"/>
            <w:vAlign w:val="center"/>
          </w:tcPr>
          <w:p>
            <w:r/>
            <w:r>
              <w:rPr>
                <w:b w:val="0"/>
                <w:sz w:val="18"/>
              </w:rPr>
              <w:t>Correct direction; requires Meta setup and registered business phone number for production.</w:t>
            </w:r>
          </w:p>
        </w:tc>
      </w:tr>
      <w:tr>
        <w:tc>
          <w:tcPr>
            <w:tcW w:type="dxa" w:w="2520"/>
            <w:vAlign w:val="center"/>
          </w:tcPr>
          <w:p>
            <w:r/>
            <w:r>
              <w:rPr>
                <w:b w:val="0"/>
                <w:sz w:val="18"/>
              </w:rPr>
              <w:t>LLM API: OpenAI or Gemini</w:t>
            </w:r>
          </w:p>
        </w:tc>
        <w:tc>
          <w:tcPr>
            <w:tcW w:type="dxa" w:w="2520"/>
            <w:vAlign w:val="center"/>
          </w:tcPr>
          <w:p>
            <w:r/>
            <w:r>
              <w:rPr>
                <w:b w:val="0"/>
                <w:sz w:val="18"/>
              </w:rPr>
              <w:t>Yes</w:t>
            </w:r>
          </w:p>
        </w:tc>
        <w:tc>
          <w:tcPr>
            <w:tcW w:type="dxa" w:w="2520"/>
            <w:vAlign w:val="center"/>
          </w:tcPr>
          <w:p>
            <w:r/>
            <w:r>
              <w:rPr>
                <w:b w:val="0"/>
                <w:sz w:val="18"/>
              </w:rPr>
              <w:t>Classification and summarization.</w:t>
            </w:r>
          </w:p>
        </w:tc>
        <w:tc>
          <w:tcPr>
            <w:tcW w:type="dxa" w:w="2520"/>
            <w:vAlign w:val="center"/>
          </w:tcPr>
          <w:p>
            <w:r/>
            <w:r>
              <w:rPr>
                <w:b w:val="0"/>
                <w:sz w:val="18"/>
              </w:rPr>
              <w:t>Correct, but no autonomous agent framework is required.</w:t>
            </w:r>
          </w:p>
        </w:tc>
      </w:tr>
      <w:tr>
        <w:tc>
          <w:tcPr>
            <w:tcW w:type="dxa" w:w="2520"/>
            <w:vAlign w:val="center"/>
          </w:tcPr>
          <w:p>
            <w:r/>
            <w:r>
              <w:rPr>
                <w:b w:val="0"/>
                <w:sz w:val="18"/>
              </w:rPr>
              <w:t>PostgreSQL</w:t>
            </w:r>
          </w:p>
        </w:tc>
        <w:tc>
          <w:tcPr>
            <w:tcW w:type="dxa" w:w="2520"/>
            <w:vAlign w:val="center"/>
          </w:tcPr>
          <w:p>
            <w:r/>
            <w:r>
              <w:rPr>
                <w:b w:val="0"/>
                <w:sz w:val="18"/>
              </w:rPr>
              <w:t>Yes</w:t>
            </w:r>
          </w:p>
        </w:tc>
        <w:tc>
          <w:tcPr>
            <w:tcW w:type="dxa" w:w="2520"/>
            <w:vAlign w:val="center"/>
          </w:tcPr>
          <w:p>
            <w:r/>
            <w:r>
              <w:rPr>
                <w:b w:val="0"/>
                <w:sz w:val="18"/>
              </w:rPr>
              <w:t>Persistent state and audit trail.</w:t>
            </w:r>
          </w:p>
        </w:tc>
        <w:tc>
          <w:tcPr>
            <w:tcW w:type="dxa" w:w="2520"/>
            <w:vAlign w:val="center"/>
          </w:tcPr>
          <w:p>
            <w:r/>
            <w:r>
              <w:rPr>
                <w:b w:val="0"/>
                <w:sz w:val="18"/>
              </w:rPr>
              <w:t>Missing from original list; strong default.</w:t>
            </w:r>
          </w:p>
        </w:tc>
      </w:tr>
      <w:tr>
        <w:tc>
          <w:tcPr>
            <w:tcW w:type="dxa" w:w="2520"/>
            <w:vAlign w:val="center"/>
          </w:tcPr>
          <w:p>
            <w:r/>
            <w:r>
              <w:rPr>
                <w:b w:val="0"/>
                <w:sz w:val="18"/>
              </w:rPr>
              <w:t>Backend hosting</w:t>
            </w:r>
          </w:p>
        </w:tc>
        <w:tc>
          <w:tcPr>
            <w:tcW w:type="dxa" w:w="2520"/>
            <w:vAlign w:val="center"/>
          </w:tcPr>
          <w:p>
            <w:r/>
            <w:r>
              <w:rPr>
                <w:b w:val="0"/>
                <w:sz w:val="18"/>
              </w:rPr>
              <w:t>Yes</w:t>
            </w:r>
          </w:p>
        </w:tc>
        <w:tc>
          <w:tcPr>
            <w:tcW w:type="dxa" w:w="2520"/>
            <w:vAlign w:val="center"/>
          </w:tcPr>
          <w:p>
            <w:r/>
            <w:r>
              <w:rPr>
                <w:b w:val="0"/>
                <w:sz w:val="18"/>
              </w:rPr>
              <w:t>Run API, worker, webhook, scheduler.</w:t>
            </w:r>
          </w:p>
        </w:tc>
        <w:tc>
          <w:tcPr>
            <w:tcW w:type="dxa" w:w="2520"/>
            <w:vAlign w:val="center"/>
          </w:tcPr>
          <w:p>
            <w:r/>
            <w:r>
              <w:rPr>
                <w:b w:val="0"/>
                <w:sz w:val="18"/>
              </w:rPr>
              <w:t>Missing from original list.</w:t>
            </w:r>
          </w:p>
        </w:tc>
      </w:tr>
      <w:tr>
        <w:tc>
          <w:tcPr>
            <w:tcW w:type="dxa" w:w="2520"/>
            <w:vAlign w:val="center"/>
          </w:tcPr>
          <w:p>
            <w:r/>
            <w:r>
              <w:rPr>
                <w:b w:val="0"/>
                <w:sz w:val="18"/>
              </w:rPr>
              <w:t>Secret management</w:t>
            </w:r>
          </w:p>
        </w:tc>
        <w:tc>
          <w:tcPr>
            <w:tcW w:type="dxa" w:w="2520"/>
            <w:vAlign w:val="center"/>
          </w:tcPr>
          <w:p>
            <w:r/>
            <w:r>
              <w:rPr>
                <w:b w:val="0"/>
                <w:sz w:val="18"/>
              </w:rPr>
              <w:t>Yes</w:t>
            </w:r>
          </w:p>
        </w:tc>
        <w:tc>
          <w:tcPr>
            <w:tcW w:type="dxa" w:w="2520"/>
            <w:vAlign w:val="center"/>
          </w:tcPr>
          <w:p>
            <w:r/>
            <w:r>
              <w:rPr>
                <w:b w:val="0"/>
                <w:sz w:val="18"/>
              </w:rPr>
              <w:t>Protect OAuth/API credentials.</w:t>
            </w:r>
          </w:p>
        </w:tc>
        <w:tc>
          <w:tcPr>
            <w:tcW w:type="dxa" w:w="2520"/>
            <w:vAlign w:val="center"/>
          </w:tcPr>
          <w:p>
            <w:r/>
            <w:r>
              <w:rPr>
                <w:b w:val="0"/>
                <w:sz w:val="18"/>
              </w:rPr>
              <w:t>Missing from original list.</w:t>
            </w:r>
          </w:p>
        </w:tc>
      </w:tr>
      <w:tr>
        <w:tc>
          <w:tcPr>
            <w:tcW w:type="dxa" w:w="2520"/>
            <w:vAlign w:val="center"/>
          </w:tcPr>
          <w:p>
            <w:r/>
            <w:r>
              <w:rPr>
                <w:b w:val="0"/>
                <w:sz w:val="18"/>
              </w:rPr>
              <w:t>Background job mechanism</w:t>
            </w:r>
          </w:p>
        </w:tc>
        <w:tc>
          <w:tcPr>
            <w:tcW w:type="dxa" w:w="2520"/>
            <w:vAlign w:val="center"/>
          </w:tcPr>
          <w:p>
            <w:r/>
            <w:r>
              <w:rPr>
                <w:b w:val="0"/>
                <w:sz w:val="18"/>
              </w:rPr>
              <w:t>Recommended</w:t>
            </w:r>
          </w:p>
        </w:tc>
        <w:tc>
          <w:tcPr>
            <w:tcW w:type="dxa" w:w="2520"/>
            <w:vAlign w:val="center"/>
          </w:tcPr>
          <w:p>
            <w:r/>
            <w:r>
              <w:rPr>
                <w:b w:val="0"/>
                <w:sz w:val="18"/>
              </w:rPr>
              <w:t>Retries and asynchronous processing.</w:t>
            </w:r>
          </w:p>
        </w:tc>
        <w:tc>
          <w:tcPr>
            <w:tcW w:type="dxa" w:w="2520"/>
            <w:vAlign w:val="center"/>
          </w:tcPr>
          <w:p>
            <w:r/>
            <w:r>
              <w:rPr>
                <w:b w:val="0"/>
                <w:sz w:val="18"/>
              </w:rPr>
              <w:t>Can start with DB-backed jobs; add Redis/queue later.</w:t>
            </w:r>
          </w:p>
        </w:tc>
      </w:tr>
      <w:tr>
        <w:tc>
          <w:tcPr>
            <w:tcW w:type="dxa" w:w="2520"/>
            <w:vAlign w:val="center"/>
          </w:tcPr>
          <w:p>
            <w:r/>
            <w:r>
              <w:rPr>
                <w:b w:val="0"/>
                <w:sz w:val="18"/>
              </w:rPr>
              <w:t>Monitoring/logging</w:t>
            </w:r>
          </w:p>
        </w:tc>
        <w:tc>
          <w:tcPr>
            <w:tcW w:type="dxa" w:w="2520"/>
            <w:vAlign w:val="center"/>
          </w:tcPr>
          <w:p>
            <w:r/>
            <w:r>
              <w:rPr>
                <w:b w:val="0"/>
                <w:sz w:val="18"/>
              </w:rPr>
              <w:t>Yes</w:t>
            </w:r>
          </w:p>
        </w:tc>
        <w:tc>
          <w:tcPr>
            <w:tcW w:type="dxa" w:w="2520"/>
            <w:vAlign w:val="center"/>
          </w:tcPr>
          <w:p>
            <w:r/>
            <w:r>
              <w:rPr>
                <w:b w:val="0"/>
                <w:sz w:val="18"/>
              </w:rPr>
              <w:t>Debugging and latency/cost tracking.</w:t>
            </w:r>
          </w:p>
        </w:tc>
        <w:tc>
          <w:tcPr>
            <w:tcW w:type="dxa" w:w="2520"/>
            <w:vAlign w:val="center"/>
          </w:tcPr>
          <w:p>
            <w:r/>
            <w:r>
              <w:rPr>
                <w:b w:val="0"/>
                <w:sz w:val="18"/>
              </w:rPr>
              <w:t>Missing from original list.</w:t>
            </w:r>
          </w:p>
        </w:tc>
      </w:tr>
    </w:tbl>
    <w:p/>
    <w:p>
      <w:pPr>
        <w:pStyle w:val="Heading1"/>
      </w:pPr>
      <w:r>
        <w:t>9. Gmail Integration Design</w:t>
      </w:r>
    </w:p>
    <w:p>
      <w:r>
        <w:t>The preferred Gmail design is event-driven rather than frequent polling. Google documents Gmail push notifications through Cloud Pub/Sub: the application watches a mailbox, Gmail publishes a change notification, and the backend then uses Gmail history/message APIs to determine what changed. Google also states that mailbox watches expire and must be renewed at least every 7 days, with daily renewal recommended. [Source: Google Gmail API push notifications]</w:t>
      </w:r>
    </w:p>
    <w:p>
      <w:pPr>
        <w:pStyle w:val="ListBullet"/>
      </w:pPr>
      <w:r>
        <w:t>One OAuth connection record per Gmail account.</w:t>
      </w:r>
    </w:p>
    <w:p>
      <w:pPr>
        <w:pStyle w:val="ListBullet"/>
      </w:pPr>
      <w:r>
        <w:t>Store account email, provider, encrypted refresh token, granted scopes, watch expiration, history ID, and connection status.</w:t>
      </w:r>
    </w:p>
    <w:p>
      <w:pPr>
        <w:pStyle w:val="ListBullet"/>
      </w:pPr>
      <w:r>
        <w:t>Use Gmail history synchronization after push events.</w:t>
      </w:r>
    </w:p>
    <w:p>
      <w:pPr>
        <w:pStyle w:val="ListBullet"/>
      </w:pPr>
      <w:r>
        <w:t>Add periodic reconciliation because push delivery can be delayed or dropped in extreme cases.</w:t>
      </w:r>
    </w:p>
    <w:p>
      <w:pPr>
        <w:pStyle w:val="ListBullet"/>
      </w:pPr>
      <w:r>
        <w:t>Renew watches automatically, with daily renewal as the default.</w:t>
      </w:r>
    </w:p>
    <w:p>
      <w:r>
        <w:rPr>
          <w:b/>
          <w:color w:val="1F4E79"/>
        </w:rPr>
        <w:t xml:space="preserve">Important limitation: </w:t>
      </w:r>
      <w:r>
        <w:t>A Gmail push notification is not the full email payload. The backend must fetch the relevant history/message data after receiving the Pub/Sub event. [Sources: Google Gmail API push notifications; Gmail API overview]</w:t>
      </w:r>
    </w:p>
    <w:p>
      <w:pPr>
        <w:pStyle w:val="Heading2"/>
      </w:pPr>
      <w:r>
        <w:t>9.1 Gmail Connection and Infrastructure Setup</w:t>
      </w:r>
    </w:p>
    <w:p>
      <w:pPr/>
      <w:r>
        <w:t>This section defines the concrete setup required to connect the MVP to the three initial Gmail accounts. The goal is to establish the smallest secure setup that supports OAuth-based access, event-driven mailbox monitoring, reliable synchronization, and later expansion to additional accounts.</w:t>
      </w:r>
    </w:p>
    <w:p>
      <w:pPr>
        <w:pStyle w:val="Heading3"/>
      </w:pPr>
      <w:r>
        <w:t>9.1.1 Google Cloud Project</w:t>
      </w:r>
    </w:p>
    <w:p>
      <w:pPr/>
      <w:r>
        <w:t>1. Create one dedicated Google Cloud project for this application.</w:t>
      </w:r>
    </w:p>
    <w:p>
      <w:pPr/>
      <w:r>
        <w:t>2. Record the project ID; it must be the same Google Cloud project used for the Gmail API watch topic.</w:t>
      </w:r>
    </w:p>
    <w:p>
      <w:pPr/>
      <w:r>
        <w:t>3. Enable the Gmail API and Cloud Pub/Sub API for the project.</w:t>
      </w:r>
    </w:p>
    <w:p>
      <w:pPr/>
      <w:r>
        <w:t>4. Configure billing only if required by the selected Google Cloud services or account state.</w:t>
      </w:r>
    </w:p>
    <w:p>
      <w:pPr>
        <w:pStyle w:val="Heading3"/>
      </w:pPr>
      <w:r>
        <w:t>9.1.2 OAuth Consent and Credentials</w:t>
      </w:r>
    </w:p>
    <w:p>
      <w:pPr/>
      <w:r>
        <w:t>1. Configure the OAuth consent screen for the Google Cloud project.</w:t>
      </w:r>
    </w:p>
    <w:p>
      <w:pPr/>
      <w:r>
        <w:t>2. Add the minimum Gmail scope needed for the MVP: https://www.googleapis.com/auth/gmail.readonly. This scope permits viewing Gmail messages and settings without granting mail modification or sending rights.</w:t>
      </w:r>
    </w:p>
    <w:p>
      <w:pPr/>
      <w:r>
        <w:t>3. During development/testing, add the personal Gmail accounts that will be used as test users as required by the current Google OAuth configuration.</w:t>
      </w:r>
    </w:p>
    <w:p>
      <w:pPr/>
      <w:r>
        <w:t>4. Create a Web application OAuth client and define authorized redirect URIs for local development and production.</w:t>
      </w:r>
    </w:p>
    <w:p>
      <w:pPr/>
      <w:r>
        <w:t>5. The backend must use the authorization-code flow with offline access so it can obtain a refresh token and continue accessing the mailbox when the user is not actively using the dashboard.</w:t>
      </w:r>
    </w:p>
    <w:p>
      <w:pPr/>
      <w:r>
        <w:t>6. Generate a cryptographically random OAuth state value for each authorization attempt and validate it on callback to reduce CSRF risk.</w:t>
      </w:r>
    </w:p>
    <w:p>
      <w:pPr/>
      <w:r>
        <w:t>7. Never commit the OAuth client secret to source control. Keep it in environment/secret storage.</w:t>
      </w:r>
    </w:p>
    <w:p>
      <w:pPr>
        <w:pStyle w:val="Heading3"/>
      </w:pPr>
      <w:r>
        <w:t>9.1.3 Application-Level Account Connection Flow</w:t>
      </w:r>
    </w:p>
    <w:p>
      <w:pPr/>
      <w:r>
        <w:t>1. User opens Dashboard &gt; Email Accounts.</w:t>
      </w:r>
    </w:p>
    <w:p>
      <w:pPr/>
      <w:r>
        <w:t>2. User selects Connect Gmail.</w:t>
      </w:r>
    </w:p>
    <w:p>
      <w:pPr/>
      <w:r>
        <w:t>3. Backend creates the Google authorization URL and redirects the browser to Google.</w:t>
      </w:r>
    </w:p>
    <w:p>
      <w:pPr/>
      <w:r>
        <w:t>4. User signs in to the intended Gmail account and grants the requested read-only permission.</w:t>
      </w:r>
    </w:p>
    <w:p>
      <w:pPr/>
      <w:r>
        <w:t>5. Google redirects back to the configured backend callback URL with an authorization code.</w:t>
      </w:r>
    </w:p>
    <w:p>
      <w:pPr/>
      <w:r>
        <w:t>6. Backend exchanges the code for access and refresh tokens.</w:t>
      </w:r>
    </w:p>
    <w:p>
      <w:pPr/>
      <w:r>
        <w:t>7. Backend identifies the Gmail account and stores an account record plus an encrypted refresh token.</w:t>
      </w:r>
    </w:p>
    <w:p>
      <w:pPr/>
      <w:r>
        <w:t>8. Backend performs an initial synchronization and then registers the mailbox watch.</w:t>
      </w:r>
    </w:p>
    <w:p>
      <w:pPr/>
      <w:r>
        <w:t>9. Dashboard shows the account as Connected only after token storage and initial synchronization succeed.</w:t>
      </w:r>
    </w:p>
    <w:p>
      <w:pPr/>
      <w:r>
        <w:t>10. Repeating the flow for the other accounts creates independent OAuth connections; each Gmail account must have its own credential/refresh-token record.</w:t>
      </w:r>
    </w:p>
    <w:p>
      <w:pPr>
        <w:pStyle w:val="Heading3"/>
      </w:pPr>
      <w:r>
        <w:t>9.1.4 Cloud Pub/Sub Setup</w:t>
      </w:r>
    </w:p>
    <w:p>
      <w:pPr/>
      <w:r>
        <w:t>1. Create a Cloud Pub/Sub topic in the same Google Cloud project, for example projects/&lt;PROJECT_ID&gt;/topics/gmail-events.</w:t>
      </w:r>
    </w:p>
    <w:p>
      <w:pPr/>
      <w:r>
        <w:t>2. Grant the Gmail API publishing service account gmail-api-push@system.gserviceaccount.com permission to publish to that topic.</w:t>
      </w:r>
    </w:p>
    <w:p>
      <w:pPr/>
      <w:r>
        <w:t>3. Create a subscription for the topic. For this application, a webhook push subscription is the preferred default because it fits the event-driven backend architecture.</w:t>
      </w:r>
    </w:p>
    <w:p>
      <w:pPr/>
      <w:r>
        <w:t>4. Expose a secure HTTPS webhook endpoint such as /webhooks/google/pubsub.</w:t>
      </w:r>
    </w:p>
    <w:p>
      <w:pPr/>
      <w:r>
        <w:t>5. The webhook must acknowledge valid Pub/Sub messages promptly. Failed or timed-out acknowledgements can cause Pub/Sub to retry the notification.</w:t>
      </w:r>
    </w:p>
    <w:p>
      <w:pPr>
        <w:pStyle w:val="Heading3"/>
      </w:pPr>
      <w:r>
        <w:t>9.1.5 Gmail Mailbox Watch Setup</w:t>
      </w:r>
    </w:p>
    <w:p>
      <w:pPr/>
      <w:r>
        <w:t>After a Gmail account has been authorized, call Gmail users.watch with the Pub/Sub topic. For the MVP, the watch can be restricted to the INBOX label so irrelevant mailbox changes do not create unnecessary processing.</w:t>
      </w:r>
    </w:p>
    <w:p>
      <w:pPr/>
      <w:r>
        <w:t>The watch response returns a historyId and expiration timestamp. Persist both values against the connected email account.</w:t>
      </w:r>
    </w:p>
    <w:p>
      <w:pPr/>
      <w:r>
        <w:t>A successful watch call causes an initial Pub/Sub notification. The notification itself does not contain the full email; the backend uses the stored historyId and Gmail history.list to discover the actual message changes, then fetches the relevant messages.</w:t>
      </w:r>
    </w:p>
    <w:p>
      <w:pPr/>
      <w:r>
        <w:t>Gmail requires watch renewal at least once every 7 days and recommends renewing once per day. The scheduler should therefore renew watches daily and record the resulting expiration timestamp.</w:t>
      </w:r>
    </w:p>
    <w:p>
      <w:pPr>
        <w:pStyle w:val="Heading3"/>
      </w:pPr>
      <w:r>
        <w:t>9.1.6 Initial Synchronization and Reconciliation</w:t>
      </w:r>
    </w:p>
    <w:p>
      <w:pPr/>
      <w:r>
        <w:t>When an account is connected, perform an initial sync so the dashboard has useful history rather than waiting for the next incoming email. The historical window should be configurable; the MVP should avoid downloading the entire mailbox by default.</w:t>
      </w:r>
    </w:p>
    <w:p>
      <w:pPr/>
      <w:r>
        <w:t>After each Pub/Sub notification, use Gmail history synchronization to identify new message IDs. Deduplicate those IDs before creating processing jobs.</w:t>
      </w:r>
    </w:p>
    <w:p>
      <w:pPr/>
      <w:r>
        <w:t>Run a periodic reconciliation job even when push notifications are working. Google documents that Gmail push notifications can occasionally be delayed or dropped, so reconciliation is the safety net that prevents silent gaps.</w:t>
      </w:r>
    </w:p>
    <w:p>
      <w:pPr>
        <w:pStyle w:val="Heading3"/>
      </w:pPr>
      <w:r>
        <w:t>9.1.7 Required Backend Environment Variables / Secrets</w:t>
      </w:r>
    </w:p>
    <w:p>
      <w:pPr/>
      <w:r>
        <w:t>GOOGLE_CLIENT_ID</w:t>
      </w:r>
    </w:p>
    <w:p>
      <w:pPr/>
      <w:r>
        <w:t>GOOGLE_CLIENT_SECRET</w:t>
      </w:r>
    </w:p>
    <w:p>
      <w:pPr/>
      <w:r>
        <w:t>GOOGLE_OAUTH_REDIRECT_URI</w:t>
      </w:r>
    </w:p>
    <w:p>
      <w:pPr/>
      <w:r>
        <w:t>GOOGLE_CLOUD_PROJECT_ID</w:t>
      </w:r>
    </w:p>
    <w:p>
      <w:pPr/>
      <w:r>
        <w:t>GOOGLE_PUBSUB_TOPIC</w:t>
      </w:r>
    </w:p>
    <w:p>
      <w:pPr/>
      <w:r>
        <w:t>DATABASE_URL</w:t>
      </w:r>
    </w:p>
    <w:p>
      <w:pPr/>
      <w:r>
        <w:t>ENCRYPTION_KEY or equivalent key-management reference for encrypting refresh tokens</w:t>
      </w:r>
    </w:p>
    <w:p>
      <w:pPr/>
      <w:r>
        <w:t>AI provider credentials (kept separate from Gmail credentials)</w:t>
      </w:r>
    </w:p>
    <w:p>
      <w:pPr>
        <w:pStyle w:val="Heading3"/>
      </w:pPr>
      <w:r>
        <w:t>9.1.8 Gmail Connection Data to Persist</w:t>
      </w:r>
    </w:p>
    <w:p>
      <w:pPr/>
      <w:r>
        <w:t>email_account_id</w:t>
      </w:r>
    </w:p>
    <w:p>
      <w:pPr/>
      <w:r>
        <w:t>provider = gmail</w:t>
      </w:r>
    </w:p>
    <w:p>
      <w:pPr/>
      <w:r>
        <w:t>email_address</w:t>
      </w:r>
    </w:p>
    <w:p>
      <w:pPr/>
      <w:r>
        <w:t>provider_user_id / Gmail profile identifier</w:t>
      </w:r>
    </w:p>
    <w:p>
      <w:pPr/>
      <w:r>
        <w:t>encrypted_refresh_token</w:t>
      </w:r>
    </w:p>
    <w:p>
      <w:pPr/>
      <w:r>
        <w:t>granted_scopes</w:t>
      </w:r>
    </w:p>
    <w:p>
      <w:pPr/>
      <w:r>
        <w:t>history_id</w:t>
      </w:r>
    </w:p>
    <w:p>
      <w:pPr/>
      <w:r>
        <w:t>watch_expiration</w:t>
      </w:r>
    </w:p>
    <w:p>
      <w:pPr/>
      <w:r>
        <w:t>last_successful_sync_at</w:t>
      </w:r>
    </w:p>
    <w:p>
      <w:pPr/>
      <w:r>
        <w:t>connection_status</w:t>
      </w:r>
    </w:p>
    <w:p>
      <w:pPr/>
      <w:r>
        <w:t>last_error_code / last_error_at</w:t>
      </w:r>
    </w:p>
    <w:p>
      <w:pPr>
        <w:pStyle w:val="Heading3"/>
      </w:pPr>
      <w:r>
        <w:t>9.1.9 MVP Setup Checklist</w:t>
      </w:r>
    </w:p>
    <w:p>
      <w:pPr/>
      <w:r>
        <w:t>The Gmail integration is considered ready for MVP testing only when all three accounts can be connected independently, each account has a valid refresh token, each mailbox has an active watch, Pub/Sub notifications reach the backend, new messages can be fetched through Gmail history/message APIs, duplicate events are safely ignored, and the dashboard records ingestion/processing timestamps.</w:t>
      </w:r>
    </w:p>
    <w:p>
      <w:pPr>
        <w:pStyle w:val="Heading3"/>
      </w:pPr>
      <w:r>
        <w:t>9.1.10 Phase 2 WhatsApp Groundwork</w:t>
      </w:r>
    </w:p>
    <w:p>
      <w:pPr/>
      <w:r>
        <w:t>During MVP, do not require Meta credentials to run the application. Instead, create a delivery-channel interface and persist a delivery intent/result for each accepted message. This lets the dashboard show a future WhatsApp status without coupling the email pipeline to Meta.</w:t>
      </w:r>
    </w:p>
    <w:p>
      <w:pPr/>
      <w:r>
        <w:t>Before enabling real WhatsApp delivery, create/configure the Meta developer app and WhatsApp Business Platform resources, secure the access token, register the business phone number as required by Meta, implement outbound messaging, and add a webhook endpoint for delivery/read status events when needed.</w:t>
      </w:r>
    </w:p>
    <w:p>
      <w:pPr>
        <w:pStyle w:val="Heading2"/>
      </w:pPr>
      <w:r>
        <w:t>9.2 WhatsApp Role in MVP vs Later Phase</w:t>
      </w:r>
    </w:p>
    <w:p>
      <w:pPr/>
      <w:r>
        <w:t>WhatsApp is not an MVP dependency. During MVP, the delivery pipeline should write the intended notification as an internal event/result so the dashboard can show what would have been delivered.</w:t>
      </w:r>
    </w:p>
    <w:p>
      <w:pPr/>
      <w:r>
        <w:t>The WhatsApp module should expose a stable internal contract such as: sendSummary(messageId, summaryPayload) -&gt; deliveryAttempt. The implementation behind that contract can initially be a no-op/test adapter and later the Meta Cloud API adapter.</w:t>
      </w:r>
    </w:p>
    <w:p>
      <w:pPr>
        <w:pStyle w:val="Heading1"/>
      </w:pPr>
      <w:r>
        <w:t>10. WhatsApp Integration Design</w:t>
      </w:r>
    </w:p>
    <w:p>
      <w:r>
        <w:t>Meta provides the WhatsApp Business Platform Cloud API for programmatic messaging. Meta’s current getting-started flow includes creating a Meta app with WhatsApp, using the API, setting up webhooks, and registering/configuring a business phone number for Cloud API use. [Sources: Meta WhatsApp Cloud API Get Started; WhatsApp Business Platform overview]</w:t>
      </w:r>
    </w:p>
    <w:p>
      <w:pPr>
        <w:pStyle w:val="ListBullet"/>
      </w:pPr>
      <w:r>
        <w:t>Meta developer account/app.</w:t>
      </w:r>
    </w:p>
    <w:p>
      <w:pPr>
        <w:pStyle w:val="ListBullet"/>
      </w:pPr>
      <w:r>
        <w:t>WhatsApp Business Account/business configuration as required by Meta.</w:t>
      </w:r>
    </w:p>
    <w:p>
      <w:pPr>
        <w:pStyle w:val="ListBullet"/>
      </w:pPr>
      <w:r>
        <w:t>Business phone number registered for Cloud API use.</w:t>
      </w:r>
    </w:p>
    <w:p>
      <w:pPr>
        <w:pStyle w:val="ListBullet"/>
      </w:pPr>
      <w:r>
        <w:t>Access token management.</w:t>
      </w:r>
    </w:p>
    <w:p>
      <w:pPr>
        <w:pStyle w:val="ListBullet"/>
      </w:pPr>
      <w:r>
        <w:t>Outbound message service with idempotency protection.</w:t>
      </w:r>
    </w:p>
    <w:p>
      <w:pPr>
        <w:pStyle w:val="ListBullet"/>
      </w:pPr>
      <w:r>
        <w:t>Webhook endpoint when delivery/read status events are required.</w:t>
      </w:r>
    </w:p>
    <w:p>
      <w:pPr>
        <w:pStyle w:val="ListBullet"/>
      </w:pPr>
      <w:r>
        <w:t>Message-template strategy if the selected outbound message type is governed by template rules.</w:t>
      </w:r>
    </w:p>
    <w:p>
      <w:pPr>
        <w:pStyle w:val="Heading1"/>
      </w:pPr>
      <w:r>
        <w:t>11. AI / Agentic Layer</w:t>
      </w:r>
    </w:p>
    <w:p>
      <w:r>
        <w:t>The requested agentic layer should be implemented as a controlled pipeline rather than a free-form autonomous agent. This is cheaper, predictable, testable, and easier to debug.</w:t>
      </w:r>
    </w:p>
    <w:p>
      <w:pPr>
        <w:pStyle w:val="Heading2"/>
      </w:pPr>
      <w:r>
        <w:t>11.1 Recommended AI Stages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Stage</w:t>
            </w:r>
          </w:p>
        </w:tc>
        <w:tc>
          <w:tcPr>
            <w:tcW w:type="dxa" w:w="2520"/>
            <w:vAlign w:val="center"/>
            <w:shd w:fill="D9EAF7"/>
          </w:tcPr>
          <w:p>
            <w:r/>
            <w:r>
              <w:rPr>
                <w:b/>
                <w:sz w:val="18"/>
              </w:rPr>
              <w:t>Purpose</w:t>
            </w:r>
          </w:p>
        </w:tc>
        <w:tc>
          <w:tcPr>
            <w:tcW w:type="dxa" w:w="2520"/>
            <w:vAlign w:val="center"/>
            <w:shd w:fill="D9EAF7"/>
          </w:tcPr>
          <w:p>
            <w:r/>
            <w:r>
              <w:rPr>
                <w:b/>
                <w:sz w:val="18"/>
              </w:rPr>
              <w:t>AI call?</w:t>
            </w:r>
          </w:p>
        </w:tc>
        <w:tc>
          <w:tcPr>
            <w:tcW w:type="dxa" w:w="2520"/>
            <w:vAlign w:val="center"/>
            <w:shd w:fill="D9EAF7"/>
          </w:tcPr>
          <w:p>
            <w:r/>
            <w:r>
              <w:rPr>
                <w:b/>
                <w:sz w:val="18"/>
              </w:rPr>
              <w:t>Strategy</w:t>
            </w:r>
          </w:p>
        </w:tc>
      </w:tr>
      <w:tr>
        <w:tc>
          <w:tcPr>
            <w:tcW w:type="dxa" w:w="2520"/>
            <w:vAlign w:val="center"/>
          </w:tcPr>
          <w:p>
            <w:r/>
            <w:r>
              <w:rPr>
                <w:b w:val="0"/>
                <w:sz w:val="18"/>
              </w:rPr>
              <w:t>0</w:t>
            </w:r>
          </w:p>
        </w:tc>
        <w:tc>
          <w:tcPr>
            <w:tcW w:type="dxa" w:w="2520"/>
            <w:vAlign w:val="center"/>
          </w:tcPr>
          <w:p>
            <w:r/>
            <w:r>
              <w:rPr>
                <w:b w:val="0"/>
                <w:sz w:val="18"/>
              </w:rPr>
              <w:t>Deterministic pre-filter</w:t>
            </w:r>
          </w:p>
        </w:tc>
        <w:tc>
          <w:tcPr>
            <w:tcW w:type="dxa" w:w="2520"/>
            <w:vAlign w:val="center"/>
          </w:tcPr>
          <w:p>
            <w:r/>
            <w:r>
              <w:rPr>
                <w:b w:val="0"/>
                <w:sz w:val="18"/>
              </w:rPr>
              <w:t>No</w:t>
            </w:r>
          </w:p>
        </w:tc>
        <w:tc>
          <w:tcPr>
            <w:tcW w:type="dxa" w:w="2520"/>
            <w:vAlign w:val="center"/>
          </w:tcPr>
          <w:p>
            <w:r/>
            <w:r>
              <w:rPr>
                <w:b w:val="0"/>
                <w:sz w:val="18"/>
              </w:rPr>
              <w:t>Rules, duplicate checks, sender/domain rules, known patterns.</w:t>
            </w:r>
          </w:p>
        </w:tc>
      </w:tr>
      <w:tr>
        <w:tc>
          <w:tcPr>
            <w:tcW w:type="dxa" w:w="2520"/>
            <w:vAlign w:val="center"/>
          </w:tcPr>
          <w:p>
            <w:r/>
            <w:r>
              <w:rPr>
                <w:b w:val="0"/>
                <w:sz w:val="18"/>
              </w:rPr>
              <w:t>1</w:t>
            </w:r>
          </w:p>
        </w:tc>
        <w:tc>
          <w:tcPr>
            <w:tcW w:type="dxa" w:w="2520"/>
            <w:vAlign w:val="center"/>
          </w:tcPr>
          <w:p>
            <w:r/>
            <w:r>
              <w:rPr>
                <w:b w:val="0"/>
                <w:sz w:val="18"/>
              </w:rPr>
              <w:t>Spam/noise triage</w:t>
            </w:r>
          </w:p>
        </w:tc>
        <w:tc>
          <w:tcPr>
            <w:tcW w:type="dxa" w:w="2520"/>
            <w:vAlign w:val="center"/>
          </w:tcPr>
          <w:p>
            <w:r/>
            <w:r>
              <w:rPr>
                <w:b w:val="0"/>
                <w:sz w:val="18"/>
              </w:rPr>
              <w:t>Usually yes</w:t>
            </w:r>
          </w:p>
        </w:tc>
        <w:tc>
          <w:tcPr>
            <w:tcW w:type="dxa" w:w="2520"/>
            <w:vAlign w:val="center"/>
          </w:tcPr>
          <w:p>
            <w:r/>
            <w:r>
              <w:rPr>
                <w:b w:val="0"/>
                <w:sz w:val="18"/>
              </w:rPr>
              <w:t>Cheap/fast model with strict structured output.</w:t>
            </w:r>
          </w:p>
        </w:tc>
      </w:tr>
      <w:tr>
        <w:tc>
          <w:tcPr>
            <w:tcW w:type="dxa" w:w="2520"/>
            <w:vAlign w:val="center"/>
          </w:tcPr>
          <w:p>
            <w:r/>
            <w:r>
              <w:rPr>
                <w:b w:val="0"/>
                <w:sz w:val="18"/>
              </w:rPr>
              <w:t>2</w:t>
            </w:r>
          </w:p>
        </w:tc>
        <w:tc>
          <w:tcPr>
            <w:tcW w:type="dxa" w:w="2520"/>
            <w:vAlign w:val="center"/>
          </w:tcPr>
          <w:p>
            <w:r/>
            <w:r>
              <w:rPr>
                <w:b w:val="0"/>
                <w:sz w:val="18"/>
              </w:rPr>
              <w:t>Importance scoring</w:t>
            </w:r>
          </w:p>
        </w:tc>
        <w:tc>
          <w:tcPr>
            <w:tcW w:type="dxa" w:w="2520"/>
            <w:vAlign w:val="center"/>
          </w:tcPr>
          <w:p>
            <w:r/>
            <w:r>
              <w:rPr>
                <w:b w:val="0"/>
                <w:sz w:val="18"/>
              </w:rPr>
              <w:t>Prefer same call as Stage 1</w:t>
            </w:r>
          </w:p>
        </w:tc>
        <w:tc>
          <w:tcPr>
            <w:tcW w:type="dxa" w:w="2520"/>
            <w:vAlign w:val="center"/>
          </w:tcPr>
          <w:p>
            <w:r/>
            <w:r>
              <w:rPr>
                <w:b w:val="0"/>
                <w:sz w:val="18"/>
              </w:rPr>
              <w:t>Return category + importance + confidence in one request.</w:t>
            </w:r>
          </w:p>
        </w:tc>
      </w:tr>
      <w:tr>
        <w:tc>
          <w:tcPr>
            <w:tcW w:type="dxa" w:w="2520"/>
            <w:vAlign w:val="center"/>
          </w:tcPr>
          <w:p>
            <w:r/>
            <w:r>
              <w:rPr>
                <w:b w:val="0"/>
                <w:sz w:val="18"/>
              </w:rPr>
              <w:t>3</w:t>
            </w:r>
          </w:p>
        </w:tc>
        <w:tc>
          <w:tcPr>
            <w:tcW w:type="dxa" w:w="2520"/>
            <w:vAlign w:val="center"/>
          </w:tcPr>
          <w:p>
            <w:r/>
            <w:r>
              <w:rPr>
                <w:b w:val="0"/>
                <w:sz w:val="18"/>
              </w:rPr>
              <w:t>Summary</w:t>
            </w:r>
          </w:p>
        </w:tc>
        <w:tc>
          <w:tcPr>
            <w:tcW w:type="dxa" w:w="2520"/>
            <w:vAlign w:val="center"/>
          </w:tcPr>
          <w:p>
            <w:r/>
            <w:r>
              <w:rPr>
                <w:b w:val="0"/>
                <w:sz w:val="18"/>
              </w:rPr>
              <w:t>Yes</w:t>
            </w:r>
          </w:p>
        </w:tc>
        <w:tc>
          <w:tcPr>
            <w:tcW w:type="dxa" w:w="2520"/>
            <w:vAlign w:val="center"/>
          </w:tcPr>
          <w:p>
            <w:r/>
            <w:r>
              <w:rPr>
                <w:b w:val="0"/>
                <w:sz w:val="18"/>
              </w:rPr>
              <w:t>Only for accepted/high-value messages.</w:t>
            </w:r>
          </w:p>
        </w:tc>
      </w:tr>
      <w:tr>
        <w:tc>
          <w:tcPr>
            <w:tcW w:type="dxa" w:w="2520"/>
            <w:vAlign w:val="center"/>
          </w:tcPr>
          <w:p>
            <w:r/>
            <w:r>
              <w:rPr>
                <w:b w:val="0"/>
                <w:sz w:val="18"/>
              </w:rPr>
              <w:t>4</w:t>
            </w:r>
          </w:p>
        </w:tc>
        <w:tc>
          <w:tcPr>
            <w:tcW w:type="dxa" w:w="2520"/>
            <w:vAlign w:val="center"/>
          </w:tcPr>
          <w:p>
            <w:r/>
            <w:r>
              <w:rPr>
                <w:b w:val="0"/>
                <w:sz w:val="18"/>
              </w:rPr>
              <w:t>Optional extraction</w:t>
            </w:r>
          </w:p>
        </w:tc>
        <w:tc>
          <w:tcPr>
            <w:tcW w:type="dxa" w:w="2520"/>
            <w:vAlign w:val="center"/>
          </w:tcPr>
          <w:p>
            <w:r/>
            <w:r>
              <w:rPr>
                <w:b w:val="0"/>
                <w:sz w:val="18"/>
              </w:rPr>
              <w:t>Only when useful</w:t>
            </w:r>
          </w:p>
        </w:tc>
        <w:tc>
          <w:tcPr>
            <w:tcW w:type="dxa" w:w="2520"/>
            <w:vAlign w:val="center"/>
          </w:tcPr>
          <w:p>
            <w:r/>
            <w:r>
              <w:rPr>
                <w:b w:val="0"/>
                <w:sz w:val="18"/>
              </w:rPr>
              <w:t>Tasks, deadlines, dates, entities; combine with summary where practical.</w:t>
            </w:r>
          </w:p>
        </w:tc>
      </w:tr>
    </w:tbl>
    <w:p/>
    <w:p>
      <w:r>
        <w:rPr>
          <w:b/>
          <w:color w:val="1F4E79"/>
        </w:rPr>
        <w:t xml:space="preserve">Cost optimization: </w:t>
      </w:r>
      <w:r>
        <w:t>Do not automatically make spam detection and importance scoring two model calls. A single cheap triage call should return category, importance, confidence, and a short reason.</w:t>
      </w:r>
    </w:p>
    <w:p>
      <w:pPr>
        <w:pStyle w:val="Heading2"/>
      </w:pPr>
      <w:r>
        <w:t>11.2 Model Routing Strategy</w:t>
      </w:r>
    </w:p>
    <w:p>
      <w:pPr>
        <w:pStyle w:val="ListBullet"/>
      </w:pPr>
      <w:r>
        <w:t>Smallest capable model for triage/classification.</w:t>
      </w:r>
    </w:p>
    <w:p>
      <w:pPr>
        <w:pStyle w:val="ListBullet"/>
      </w:pPr>
      <w:r>
        <w:t>Stronger model only when summary quality needs it.</w:t>
      </w:r>
    </w:p>
    <w:p>
      <w:pPr>
        <w:pStyle w:val="ListBullet"/>
      </w:pPr>
      <w:r>
        <w:t>Low output limits and strict structured schemas for triage.</w:t>
      </w:r>
    </w:p>
    <w:p>
      <w:pPr>
        <w:pStyle w:val="ListBullet"/>
      </w:pPr>
      <w:r>
        <w:t>Remove signatures, quoted reply chains, redundant headers, and unnecessary HTML before LLM processing where safe.</w:t>
      </w:r>
    </w:p>
    <w:p>
      <w:pPr>
        <w:pStyle w:val="ListBullet"/>
      </w:pPr>
      <w:r>
        <w:t>Use deterministic sender/domain rules for known low-value mail.</w:t>
      </w:r>
    </w:p>
    <w:p>
      <w:pPr>
        <w:pStyle w:val="ListBullet"/>
      </w:pPr>
      <w:r>
        <w:t>Use caching where supported.</w:t>
      </w:r>
    </w:p>
    <w:p>
      <w:pPr>
        <w:pStyle w:val="ListBullet"/>
      </w:pPr>
      <w:r>
        <w:t>Track tokens and cost per message.</w:t>
      </w:r>
    </w:p>
    <w:p>
      <w:pPr>
        <w:pStyle w:val="ListBullet"/>
      </w:pPr>
      <w:r>
        <w:t>Hide provider details behind an internal AI interface.</w:t>
      </w:r>
    </w:p>
    <w:p>
      <w:pPr>
        <w:pStyle w:val="Heading2"/>
      </w:pPr>
      <w:r>
        <w:t>11.3 Example Triage Contract</w:t>
      </w:r>
    </w:p>
    <w:p>
      <w:r>
        <w:rPr>
          <w:rFonts w:ascii="Consolas" w:hAnsi="Consolas"/>
          <w:sz w:val="18"/>
        </w:rPr>
        <w:t>{</w:t>
        <w:br/>
        <w:t xml:space="preserve">  "category": "important | normal | spam | promotional",</w:t>
        <w:br/>
        <w:t xml:space="preserve">  "importance": 0.0,</w:t>
        <w:br/>
        <w:t xml:space="preserve">  "confidence": 0.0,</w:t>
        <w:br/>
        <w:t xml:space="preserve">  "reason": "short machine-readable reason"</w:t>
        <w:br/>
        <w:t>}</w:t>
      </w:r>
    </w:p>
    <w:p>
      <w:pPr>
        <w:pStyle w:val="Heading2"/>
      </w:pPr>
      <w:r>
        <w:t>11.4 AI Provider Choice</w:t>
      </w:r>
    </w:p>
    <w:p>
      <w:r>
        <w:t>OpenAI and Gemini are both viable. The business workflow should not be hard-wired to one provider. Implement provider adapters so the first model can be replaced or a fallback can be added later. Current pricing is model-dependent and can change; current published pricing supports using lower-cost model tiers and, for Gemini, caching/batch options as cost controls. Verify live pricing when finalizing the model. [Sources: OpenAI API pricing; Google Gemini API pricing]</w:t>
      </w:r>
    </w:p>
    <w:p>
      <w:pPr>
        <w:pStyle w:val="Heading1"/>
      </w:pPr>
      <w:r>
        <w:t>12. High-Level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Entity</w:t>
            </w:r>
          </w:p>
        </w:tc>
        <w:tc>
          <w:tcPr>
            <w:tcW w:type="dxa" w:w="3360"/>
            <w:vAlign w:val="center"/>
            <w:shd w:fill="D9EAF7"/>
          </w:tcPr>
          <w:p>
            <w:r/>
            <w:r>
              <w:rPr>
                <w:b/>
                <w:sz w:val="18"/>
              </w:rPr>
              <w:t>Purpose</w:t>
            </w:r>
          </w:p>
        </w:tc>
        <w:tc>
          <w:tcPr>
            <w:tcW w:type="dxa" w:w="3360"/>
            <w:vAlign w:val="center"/>
            <w:shd w:fill="D9EAF7"/>
          </w:tcPr>
          <w:p>
            <w:r/>
            <w:r>
              <w:rPr>
                <w:b/>
                <w:sz w:val="18"/>
              </w:rPr>
              <w:t>Important fields</w:t>
            </w:r>
          </w:p>
        </w:tc>
      </w:tr>
      <w:tr>
        <w:tc>
          <w:tcPr>
            <w:tcW w:type="dxa" w:w="3360"/>
            <w:vAlign w:val="center"/>
          </w:tcPr>
          <w:p>
            <w:r/>
            <w:r>
              <w:rPr>
                <w:b w:val="0"/>
                <w:sz w:val="18"/>
              </w:rPr>
              <w:t>EmailAccount</w:t>
            </w:r>
          </w:p>
        </w:tc>
        <w:tc>
          <w:tcPr>
            <w:tcW w:type="dxa" w:w="3360"/>
            <w:vAlign w:val="center"/>
          </w:tcPr>
          <w:p>
            <w:r/>
            <w:r>
              <w:rPr>
                <w:b w:val="0"/>
                <w:sz w:val="18"/>
              </w:rPr>
              <w:t>Connected mailbox configuration.</w:t>
            </w:r>
          </w:p>
        </w:tc>
        <w:tc>
          <w:tcPr>
            <w:tcW w:type="dxa" w:w="3360"/>
            <w:vAlign w:val="center"/>
          </w:tcPr>
          <w:p>
            <w:r/>
            <w:r>
              <w:rPr>
                <w:b w:val="0"/>
                <w:sz w:val="18"/>
              </w:rPr>
              <w:t>id, provider, email, encrypted refresh token, scopes, status, last sync, watch expiry, history ID</w:t>
            </w:r>
          </w:p>
        </w:tc>
      </w:tr>
      <w:tr>
        <w:tc>
          <w:tcPr>
            <w:tcW w:type="dxa" w:w="3360"/>
            <w:vAlign w:val="center"/>
          </w:tcPr>
          <w:p>
            <w:r/>
            <w:r>
              <w:rPr>
                <w:b w:val="0"/>
                <w:sz w:val="18"/>
              </w:rPr>
              <w:t>EmailMessage</w:t>
            </w:r>
          </w:p>
        </w:tc>
        <w:tc>
          <w:tcPr>
            <w:tcW w:type="dxa" w:w="3360"/>
            <w:vAlign w:val="center"/>
          </w:tcPr>
          <w:p>
            <w:r/>
            <w:r>
              <w:rPr>
                <w:b w:val="0"/>
                <w:sz w:val="18"/>
              </w:rPr>
              <w:t>Normalized email.</w:t>
            </w:r>
          </w:p>
        </w:tc>
        <w:tc>
          <w:tcPr>
            <w:tcW w:type="dxa" w:w="3360"/>
            <w:vAlign w:val="center"/>
          </w:tcPr>
          <w:p>
            <w:r/>
            <w:r>
              <w:rPr>
                <w:b w:val="0"/>
                <w:sz w:val="18"/>
              </w:rPr>
              <w:t>id, accountId, providerMessageId, threadId, sender, recipients, subject, body, receivedAt, dedupe key</w:t>
            </w:r>
          </w:p>
        </w:tc>
      </w:tr>
      <w:tr>
        <w:tc>
          <w:tcPr>
            <w:tcW w:type="dxa" w:w="3360"/>
            <w:vAlign w:val="center"/>
          </w:tcPr>
          <w:p>
            <w:r/>
            <w:r>
              <w:rPr>
                <w:b w:val="0"/>
                <w:sz w:val="18"/>
              </w:rPr>
              <w:t>ProcessingJob</w:t>
            </w:r>
          </w:p>
        </w:tc>
        <w:tc>
          <w:tcPr>
            <w:tcW w:type="dxa" w:w="3360"/>
            <w:vAlign w:val="center"/>
          </w:tcPr>
          <w:p>
            <w:r/>
            <w:r>
              <w:rPr>
                <w:b w:val="0"/>
                <w:sz w:val="18"/>
              </w:rPr>
              <w:t>Async work tracking.</w:t>
            </w:r>
          </w:p>
        </w:tc>
        <w:tc>
          <w:tcPr>
            <w:tcW w:type="dxa" w:w="3360"/>
            <w:vAlign w:val="center"/>
          </w:tcPr>
          <w:p>
            <w:r/>
            <w:r>
              <w:rPr>
                <w:b w:val="0"/>
                <w:sz w:val="18"/>
              </w:rPr>
              <w:t>id, messageId, stage, status, attempts, nextRetryAt, error</w:t>
            </w:r>
          </w:p>
        </w:tc>
      </w:tr>
      <w:tr>
        <w:tc>
          <w:tcPr>
            <w:tcW w:type="dxa" w:w="3360"/>
            <w:vAlign w:val="center"/>
          </w:tcPr>
          <w:p>
            <w:r/>
            <w:r>
              <w:rPr>
                <w:b w:val="0"/>
                <w:sz w:val="18"/>
              </w:rPr>
              <w:t>AIResult</w:t>
            </w:r>
          </w:p>
        </w:tc>
        <w:tc>
          <w:tcPr>
            <w:tcW w:type="dxa" w:w="3360"/>
            <w:vAlign w:val="center"/>
          </w:tcPr>
          <w:p>
            <w:r/>
            <w:r>
              <w:rPr>
                <w:b w:val="0"/>
                <w:sz w:val="18"/>
              </w:rPr>
              <w:t>Machine decision.</w:t>
            </w:r>
          </w:p>
        </w:tc>
        <w:tc>
          <w:tcPr>
            <w:tcW w:type="dxa" w:w="3360"/>
            <w:vAlign w:val="center"/>
          </w:tcPr>
          <w:p>
            <w:r/>
            <w:r>
              <w:rPr>
                <w:b w:val="0"/>
                <w:sz w:val="18"/>
              </w:rPr>
              <w:t>messageId, category, importance, confidence, model, promptVersion, token usage</w:t>
            </w:r>
          </w:p>
        </w:tc>
      </w:tr>
      <w:tr>
        <w:tc>
          <w:tcPr>
            <w:tcW w:type="dxa" w:w="3360"/>
            <w:vAlign w:val="center"/>
          </w:tcPr>
          <w:p>
            <w:r/>
            <w:r>
              <w:rPr>
                <w:b w:val="0"/>
                <w:sz w:val="18"/>
              </w:rPr>
              <w:t>Summary</w:t>
            </w:r>
          </w:p>
        </w:tc>
        <w:tc>
          <w:tcPr>
            <w:tcW w:type="dxa" w:w="3360"/>
            <w:vAlign w:val="center"/>
          </w:tcPr>
          <w:p>
            <w:r/>
            <w:r>
              <w:rPr>
                <w:b w:val="0"/>
                <w:sz w:val="18"/>
              </w:rPr>
              <w:t>User-facing summary.</w:t>
            </w:r>
          </w:p>
        </w:tc>
        <w:tc>
          <w:tcPr>
            <w:tcW w:type="dxa" w:w="3360"/>
            <w:vAlign w:val="center"/>
          </w:tcPr>
          <w:p>
            <w:r/>
            <w:r>
              <w:rPr>
                <w:b w:val="0"/>
                <w:sz w:val="18"/>
              </w:rPr>
              <w:t>messageId, summaryText, extractedItems, model, promptVersion</w:t>
            </w:r>
          </w:p>
        </w:tc>
      </w:tr>
      <w:tr>
        <w:tc>
          <w:tcPr>
            <w:tcW w:type="dxa" w:w="3360"/>
            <w:vAlign w:val="center"/>
          </w:tcPr>
          <w:p>
            <w:r/>
            <w:r>
              <w:rPr>
                <w:b w:val="0"/>
                <w:sz w:val="18"/>
              </w:rPr>
              <w:t>DeliveryAttempt</w:t>
            </w:r>
          </w:p>
        </w:tc>
        <w:tc>
          <w:tcPr>
            <w:tcW w:type="dxa" w:w="3360"/>
            <w:vAlign w:val="center"/>
          </w:tcPr>
          <w:p>
            <w:r/>
            <w:r>
              <w:rPr>
                <w:b w:val="0"/>
                <w:sz w:val="18"/>
              </w:rPr>
              <w:t>WhatsApp send history.</w:t>
            </w:r>
          </w:p>
        </w:tc>
        <w:tc>
          <w:tcPr>
            <w:tcW w:type="dxa" w:w="3360"/>
            <w:vAlign w:val="center"/>
          </w:tcPr>
          <w:p>
            <w:r/>
            <w:r>
              <w:rPr>
                <w:b w:val="0"/>
                <w:sz w:val="18"/>
              </w:rPr>
              <w:t>messageId, providerMessageId, status, attemptNo, errorCode, sentAt, deliveredAt, failedAt</w:t>
            </w:r>
          </w:p>
        </w:tc>
      </w:tr>
      <w:tr>
        <w:tc>
          <w:tcPr>
            <w:tcW w:type="dxa" w:w="3360"/>
            <w:vAlign w:val="center"/>
          </w:tcPr>
          <w:p>
            <w:r/>
            <w:r>
              <w:rPr>
                <w:b w:val="0"/>
                <w:sz w:val="18"/>
              </w:rPr>
              <w:t>SystemEvent</w:t>
            </w:r>
          </w:p>
        </w:tc>
        <w:tc>
          <w:tcPr>
            <w:tcW w:type="dxa" w:w="3360"/>
            <w:vAlign w:val="center"/>
          </w:tcPr>
          <w:p>
            <w:r/>
            <w:r>
              <w:rPr>
                <w:b w:val="0"/>
                <w:sz w:val="18"/>
              </w:rPr>
              <w:t>Audit trail.</w:t>
            </w:r>
          </w:p>
        </w:tc>
        <w:tc>
          <w:tcPr>
            <w:tcW w:type="dxa" w:w="3360"/>
            <w:vAlign w:val="center"/>
          </w:tcPr>
          <w:p>
            <w:r/>
            <w:r>
              <w:rPr>
                <w:b w:val="0"/>
                <w:sz w:val="18"/>
              </w:rPr>
              <w:t>eventType, entityId, timestamp, payload, severity</w:t>
            </w:r>
          </w:p>
        </w:tc>
      </w:tr>
      <w:tr>
        <w:tc>
          <w:tcPr>
            <w:tcW w:type="dxa" w:w="3360"/>
            <w:vAlign w:val="center"/>
          </w:tcPr>
          <w:p>
            <w:r/>
            <w:r>
              <w:rPr>
                <w:b w:val="0"/>
                <w:sz w:val="18"/>
              </w:rPr>
              <w:t>UserSettings</w:t>
            </w:r>
          </w:p>
        </w:tc>
        <w:tc>
          <w:tcPr>
            <w:tcW w:type="dxa" w:w="3360"/>
            <w:vAlign w:val="center"/>
          </w:tcPr>
          <w:p>
            <w:r/>
            <w:r>
              <w:rPr>
                <w:b w:val="0"/>
                <w:sz w:val="18"/>
              </w:rPr>
              <w:t>Personal configuration.</w:t>
            </w:r>
          </w:p>
        </w:tc>
        <w:tc>
          <w:tcPr>
            <w:tcW w:type="dxa" w:w="3360"/>
            <w:vAlign w:val="center"/>
          </w:tcPr>
          <w:p>
            <w:r/>
            <w:r>
              <w:rPr>
                <w:b w:val="0"/>
                <w:sz w:val="18"/>
              </w:rPr>
              <w:t>WhatsApp destination, thresholds, retention, notification preferences</w:t>
            </w:r>
          </w:p>
        </w:tc>
      </w:tr>
    </w:tbl>
    <w:p/>
    <w:p>
      <w:r>
        <w:rPr>
          <w:b/>
          <w:color w:val="1F4E79"/>
        </w:rPr>
        <w:t xml:space="preserve">Database recommendation: </w:t>
      </w:r>
      <w:r>
        <w:t>PostgreSQL is the preferred default because the system is transactional, relational, and status/audit heavy. A document database is not required for v1.</w:t>
      </w:r>
    </w:p>
    <w:p>
      <w:pPr>
        <w:pStyle w:val="Heading1"/>
      </w:pPr>
      <w:r>
        <w:t>13. Processing Status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Status</w:t>
            </w:r>
          </w:p>
        </w:tc>
        <w:tc>
          <w:tcPr>
            <w:tcW w:type="dxa" w:w="5040"/>
            <w:vAlign w:val="center"/>
            <w:shd w:fill="D9EAF7"/>
          </w:tcPr>
          <w:p>
            <w:r/>
            <w:r>
              <w:rPr>
                <w:b/>
                <w:sz w:val="18"/>
              </w:rPr>
              <w:t>Meaning</w:t>
            </w:r>
          </w:p>
        </w:tc>
      </w:tr>
      <w:tr>
        <w:tc>
          <w:tcPr>
            <w:tcW w:type="dxa" w:w="5040"/>
            <w:vAlign w:val="center"/>
          </w:tcPr>
          <w:p>
            <w:r/>
            <w:r>
              <w:rPr>
                <w:b w:val="0"/>
                <w:sz w:val="18"/>
              </w:rPr>
              <w:t>RECEIVED</w:t>
            </w:r>
          </w:p>
        </w:tc>
        <w:tc>
          <w:tcPr>
            <w:tcW w:type="dxa" w:w="5040"/>
            <w:vAlign w:val="center"/>
          </w:tcPr>
          <w:p>
            <w:r/>
            <w:r>
              <w:rPr>
                <w:b w:val="0"/>
                <w:sz w:val="18"/>
              </w:rPr>
              <w:t>Message identified by ingestion.</w:t>
            </w:r>
          </w:p>
        </w:tc>
      </w:tr>
      <w:tr>
        <w:tc>
          <w:tcPr>
            <w:tcW w:type="dxa" w:w="5040"/>
            <w:vAlign w:val="center"/>
          </w:tcPr>
          <w:p>
            <w:r/>
            <w:r>
              <w:rPr>
                <w:b w:val="0"/>
                <w:sz w:val="18"/>
              </w:rPr>
              <w:t>PRE_FILTERED</w:t>
            </w:r>
          </w:p>
        </w:tc>
        <w:tc>
          <w:tcPr>
            <w:tcW w:type="dxa" w:w="5040"/>
            <w:vAlign w:val="center"/>
          </w:tcPr>
          <w:p>
            <w:r/>
            <w:r>
              <w:rPr>
                <w:b w:val="0"/>
                <w:sz w:val="18"/>
              </w:rPr>
              <w:t>Deterministic rules applied.</w:t>
            </w:r>
          </w:p>
        </w:tc>
      </w:tr>
      <w:tr>
        <w:tc>
          <w:tcPr>
            <w:tcW w:type="dxa" w:w="5040"/>
            <w:vAlign w:val="center"/>
          </w:tcPr>
          <w:p>
            <w:r/>
            <w:r>
              <w:rPr>
                <w:b w:val="0"/>
                <w:sz w:val="18"/>
              </w:rPr>
              <w:t>TRIAGED</w:t>
            </w:r>
          </w:p>
        </w:tc>
        <w:tc>
          <w:tcPr>
            <w:tcW w:type="dxa" w:w="5040"/>
            <w:vAlign w:val="center"/>
          </w:tcPr>
          <w:p>
            <w:r/>
            <w:r>
              <w:rPr>
                <w:b w:val="0"/>
                <w:sz w:val="18"/>
              </w:rPr>
              <w:t>AI decision completed.</w:t>
            </w:r>
          </w:p>
        </w:tc>
      </w:tr>
      <w:tr>
        <w:tc>
          <w:tcPr>
            <w:tcW w:type="dxa" w:w="5040"/>
            <w:vAlign w:val="center"/>
          </w:tcPr>
          <w:p>
            <w:r/>
            <w:r>
              <w:rPr>
                <w:b w:val="0"/>
                <w:sz w:val="18"/>
              </w:rPr>
              <w:t>DISCARDED</w:t>
            </w:r>
          </w:p>
        </w:tc>
        <w:tc>
          <w:tcPr>
            <w:tcW w:type="dxa" w:w="5040"/>
            <w:vAlign w:val="center"/>
          </w:tcPr>
          <w:p>
            <w:r/>
            <w:r>
              <w:rPr>
                <w:b w:val="0"/>
                <w:sz w:val="18"/>
              </w:rPr>
              <w:t>Excluded from summary/delivery.</w:t>
            </w:r>
          </w:p>
        </w:tc>
      </w:tr>
      <w:tr>
        <w:tc>
          <w:tcPr>
            <w:tcW w:type="dxa" w:w="5040"/>
            <w:vAlign w:val="center"/>
          </w:tcPr>
          <w:p>
            <w:r/>
            <w:r>
              <w:rPr>
                <w:b w:val="0"/>
                <w:sz w:val="18"/>
              </w:rPr>
              <w:t>SUMMARIZING</w:t>
            </w:r>
          </w:p>
        </w:tc>
        <w:tc>
          <w:tcPr>
            <w:tcW w:type="dxa" w:w="5040"/>
            <w:vAlign w:val="center"/>
          </w:tcPr>
          <w:p>
            <w:r/>
            <w:r>
              <w:rPr>
                <w:b w:val="0"/>
                <w:sz w:val="18"/>
              </w:rPr>
              <w:t>Summary generation in progress.</w:t>
            </w:r>
          </w:p>
        </w:tc>
      </w:tr>
      <w:tr>
        <w:tc>
          <w:tcPr>
            <w:tcW w:type="dxa" w:w="5040"/>
            <w:vAlign w:val="center"/>
          </w:tcPr>
          <w:p>
            <w:r/>
            <w:r>
              <w:rPr>
                <w:b w:val="0"/>
                <w:sz w:val="18"/>
              </w:rPr>
              <w:t>SUMMARY_READY</w:t>
            </w:r>
          </w:p>
        </w:tc>
        <w:tc>
          <w:tcPr>
            <w:tcW w:type="dxa" w:w="5040"/>
            <w:vAlign w:val="center"/>
          </w:tcPr>
          <w:p>
            <w:r/>
            <w:r>
              <w:rPr>
                <w:b w:val="0"/>
                <w:sz w:val="18"/>
              </w:rPr>
              <w:t>Summary created.</w:t>
            </w:r>
          </w:p>
        </w:tc>
      </w:tr>
      <w:tr>
        <w:tc>
          <w:tcPr>
            <w:tcW w:type="dxa" w:w="5040"/>
            <w:vAlign w:val="center"/>
          </w:tcPr>
          <w:p>
            <w:r/>
            <w:r>
              <w:rPr>
                <w:b w:val="0"/>
                <w:sz w:val="18"/>
              </w:rPr>
              <w:t>DELIVERY_PENDING</w:t>
            </w:r>
          </w:p>
        </w:tc>
        <w:tc>
          <w:tcPr>
            <w:tcW w:type="dxa" w:w="5040"/>
            <w:vAlign w:val="center"/>
          </w:tcPr>
          <w:p>
            <w:r/>
            <w:r>
              <w:rPr>
                <w:b w:val="0"/>
                <w:sz w:val="18"/>
              </w:rPr>
              <w:t>Ready for WhatsApp.</w:t>
            </w:r>
          </w:p>
        </w:tc>
      </w:tr>
      <w:tr>
        <w:tc>
          <w:tcPr>
            <w:tcW w:type="dxa" w:w="5040"/>
            <w:vAlign w:val="center"/>
          </w:tcPr>
          <w:p>
            <w:r/>
            <w:r>
              <w:rPr>
                <w:b w:val="0"/>
                <w:sz w:val="18"/>
              </w:rPr>
              <w:t>DELIVERING</w:t>
            </w:r>
          </w:p>
        </w:tc>
        <w:tc>
          <w:tcPr>
            <w:tcW w:type="dxa" w:w="5040"/>
            <w:vAlign w:val="center"/>
          </w:tcPr>
          <w:p>
            <w:r/>
            <w:r>
              <w:rPr>
                <w:b w:val="0"/>
                <w:sz w:val="18"/>
              </w:rPr>
              <w:t>WhatsApp request in progress.</w:t>
            </w:r>
          </w:p>
        </w:tc>
      </w:tr>
      <w:tr>
        <w:tc>
          <w:tcPr>
            <w:tcW w:type="dxa" w:w="5040"/>
            <w:vAlign w:val="center"/>
          </w:tcPr>
          <w:p>
            <w:r/>
            <w:r>
              <w:rPr>
                <w:b w:val="0"/>
                <w:sz w:val="18"/>
              </w:rPr>
              <w:t>DELIVERED</w:t>
            </w:r>
          </w:p>
        </w:tc>
        <w:tc>
          <w:tcPr>
            <w:tcW w:type="dxa" w:w="5040"/>
            <w:vAlign w:val="center"/>
          </w:tcPr>
          <w:p>
            <w:r/>
            <w:r>
              <w:rPr>
                <w:b w:val="0"/>
                <w:sz w:val="18"/>
              </w:rPr>
              <w:t>Delivery accepted/confirmed based on available event data.</w:t>
            </w:r>
          </w:p>
        </w:tc>
      </w:tr>
      <w:tr>
        <w:tc>
          <w:tcPr>
            <w:tcW w:type="dxa" w:w="5040"/>
            <w:vAlign w:val="center"/>
          </w:tcPr>
          <w:p>
            <w:r/>
            <w:r>
              <w:rPr>
                <w:b w:val="0"/>
                <w:sz w:val="18"/>
              </w:rPr>
              <w:t>FAILED</w:t>
            </w:r>
          </w:p>
        </w:tc>
        <w:tc>
          <w:tcPr>
            <w:tcW w:type="dxa" w:w="5040"/>
            <w:vAlign w:val="center"/>
          </w:tcPr>
          <w:p>
            <w:r/>
            <w:r>
              <w:rPr>
                <w:b w:val="0"/>
                <w:sz w:val="18"/>
              </w:rPr>
              <w:t>Processing or delivery failed.</w:t>
            </w:r>
          </w:p>
        </w:tc>
      </w:tr>
      <w:tr>
        <w:tc>
          <w:tcPr>
            <w:tcW w:type="dxa" w:w="5040"/>
            <w:vAlign w:val="center"/>
          </w:tcPr>
          <w:p>
            <w:r/>
            <w:r>
              <w:rPr>
                <w:b w:val="0"/>
                <w:sz w:val="18"/>
              </w:rPr>
              <w:t>DELAYED</w:t>
            </w:r>
          </w:p>
        </w:tc>
        <w:tc>
          <w:tcPr>
            <w:tcW w:type="dxa" w:w="5040"/>
            <w:vAlign w:val="center"/>
          </w:tcPr>
          <w:p>
            <w:r/>
            <w:r>
              <w:rPr>
                <w:b w:val="0"/>
                <w:sz w:val="18"/>
              </w:rPr>
              <w:t>Target processing time/SLA has been exceeded or work is stuck.</w:t>
            </w:r>
          </w:p>
        </w:tc>
      </w:tr>
    </w:tbl>
    <w:p/>
    <w:p>
      <w:pPr>
        <w:pStyle w:val="Heading1"/>
      </w:pPr>
      <w:r>
        <w:t>14. Timestamp &amp; SLA Requirements</w:t>
      </w:r>
    </w:p>
    <w:p>
      <w:pPr>
        <w:pStyle w:val="ListBullet"/>
      </w:pPr>
      <w:r>
        <w:t>Provider received time.</w:t>
      </w:r>
    </w:p>
    <w:p>
      <w:pPr>
        <w:pStyle w:val="ListBullet"/>
      </w:pPr>
      <w:r>
        <w:t>Application ingestion time.</w:t>
      </w:r>
    </w:p>
    <w:p>
      <w:pPr>
        <w:pStyle w:val="ListBullet"/>
      </w:pPr>
      <w:r>
        <w:t>Processing start.</w:t>
      </w:r>
    </w:p>
    <w:p>
      <w:pPr>
        <w:pStyle w:val="ListBullet"/>
      </w:pPr>
      <w:r>
        <w:t>AI triage completion.</w:t>
      </w:r>
    </w:p>
    <w:p>
      <w:pPr>
        <w:pStyle w:val="ListBullet"/>
      </w:pPr>
      <w:r>
        <w:t>Summary completion.</w:t>
      </w:r>
    </w:p>
    <w:p>
      <w:pPr>
        <w:pStyle w:val="ListBullet"/>
      </w:pPr>
      <w:r>
        <w:t>WhatsApp send attempt.</w:t>
      </w:r>
    </w:p>
    <w:p>
      <w:pPr>
        <w:pStyle w:val="ListBullet"/>
      </w:pPr>
      <w:r>
        <w:t>Delivery confirmation when available.</w:t>
      </w:r>
    </w:p>
    <w:p>
      <w:pPr>
        <w:pStyle w:val="ListBullet"/>
      </w:pPr>
      <w:r>
        <w:t>Failure and last retry time.</w:t>
      </w:r>
    </w:p>
    <w:p>
      <w:pPr>
        <w:pStyle w:val="ListBullet"/>
      </w:pPr>
      <w:r>
        <w:t>End-to-end latency.</w:t>
      </w:r>
    </w:p>
    <w:p>
      <w:r>
        <w:rPr>
          <w:b/>
          <w:color w:val="1F4E79"/>
        </w:rPr>
        <w:t xml:space="preserve">Interpretation of “failed timestamps”: </w:t>
      </w:r>
      <w:r>
        <w:t>The current specification interprets this as processing/delivery failures and/or messages that missed a configured processing-time target. The exact SLA wording can be finalized later.</w:t>
      </w:r>
    </w:p>
    <w:p>
      <w:pPr>
        <w:pStyle w:val="Heading1"/>
      </w:pPr>
      <w:r>
        <w:t>15. Dashboard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Component</w:t>
            </w:r>
          </w:p>
        </w:tc>
        <w:tc>
          <w:tcPr>
            <w:tcW w:type="dxa" w:w="5040"/>
            <w:vAlign w:val="center"/>
            <w:shd w:fill="D9EAF7"/>
          </w:tcPr>
          <w:p>
            <w:r/>
            <w:r>
              <w:rPr>
                <w:b/>
                <w:sz w:val="18"/>
              </w:rPr>
              <w:t>What it shows</w:t>
            </w:r>
          </w:p>
        </w:tc>
      </w:tr>
      <w:tr>
        <w:tc>
          <w:tcPr>
            <w:tcW w:type="dxa" w:w="5040"/>
            <w:vAlign w:val="center"/>
          </w:tcPr>
          <w:p>
            <w:r/>
            <w:r>
              <w:rPr>
                <w:b w:val="0"/>
                <w:sz w:val="18"/>
              </w:rPr>
              <w:t>Summary cards</w:t>
            </w:r>
          </w:p>
        </w:tc>
        <w:tc>
          <w:tcPr>
            <w:tcW w:type="dxa" w:w="5040"/>
            <w:vAlign w:val="center"/>
          </w:tcPr>
          <w:p>
            <w:r/>
            <w:r>
              <w:rPr>
                <w:b w:val="0"/>
                <w:sz w:val="18"/>
              </w:rPr>
              <w:t>Received, important, discarded, delivered, failed, delayed.</w:t>
            </w:r>
          </w:p>
        </w:tc>
      </w:tr>
      <w:tr>
        <w:tc>
          <w:tcPr>
            <w:tcW w:type="dxa" w:w="5040"/>
            <w:vAlign w:val="center"/>
          </w:tcPr>
          <w:p>
            <w:r/>
            <w:r>
              <w:rPr>
                <w:b w:val="0"/>
                <w:sz w:val="18"/>
              </w:rPr>
              <w:t>Email table</w:t>
            </w:r>
          </w:p>
        </w:tc>
        <w:tc>
          <w:tcPr>
            <w:tcW w:type="dxa" w:w="5040"/>
            <w:vAlign w:val="center"/>
          </w:tcPr>
          <w:p>
            <w:r/>
            <w:r>
              <w:rPr>
                <w:b w:val="0"/>
                <w:sz w:val="18"/>
              </w:rPr>
              <w:t>Account, sender, subject, received time, decision, importance, delivery state, latency.</w:t>
            </w:r>
          </w:p>
        </w:tc>
      </w:tr>
      <w:tr>
        <w:tc>
          <w:tcPr>
            <w:tcW w:type="dxa" w:w="5040"/>
            <w:vAlign w:val="center"/>
          </w:tcPr>
          <w:p>
            <w:r/>
            <w:r>
              <w:rPr>
                <w:b w:val="0"/>
                <w:sz w:val="18"/>
              </w:rPr>
              <w:t>Filters</w:t>
            </w:r>
          </w:p>
        </w:tc>
        <w:tc>
          <w:tcPr>
            <w:tcW w:type="dxa" w:w="5040"/>
            <w:vAlign w:val="center"/>
          </w:tcPr>
          <w:p>
            <w:r/>
            <w:r>
              <w:rPr>
                <w:b w:val="0"/>
                <w:sz w:val="18"/>
              </w:rPr>
              <w:t>Date range, account, decision, delivery status, sender/domain, importance.</w:t>
            </w:r>
          </w:p>
        </w:tc>
      </w:tr>
      <w:tr>
        <w:tc>
          <w:tcPr>
            <w:tcW w:type="dxa" w:w="5040"/>
            <w:vAlign w:val="center"/>
          </w:tcPr>
          <w:p>
            <w:r/>
            <w:r>
              <w:rPr>
                <w:b w:val="0"/>
                <w:sz w:val="18"/>
              </w:rPr>
              <w:t>Message view</w:t>
            </w:r>
          </w:p>
        </w:tc>
        <w:tc>
          <w:tcPr>
            <w:tcW w:type="dxa" w:w="5040"/>
            <w:vAlign w:val="center"/>
          </w:tcPr>
          <w:p>
            <w:r/>
            <w:r>
              <w:rPr>
                <w:b w:val="0"/>
                <w:sz w:val="18"/>
              </w:rPr>
              <w:t>Processed content, summary, extracted data, timeline, errors.</w:t>
            </w:r>
          </w:p>
        </w:tc>
      </w:tr>
      <w:tr>
        <w:tc>
          <w:tcPr>
            <w:tcW w:type="dxa" w:w="5040"/>
            <w:vAlign w:val="center"/>
          </w:tcPr>
          <w:p>
            <w:r/>
            <w:r>
              <w:rPr>
                <w:b w:val="0"/>
                <w:sz w:val="18"/>
              </w:rPr>
              <w:t>Account health</w:t>
            </w:r>
          </w:p>
        </w:tc>
        <w:tc>
          <w:tcPr>
            <w:tcW w:type="dxa" w:w="5040"/>
            <w:vAlign w:val="center"/>
          </w:tcPr>
          <w:p>
            <w:r/>
            <w:r>
              <w:rPr>
                <w:b w:val="0"/>
                <w:sz w:val="18"/>
              </w:rPr>
              <w:t>Connection, last sync, watch status, auth health.</w:t>
            </w:r>
          </w:p>
        </w:tc>
      </w:tr>
      <w:tr>
        <w:tc>
          <w:tcPr>
            <w:tcW w:type="dxa" w:w="5040"/>
            <w:vAlign w:val="center"/>
          </w:tcPr>
          <w:p>
            <w:r/>
            <w:r>
              <w:rPr>
                <w:b w:val="0"/>
                <w:sz w:val="18"/>
              </w:rPr>
              <w:t>Processing health</w:t>
            </w:r>
          </w:p>
        </w:tc>
        <w:tc>
          <w:tcPr>
            <w:tcW w:type="dxa" w:w="5040"/>
            <w:vAlign w:val="center"/>
          </w:tcPr>
          <w:p>
            <w:r/>
            <w:r>
              <w:rPr>
                <w:b w:val="0"/>
                <w:sz w:val="18"/>
              </w:rPr>
              <w:t>Queue depth, failures, retries, average latency, AI usage.</w:t>
            </w:r>
          </w:p>
        </w:tc>
      </w:tr>
      <w:tr>
        <w:tc>
          <w:tcPr>
            <w:tcW w:type="dxa" w:w="5040"/>
            <w:vAlign w:val="center"/>
          </w:tcPr>
          <w:p>
            <w:r/>
            <w:r>
              <w:rPr>
                <w:b w:val="0"/>
                <w:sz w:val="18"/>
              </w:rPr>
              <w:t>Settings</w:t>
            </w:r>
          </w:p>
        </w:tc>
        <w:tc>
          <w:tcPr>
            <w:tcW w:type="dxa" w:w="5040"/>
            <w:vAlign w:val="center"/>
          </w:tcPr>
          <w:p>
            <w:r/>
            <w:r>
              <w:rPr>
                <w:b w:val="0"/>
                <w:sz w:val="18"/>
              </w:rPr>
              <w:t>Accounts, WhatsApp, thresholds, rules, retention, model settings.</w:t>
            </w:r>
          </w:p>
        </w:tc>
      </w:tr>
    </w:tbl>
    <w:p/>
    <w:p>
      <w:pPr>
        <w:pStyle w:val="Heading1"/>
      </w:pPr>
      <w:r>
        <w:t>16. Code Organization Principles</w:t>
      </w:r>
    </w:p>
    <w:p>
      <w:r>
        <w:t>A core requirement is that related functionality should be grouped. Avoid scattering similar files across unrelated folders or creating files whose responsibilities overlap.</w:t>
      </w:r>
    </w:p>
    <w:p>
      <w:r>
        <w:rPr>
          <w:rFonts w:ascii="Consolas" w:hAnsi="Consolas"/>
          <w:sz w:val="18"/>
        </w:rPr>
        <w:t>src/</w:t>
        <w:br/>
        <w:t xml:space="preserve">  modules/</w:t>
        <w:br/>
        <w:t xml:space="preserve">    email/</w:t>
        <w:br/>
        <w:t xml:space="preserve">      providers/</w:t>
        <w:br/>
        <w:t xml:space="preserve">      ingestion/</w:t>
        <w:br/>
        <w:t xml:space="preserve">      processing/</w:t>
        <w:br/>
        <w:t xml:space="preserve">      rules/</w:t>
        <w:br/>
        <w:t xml:space="preserve">    ai/</w:t>
        <w:br/>
        <w:t xml:space="preserve">      providers/</w:t>
        <w:br/>
        <w:t xml:space="preserve">      classifiers/</w:t>
        <w:br/>
        <w:t xml:space="preserve">      summarizers/</w:t>
        <w:br/>
        <w:t xml:space="preserve">      prompts/</w:t>
        <w:br/>
        <w:t xml:space="preserve">      schemas/</w:t>
        <w:br/>
        <w:t xml:space="preserve">      routing/</w:t>
        <w:br/>
        <w:t xml:space="preserve">      token-cost/</w:t>
        <w:br/>
        <w:t xml:space="preserve">    whatsapp/</w:t>
        <w:br/>
        <w:t xml:space="preserve">      provider/</w:t>
        <w:br/>
        <w:t xml:space="preserve">      messaging/</w:t>
        <w:br/>
        <w:t xml:space="preserve">      webhooks/</w:t>
        <w:br/>
        <w:t xml:space="preserve">    dashboard/</w:t>
        <w:br/>
        <w:t xml:space="preserve">    auth/</w:t>
        <w:br/>
        <w:t xml:space="preserve">    jobs/</w:t>
        <w:br/>
        <w:t xml:space="preserve">    accounts/</w:t>
        <w:br/>
        <w:t xml:space="preserve">    common/</w:t>
        <w:br/>
        <w:t xml:space="preserve">  database/</w:t>
        <w:br/>
        <w:t xml:space="preserve">  config/</w:t>
        <w:br/>
        <w:t xml:space="preserve">  workers/</w:t>
        <w:br/>
        <w:t xml:space="preserve">  webhooks/</w:t>
        <w:br/>
      </w:r>
    </w:p>
    <w:p>
      <w:r>
        <w:rPr>
          <w:b/>
          <w:color w:val="1F4E79"/>
        </w:rPr>
        <w:t xml:space="preserve">Folder rule: </w:t>
      </w:r>
      <w:r>
        <w:t>All AI/agent-related code should remain under one clearly defined AI module. Provider adapters, prompts, schemas, routing, and token/cost logic should stay together.</w:t>
      </w:r>
    </w:p>
    <w:p>
      <w:pPr>
        <w:pStyle w:val="Heading2"/>
      </w:pPr>
      <w:r>
        <w:t>16.1 Architecture and UI Design Principle</w:t>
      </w:r>
    </w:p>
    <w:p>
      <w:r>
        <w:t>Frontend presentation should be separated from processing logic. Dashboard components consume normalized API data and should not contain Gmail, AI, or WhatsApp provider logic. Animation, charts, 3D accents, theme tokens, and visual states should be implemented through a shared UI/design layer rather than duplicated within individual screens.</w:t>
      </w:r>
    </w:p>
    <w:p>
      <w:r>
        <w:t>For performance, expensive visual effects should be progressively enhanced: the dashboard must remain functional without 3D acceleration, and reduced-motion preferences should be respected.</w:t>
      </w:r>
    </w:p>
    <w:p>
      <w:pPr>
        <w:pStyle w:val="Heading1"/>
      </w:pPr>
      <w:r>
        <w:t>17. Security, Privacy, and Reliability Requirements</w:t>
      </w:r>
    </w:p>
    <w:p>
      <w:pPr>
        <w:pStyle w:val="ListBullet"/>
      </w:pPr>
      <w:r>
        <w:t>Never store Gmail passwords; use OAuth 2.0 tokens.</w:t>
      </w:r>
    </w:p>
    <w:p>
      <w:pPr>
        <w:pStyle w:val="ListBullet"/>
      </w:pPr>
      <w:r>
        <w:t>Encrypt long-lived refresh tokens at rest.</w:t>
      </w:r>
    </w:p>
    <w:p>
      <w:pPr>
        <w:pStyle w:val="ListBullet"/>
      </w:pPr>
      <w:r>
        <w:t>Keep secrets out of source control.</w:t>
      </w:r>
    </w:p>
    <w:p>
      <w:pPr>
        <w:pStyle w:val="ListBullet"/>
      </w:pPr>
      <w:r>
        <w:t>Verify webhook authentication/signatures where supported.</w:t>
      </w:r>
    </w:p>
    <w:p>
      <w:pPr>
        <w:pStyle w:val="ListBullet"/>
      </w:pPr>
      <w:r>
        <w:t>Use idempotency so duplicate events/retries do not duplicate WhatsApp sends.</w:t>
      </w:r>
    </w:p>
    <w:p>
      <w:pPr>
        <w:pStyle w:val="ListBullet"/>
      </w:pPr>
      <w:r>
        <w:t>Use exponential backoff for transient failures.</w:t>
      </w:r>
    </w:p>
    <w:p>
      <w:pPr>
        <w:pStyle w:val="ListBullet"/>
      </w:pPr>
      <w:r>
        <w:t>Keep processing audit history while making raw-body retention configurable.</w:t>
      </w:r>
    </w:p>
    <w:p>
      <w:pPr>
        <w:pStyle w:val="ListBullet"/>
      </w:pPr>
      <w:r>
        <w:t>Do not dump full private emails into logs.</w:t>
      </w:r>
    </w:p>
    <w:p>
      <w:pPr>
        <w:pStyle w:val="ListBullet"/>
      </w:pPr>
      <w:r>
        <w:t>Use least-privilege Gmail scopes.</w:t>
      </w:r>
    </w:p>
    <w:p>
      <w:pPr>
        <w:pStyle w:val="ListBullet"/>
      </w:pPr>
      <w:r>
        <w:t>Allow account disconnect/revocation.</w:t>
      </w:r>
    </w:p>
    <w:p>
      <w:pPr>
        <w:pStyle w:val="Heading1"/>
      </w:pPr>
      <w:r>
        <w:t>18. Deployment Resources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Resource</w:t>
            </w:r>
          </w:p>
        </w:tc>
        <w:tc>
          <w:tcPr>
            <w:tcW w:type="dxa" w:w="3360"/>
            <w:vAlign w:val="center"/>
            <w:shd w:fill="D9EAF7"/>
          </w:tcPr>
          <w:p>
            <w:r/>
            <w:r>
              <w:rPr>
                <w:b/>
                <w:sz w:val="18"/>
              </w:rPr>
              <w:t>Purpose</w:t>
            </w:r>
          </w:p>
        </w:tc>
        <w:tc>
          <w:tcPr>
            <w:tcW w:type="dxa" w:w="3360"/>
            <w:vAlign w:val="center"/>
            <w:shd w:fill="D9EAF7"/>
          </w:tcPr>
          <w:p>
            <w:r/>
            <w:r>
              <w:rPr>
                <w:b/>
                <w:sz w:val="18"/>
              </w:rPr>
              <w:t>Initial recommendation</w:t>
            </w:r>
          </w:p>
        </w:tc>
      </w:tr>
      <w:tr>
        <w:tc>
          <w:tcPr>
            <w:tcW w:type="dxa" w:w="3360"/>
            <w:vAlign w:val="center"/>
          </w:tcPr>
          <w:p>
            <w:r/>
            <w:r>
              <w:rPr>
                <w:b w:val="0"/>
                <w:sz w:val="18"/>
              </w:rPr>
              <w:t>Compute/container host</w:t>
            </w:r>
          </w:p>
        </w:tc>
        <w:tc>
          <w:tcPr>
            <w:tcW w:type="dxa" w:w="3360"/>
            <w:vAlign w:val="center"/>
          </w:tcPr>
          <w:p>
            <w:r/>
            <w:r>
              <w:rPr>
                <w:b w:val="0"/>
                <w:sz w:val="18"/>
              </w:rPr>
              <w:t>API, worker, scheduler, webhook.</w:t>
            </w:r>
          </w:p>
        </w:tc>
        <w:tc>
          <w:tcPr>
            <w:tcW w:type="dxa" w:w="3360"/>
            <w:vAlign w:val="center"/>
          </w:tcPr>
          <w:p>
            <w:r/>
            <w:r>
              <w:rPr>
                <w:b w:val="0"/>
                <w:sz w:val="18"/>
              </w:rPr>
              <w:t>One small deployment initially.</w:t>
            </w:r>
          </w:p>
        </w:tc>
      </w:tr>
      <w:tr>
        <w:tc>
          <w:tcPr>
            <w:tcW w:type="dxa" w:w="3360"/>
            <w:vAlign w:val="center"/>
          </w:tcPr>
          <w:p>
            <w:r/>
            <w:r>
              <w:rPr>
                <w:b w:val="0"/>
                <w:sz w:val="18"/>
              </w:rPr>
              <w:t>PostgreSQL</w:t>
            </w:r>
          </w:p>
        </w:tc>
        <w:tc>
          <w:tcPr>
            <w:tcW w:type="dxa" w:w="3360"/>
            <w:vAlign w:val="center"/>
          </w:tcPr>
          <w:p>
            <w:r/>
            <w:r>
              <w:rPr>
                <w:b w:val="0"/>
                <w:sz w:val="18"/>
              </w:rPr>
              <w:t>Application database.</w:t>
            </w:r>
          </w:p>
        </w:tc>
        <w:tc>
          <w:tcPr>
            <w:tcW w:type="dxa" w:w="3360"/>
            <w:vAlign w:val="center"/>
          </w:tcPr>
          <w:p>
            <w:r/>
            <w:r>
              <w:rPr>
                <w:b w:val="0"/>
                <w:sz w:val="18"/>
              </w:rPr>
              <w:t>Managed PostgreSQL if convenient.</w:t>
            </w:r>
          </w:p>
        </w:tc>
      </w:tr>
      <w:tr>
        <w:tc>
          <w:tcPr>
            <w:tcW w:type="dxa" w:w="3360"/>
            <w:vAlign w:val="center"/>
          </w:tcPr>
          <w:p>
            <w:r/>
            <w:r>
              <w:rPr>
                <w:b w:val="0"/>
                <w:sz w:val="18"/>
              </w:rPr>
              <w:t>Public HTTPS endpoint</w:t>
            </w:r>
          </w:p>
        </w:tc>
        <w:tc>
          <w:tcPr>
            <w:tcW w:type="dxa" w:w="3360"/>
            <w:vAlign w:val="center"/>
          </w:tcPr>
          <w:p>
            <w:r/>
            <w:r>
              <w:rPr>
                <w:b w:val="0"/>
                <w:sz w:val="18"/>
              </w:rPr>
              <w:t>Google Pub/Sub / Meta callbacks.</w:t>
            </w:r>
          </w:p>
        </w:tc>
        <w:tc>
          <w:tcPr>
            <w:tcW w:type="dxa" w:w="3360"/>
            <w:vAlign w:val="center"/>
          </w:tcPr>
          <w:p>
            <w:r/>
            <w:r>
              <w:rPr>
                <w:b w:val="0"/>
                <w:sz w:val="18"/>
              </w:rPr>
              <w:t>Required for production webhooks.</w:t>
            </w:r>
          </w:p>
        </w:tc>
      </w:tr>
      <w:tr>
        <w:tc>
          <w:tcPr>
            <w:tcW w:type="dxa" w:w="3360"/>
            <w:vAlign w:val="center"/>
          </w:tcPr>
          <w:p>
            <w:r/>
            <w:r>
              <w:rPr>
                <w:b w:val="0"/>
                <w:sz w:val="18"/>
              </w:rPr>
              <w:t>Domain + TLS</w:t>
            </w:r>
          </w:p>
        </w:tc>
        <w:tc>
          <w:tcPr>
            <w:tcW w:type="dxa" w:w="3360"/>
            <w:vAlign w:val="center"/>
          </w:tcPr>
          <w:p>
            <w:r/>
            <w:r>
              <w:rPr>
                <w:b w:val="0"/>
                <w:sz w:val="18"/>
              </w:rPr>
              <w:t>Stable secure endpoint.</w:t>
            </w:r>
          </w:p>
        </w:tc>
        <w:tc>
          <w:tcPr>
            <w:tcW w:type="dxa" w:w="3360"/>
            <w:vAlign w:val="center"/>
          </w:tcPr>
          <w:p>
            <w:r/>
            <w:r>
              <w:rPr>
                <w:b w:val="0"/>
                <w:sz w:val="18"/>
              </w:rPr>
              <w:t>Recommended.</w:t>
            </w:r>
          </w:p>
        </w:tc>
      </w:tr>
      <w:tr>
        <w:tc>
          <w:tcPr>
            <w:tcW w:type="dxa" w:w="3360"/>
            <w:vAlign w:val="center"/>
          </w:tcPr>
          <w:p>
            <w:r/>
            <w:r>
              <w:rPr>
                <w:b w:val="0"/>
                <w:sz w:val="18"/>
              </w:rPr>
              <w:t>Secret manager</w:t>
            </w:r>
          </w:p>
        </w:tc>
        <w:tc>
          <w:tcPr>
            <w:tcW w:type="dxa" w:w="3360"/>
            <w:vAlign w:val="center"/>
          </w:tcPr>
          <w:p>
            <w:r/>
            <w:r>
              <w:rPr>
                <w:b w:val="0"/>
                <w:sz w:val="18"/>
              </w:rPr>
              <w:t>Protect credentials.</w:t>
            </w:r>
          </w:p>
        </w:tc>
        <w:tc>
          <w:tcPr>
            <w:tcW w:type="dxa" w:w="3360"/>
            <w:vAlign w:val="center"/>
          </w:tcPr>
          <w:p>
            <w:r/>
            <w:r>
              <w:rPr>
                <w:b w:val="0"/>
                <w:sz w:val="18"/>
              </w:rPr>
              <w:t>Cloud secret storage or encrypted env secrets.</w:t>
            </w:r>
          </w:p>
        </w:tc>
      </w:tr>
      <w:tr>
        <w:tc>
          <w:tcPr>
            <w:tcW w:type="dxa" w:w="3360"/>
            <w:vAlign w:val="center"/>
          </w:tcPr>
          <w:p>
            <w:r/>
            <w:r>
              <w:rPr>
                <w:b w:val="0"/>
                <w:sz w:val="18"/>
              </w:rPr>
              <w:t>Monitoring/error tracking</w:t>
            </w:r>
          </w:p>
        </w:tc>
        <w:tc>
          <w:tcPr>
            <w:tcW w:type="dxa" w:w="3360"/>
            <w:vAlign w:val="center"/>
          </w:tcPr>
          <w:p>
            <w:r/>
            <w:r>
              <w:rPr>
                <w:b w:val="0"/>
                <w:sz w:val="18"/>
              </w:rPr>
              <w:t>Detect failures and latency.</w:t>
            </w:r>
          </w:p>
        </w:tc>
        <w:tc>
          <w:tcPr>
            <w:tcW w:type="dxa" w:w="3360"/>
            <w:vAlign w:val="center"/>
          </w:tcPr>
          <w:p>
            <w:r/>
            <w:r>
              <w:rPr>
                <w:b w:val="0"/>
                <w:sz w:val="18"/>
              </w:rPr>
              <w:t>Structured logs + error tracker.</w:t>
            </w:r>
          </w:p>
        </w:tc>
      </w:tr>
      <w:tr>
        <w:tc>
          <w:tcPr>
            <w:tcW w:type="dxa" w:w="3360"/>
            <w:vAlign w:val="center"/>
          </w:tcPr>
          <w:p>
            <w:r/>
            <w:r>
              <w:rPr>
                <w:b w:val="0"/>
                <w:sz w:val="18"/>
              </w:rPr>
              <w:t>Object storage</w:t>
            </w:r>
          </w:p>
        </w:tc>
        <w:tc>
          <w:tcPr>
            <w:tcW w:type="dxa" w:w="3360"/>
            <w:vAlign w:val="center"/>
          </w:tcPr>
          <w:p>
            <w:r/>
            <w:r>
              <w:rPr>
                <w:b w:val="0"/>
                <w:sz w:val="18"/>
              </w:rPr>
              <w:t>Optional large attachment/raw data.</w:t>
            </w:r>
          </w:p>
        </w:tc>
        <w:tc>
          <w:tcPr>
            <w:tcW w:type="dxa" w:w="3360"/>
            <w:vAlign w:val="center"/>
          </w:tcPr>
          <w:p>
            <w:r/>
            <w:r>
              <w:rPr>
                <w:b w:val="0"/>
                <w:sz w:val="18"/>
              </w:rPr>
              <w:t>Defer until needed.</w:t>
            </w:r>
          </w:p>
        </w:tc>
      </w:tr>
    </w:tbl>
    <w:p/>
    <w:p>
      <w:pPr>
        <w:pStyle w:val="Heading1"/>
      </w:pPr>
      <w:r>
        <w:t>19. Attachments and Large Emails</w:t>
      </w:r>
    </w:p>
    <w:p>
      <w:r>
        <w:t>The first release should primarily process text and metadata. Attachments should be treated as a separate capability because they add cost and extraction complexity.</w:t>
      </w:r>
    </w:p>
    <w:p>
      <w:pPr>
        <w:pStyle w:val="ListBullet"/>
      </w:pPr>
      <w:r>
        <w:t>Ignore attachments during triage unless explicitly needed.</w:t>
      </w:r>
    </w:p>
    <w:p>
      <w:pPr>
        <w:pStyle w:val="ListBullet"/>
      </w:pPr>
      <w:r>
        <w:t>Record attachment presence.</w:t>
      </w:r>
    </w:p>
    <w:p>
      <w:pPr>
        <w:pStyle w:val="ListBullet"/>
      </w:pPr>
      <w:r>
        <w:t>Add attachment extraction later behind a separate module.</w:t>
      </w:r>
    </w:p>
    <w:p>
      <w:pPr>
        <w:pStyle w:val="ListBullet"/>
      </w:pPr>
      <w:r>
        <w:t>Avoid sending large binaries to the model when metadata/text extraction is sufficient.</w:t>
      </w:r>
    </w:p>
    <w:p>
      <w:pPr>
        <w:pStyle w:val="Heading1"/>
      </w:pPr>
      <w:r>
        <w:t>20. Failure and Retry Scenarios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Scenario</w:t>
            </w:r>
          </w:p>
        </w:tc>
        <w:tc>
          <w:tcPr>
            <w:tcW w:type="dxa" w:w="5040"/>
            <w:vAlign w:val="center"/>
            <w:shd w:fill="D9EAF7"/>
          </w:tcPr>
          <w:p>
            <w:r/>
            <w:r>
              <w:rPr>
                <w:b/>
                <w:sz w:val="18"/>
              </w:rPr>
              <w:t>Expected behavior</w:t>
            </w:r>
          </w:p>
        </w:tc>
      </w:tr>
      <w:tr>
        <w:tc>
          <w:tcPr>
            <w:tcW w:type="dxa" w:w="5040"/>
            <w:vAlign w:val="center"/>
          </w:tcPr>
          <w:p>
            <w:r/>
            <w:r>
              <w:rPr>
                <w:b w:val="0"/>
                <w:sz w:val="18"/>
              </w:rPr>
              <w:t>Duplicate Gmail event</w:t>
            </w:r>
          </w:p>
        </w:tc>
        <w:tc>
          <w:tcPr>
            <w:tcW w:type="dxa" w:w="5040"/>
            <w:vAlign w:val="center"/>
          </w:tcPr>
          <w:p>
            <w:r/>
            <w:r>
              <w:rPr>
                <w:b w:val="0"/>
                <w:sz w:val="18"/>
              </w:rPr>
              <w:t>Deduplicate before processing.</w:t>
            </w:r>
          </w:p>
        </w:tc>
      </w:tr>
      <w:tr>
        <w:tc>
          <w:tcPr>
            <w:tcW w:type="dxa" w:w="5040"/>
            <w:vAlign w:val="center"/>
          </w:tcPr>
          <w:p>
            <w:r/>
            <w:r>
              <w:rPr>
                <w:b w:val="0"/>
                <w:sz w:val="18"/>
              </w:rPr>
              <w:t>Gmail API unavailable</w:t>
            </w:r>
          </w:p>
        </w:tc>
        <w:tc>
          <w:tcPr>
            <w:tcW w:type="dxa" w:w="5040"/>
            <w:vAlign w:val="center"/>
          </w:tcPr>
          <w:p>
            <w:r/>
            <w:r>
              <w:rPr>
                <w:b w:val="0"/>
                <w:sz w:val="18"/>
              </w:rPr>
              <w:t>Retry with backoff.</w:t>
            </w:r>
          </w:p>
        </w:tc>
      </w:tr>
      <w:tr>
        <w:tc>
          <w:tcPr>
            <w:tcW w:type="dxa" w:w="5040"/>
            <w:vAlign w:val="center"/>
          </w:tcPr>
          <w:p>
            <w:r/>
            <w:r>
              <w:rPr>
                <w:b w:val="0"/>
                <w:sz w:val="18"/>
              </w:rPr>
              <w:t>OAuth revoked</w:t>
            </w:r>
          </w:p>
        </w:tc>
        <w:tc>
          <w:tcPr>
            <w:tcW w:type="dxa" w:w="5040"/>
            <w:vAlign w:val="center"/>
          </w:tcPr>
          <w:p>
            <w:r/>
            <w:r>
              <w:rPr>
                <w:b w:val="0"/>
                <w:sz w:val="18"/>
              </w:rPr>
              <w:t>Mark account unhealthy and request reconnect.</w:t>
            </w:r>
          </w:p>
        </w:tc>
      </w:tr>
      <w:tr>
        <w:tc>
          <w:tcPr>
            <w:tcW w:type="dxa" w:w="5040"/>
            <w:vAlign w:val="center"/>
          </w:tcPr>
          <w:p>
            <w:r/>
            <w:r>
              <w:rPr>
                <w:b w:val="0"/>
                <w:sz w:val="18"/>
              </w:rPr>
              <w:t>AI timeout</w:t>
            </w:r>
          </w:p>
        </w:tc>
        <w:tc>
          <w:tcPr>
            <w:tcW w:type="dxa" w:w="5040"/>
            <w:vAlign w:val="center"/>
          </w:tcPr>
          <w:p>
            <w:r/>
            <w:r>
              <w:rPr>
                <w:b w:val="0"/>
                <w:sz w:val="18"/>
              </w:rPr>
              <w:t>Retry safely using idempotent job state.</w:t>
            </w:r>
          </w:p>
        </w:tc>
      </w:tr>
      <w:tr>
        <w:tc>
          <w:tcPr>
            <w:tcW w:type="dxa" w:w="5040"/>
            <w:vAlign w:val="center"/>
          </w:tcPr>
          <w:p>
            <w:r/>
            <w:r>
              <w:rPr>
                <w:b w:val="0"/>
                <w:sz w:val="18"/>
              </w:rPr>
              <w:t>AI malformed output</w:t>
            </w:r>
          </w:p>
        </w:tc>
        <w:tc>
          <w:tcPr>
            <w:tcW w:type="dxa" w:w="5040"/>
            <w:vAlign w:val="center"/>
          </w:tcPr>
          <w:p>
            <w:r/>
            <w:r>
              <w:rPr>
                <w:b w:val="0"/>
                <w:sz w:val="18"/>
              </w:rPr>
              <w:t>Validate schema; retry/fallback; fail safely if necessary.</w:t>
            </w:r>
          </w:p>
        </w:tc>
      </w:tr>
      <w:tr>
        <w:tc>
          <w:tcPr>
            <w:tcW w:type="dxa" w:w="5040"/>
            <w:vAlign w:val="center"/>
          </w:tcPr>
          <w:p>
            <w:r/>
            <w:r>
              <w:rPr>
                <w:b w:val="0"/>
                <w:sz w:val="18"/>
              </w:rPr>
              <w:t>WhatsApp API failure</w:t>
            </w:r>
          </w:p>
        </w:tc>
        <w:tc>
          <w:tcPr>
            <w:tcW w:type="dxa" w:w="5040"/>
            <w:vAlign w:val="center"/>
          </w:tcPr>
          <w:p>
            <w:r/>
            <w:r>
              <w:rPr>
                <w:b w:val="0"/>
                <w:sz w:val="18"/>
              </w:rPr>
              <w:t>Retry transient failures without duplicate sends.</w:t>
            </w:r>
          </w:p>
        </w:tc>
      </w:tr>
      <w:tr>
        <w:tc>
          <w:tcPr>
            <w:tcW w:type="dxa" w:w="5040"/>
            <w:vAlign w:val="center"/>
          </w:tcPr>
          <w:p>
            <w:r/>
            <w:r>
              <w:rPr>
                <w:b w:val="0"/>
                <w:sz w:val="18"/>
              </w:rPr>
              <w:t>Webhook unavailable</w:t>
            </w:r>
          </w:p>
        </w:tc>
        <w:tc>
          <w:tcPr>
            <w:tcW w:type="dxa" w:w="5040"/>
            <w:vAlign w:val="center"/>
          </w:tcPr>
          <w:p>
            <w:r/>
            <w:r>
              <w:rPr>
                <w:b w:val="0"/>
                <w:sz w:val="18"/>
              </w:rPr>
              <w:t>Provider retries plus periodic reconciliation.</w:t>
            </w:r>
          </w:p>
        </w:tc>
      </w:tr>
      <w:tr>
        <w:tc>
          <w:tcPr>
            <w:tcW w:type="dxa" w:w="5040"/>
            <w:vAlign w:val="center"/>
          </w:tcPr>
          <w:p>
            <w:r/>
            <w:r>
              <w:rPr>
                <w:b w:val="0"/>
                <w:sz w:val="18"/>
              </w:rPr>
              <w:t>Database failure</w:t>
            </w:r>
          </w:p>
        </w:tc>
        <w:tc>
          <w:tcPr>
            <w:tcW w:type="dxa" w:w="5040"/>
            <w:vAlign w:val="center"/>
          </w:tcPr>
          <w:p>
            <w:r/>
            <w:r>
              <w:rPr>
                <w:b w:val="0"/>
                <w:sz w:val="18"/>
              </w:rPr>
              <w:t>Persist enough state before acknowledging upstream events.</w:t>
            </w:r>
          </w:p>
        </w:tc>
      </w:tr>
    </w:tbl>
    <w:p/>
    <w:p>
      <w:pPr>
        <w:pStyle w:val="Heading1"/>
      </w:pPr>
      <w:r>
        <w:t>21. Recommended Development Phases</w:t>
      </w:r>
    </w:p>
    <w:p>
      <w:r>
        <w:rPr>
          <w:b/>
        </w:rPr>
        <w:t>Phase 1 — Foundation</w:t>
      </w:r>
      <w:r>
        <w:t>: Project structure, configuration, PostgreSQL, auth, logging, dashboard shell.</w:t>
      </w:r>
    </w:p>
    <w:p>
      <w:r>
        <w:rPr>
          <w:b/>
        </w:rPr>
        <w:t>Phase 2 — Gmail</w:t>
      </w:r>
      <w:r>
        <w:t>: OAuth, accounts, Gmail API, Pub/Sub, watch renewal, reconciliation.</w:t>
      </w:r>
    </w:p>
    <w:p>
      <w:r>
        <w:rPr>
          <w:b/>
        </w:rPr>
        <w:t>Phase 3 — Processing</w:t>
      </w:r>
      <w:r>
        <w:t>: Deduplication, pre-filtering, job state machine, retries, timestamps.</w:t>
      </w:r>
    </w:p>
    <w:p>
      <w:r>
        <w:rPr>
          <w:b/>
        </w:rPr>
        <w:t>Phase 4 — AI</w:t>
      </w:r>
      <w:r>
        <w:t>: Provider abstraction, triage model, validation, summary generation, cost tracking.</w:t>
      </w:r>
    </w:p>
    <w:p>
      <w:r>
        <w:rPr>
          <w:b/>
        </w:rPr>
        <w:t>Phase 5 — WhatsApp</w:t>
      </w:r>
      <w:r>
        <w:t>: Meta Cloud API, delivery service, webhooks/status, idempotency.</w:t>
      </w:r>
    </w:p>
    <w:p>
      <w:r>
        <w:rPr>
          <w:b/>
        </w:rPr>
        <w:t>Phase 6 — Dashboard</w:t>
      </w:r>
      <w:r>
        <w:t>: Metrics, filters, message detail, timeline, account health, failures.</w:t>
      </w:r>
    </w:p>
    <w:p>
      <w:r>
        <w:rPr>
          <w:b/>
        </w:rPr>
        <w:t>Phase 7 — Hardening</w:t>
      </w:r>
      <w:r>
        <w:t>: Security, retention, monitoring, tests, deployment/recovery checks.</w:t>
      </w:r>
    </w:p>
    <w:p>
      <w:pPr>
        <w:pStyle w:val="Heading1"/>
      </w:pPr>
      <w:r>
        <w:t>22. Decisions Already Established</w:t>
      </w:r>
    </w:p>
    <w:p>
      <w:pPr>
        <w:pStyle w:val="ListBullet"/>
      </w:pPr>
      <w:r>
        <w:t>Personal-use is primary.</w:t>
      </w:r>
    </w:p>
    <w:p>
      <w:pPr>
        <w:pStyle w:val="ListBullet"/>
      </w:pPr>
      <w:r>
        <w:t>Initial example is three email accounts.</w:t>
      </w:r>
    </w:p>
    <w:p>
      <w:pPr>
        <w:pStyle w:val="ListBullet"/>
      </w:pPr>
      <w:r>
        <w:t>Web dashboard is the primary MVP delivery surface.</w:t>
      </w:r>
    </w:p>
    <w:p>
      <w:pPr>
        <w:pStyle w:val="ListBullet"/>
      </w:pPr>
      <w:r>
        <w:t>WhatsApp delivery is a planned Phase 2 capability; groundwork should be laid during MVP.</w:t>
      </w:r>
    </w:p>
    <w:p>
      <w:pPr>
        <w:pStyle w:val="ListBullet"/>
      </w:pPr>
      <w:r>
        <w:t>Spam/noise identification is required.</w:t>
      </w:r>
    </w:p>
    <w:p>
      <w:pPr>
        <w:pStyle w:val="ListBullet"/>
      </w:pPr>
      <w:r>
        <w:t>Important mail should be summarized.</w:t>
      </w:r>
    </w:p>
    <w:p>
      <w:pPr>
        <w:pStyle w:val="ListBullet"/>
      </w:pPr>
      <w:r>
        <w:t>Processed message/summary should be viewable in-app.</w:t>
      </w:r>
    </w:p>
    <w:p>
      <w:pPr>
        <w:pStyle w:val="ListBullet"/>
      </w:pPr>
      <w:r>
        <w:t>Orchestration should be code-based, not n8n/Zapier.</w:t>
      </w:r>
    </w:p>
    <w:p>
      <w:pPr>
        <w:pStyle w:val="ListBullet"/>
      </w:pPr>
      <w:r>
        <w:t>Clean/scalable code is a first-class requirement.</w:t>
      </w:r>
    </w:p>
    <w:p>
      <w:pPr>
        <w:pStyle w:val="ListBullet"/>
      </w:pPr>
      <w:r>
        <w:t>AI files should be grouped in a dedicated module/folder.</w:t>
      </w:r>
    </w:p>
    <w:p>
      <w:pPr>
        <w:pStyle w:val="ListBullet"/>
      </w:pPr>
      <w:r>
        <w:t>AI token usage should be minimized.</w:t>
      </w:r>
    </w:p>
    <w:p>
      <w:pPr>
        <w:pStyle w:val="Heading1"/>
      </w:pPr>
      <w:r>
        <w:t>23. Open Decisions / Information Needed Later</w:t>
      </w:r>
    </w:p>
    <w:p>
      <w:pPr>
        <w:pStyle w:val="ListBullet"/>
      </w:pPr>
      <w:r>
        <w:t>Are all three accounts Gmail, or should Outlook/Hotmail/Yahoo also be supported?</w:t>
      </w:r>
    </w:p>
    <w:p>
      <w:pPr>
        <w:pStyle w:val="ListBullet"/>
      </w:pPr>
      <w:r>
        <w:t>Should discarded mail alter the source mailbox? Recommendation: no in v1; just exclude it from our workflow.</w:t>
      </w:r>
    </w:p>
    <w:p>
      <w:pPr>
        <w:pStyle w:val="ListBullet"/>
      </w:pPr>
      <w:r>
        <w:t>What exactly makes an email important?</w:t>
      </w:r>
    </w:p>
    <w:p>
      <w:pPr>
        <w:pStyle w:val="ListBullet"/>
      </w:pPr>
      <w:r>
        <w:t>What should the WhatsApp summary format/length be?</w:t>
      </w:r>
    </w:p>
    <w:p>
      <w:pPr>
        <w:pStyle w:val="ListBullet"/>
      </w:pPr>
      <w:r>
        <w:t>One WhatsApp message per important email or periodic digest?</w:t>
      </w:r>
    </w:p>
    <w:p>
      <w:pPr>
        <w:pStyle w:val="ListBullet"/>
      </w:pPr>
      <w:r>
        <w:t>What processing SLA should define “delayed”?</w:t>
      </w:r>
    </w:p>
    <w:p>
      <w:pPr>
        <w:pStyle w:val="ListBullet"/>
      </w:pPr>
      <w:r>
        <w:t>How long should raw message bodies be retained?</w:t>
      </w:r>
    </w:p>
    <w:p>
      <w:pPr>
        <w:pStyle w:val="ListBullet"/>
      </w:pPr>
      <w:r>
        <w:t>Should attachments ever be summarized?</w:t>
      </w:r>
    </w:p>
    <w:p>
      <w:pPr>
        <w:pStyle w:val="ListBullet"/>
      </w:pPr>
      <w:r>
        <w:t>What frontend/backend stack will be used?</w:t>
      </w:r>
    </w:p>
    <w:p>
      <w:pPr>
        <w:pStyle w:val="ListBullet"/>
      </w:pPr>
      <w:r>
        <w:t>Which AI provider is first: OpenAI, Gemini, or both?</w:t>
      </w:r>
    </w:p>
    <w:p>
      <w:pPr>
        <w:pStyle w:val="ListBullet"/>
      </w:pPr>
      <w:r>
        <w:t>Should manual reprocess/re-summarize be available?</w:t>
      </w:r>
    </w:p>
    <w:p>
      <w:pPr>
        <w:pStyle w:val="ListBullet"/>
      </w:pPr>
      <w:r>
        <w:t>Should the dashboard render sanitized HTML or plain text?</w:t>
      </w:r>
    </w:p>
    <w:p>
      <w:pPr>
        <w:pStyle w:val="Heading1"/>
      </w:pPr>
      <w:r>
        <w:t>24. Recommended Corrections to the Original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Original idea</w:t>
            </w:r>
          </w:p>
        </w:tc>
        <w:tc>
          <w:tcPr>
            <w:tcW w:type="dxa" w:w="5040"/>
            <w:vAlign w:val="center"/>
            <w:shd w:fill="D9EAF7"/>
          </w:tcPr>
          <w:p>
            <w:r/>
            <w:r>
              <w:rPr>
                <w:b/>
                <w:sz w:val="18"/>
              </w:rPr>
              <w:t>Recommended version</w:t>
            </w:r>
          </w:p>
        </w:tc>
      </w:tr>
      <w:tr>
        <w:tc>
          <w:tcPr>
            <w:tcW w:type="dxa" w:w="5040"/>
            <w:vAlign w:val="center"/>
          </w:tcPr>
          <w:p>
            <w:r/>
            <w:r>
              <w:rPr>
                <w:b w:val="0"/>
                <w:sz w:val="18"/>
              </w:rPr>
              <w:t>We need n8n-like agents</w:t>
            </w:r>
          </w:p>
        </w:tc>
        <w:tc>
          <w:tcPr>
            <w:tcW w:type="dxa" w:w="5040"/>
            <w:vAlign w:val="center"/>
          </w:tcPr>
          <w:p>
            <w:r/>
            <w:r>
              <w:rPr>
                <w:b w:val="0"/>
                <w:sz w:val="18"/>
              </w:rPr>
              <w:t>Not required; backend jobs + state machine + model calls are sufficient and more controllable.</w:t>
            </w:r>
          </w:p>
        </w:tc>
      </w:tr>
      <w:tr>
        <w:tc>
          <w:tcPr>
            <w:tcW w:type="dxa" w:w="5040"/>
            <w:vAlign w:val="center"/>
          </w:tcPr>
          <w:p>
            <w:r/>
            <w:r>
              <w:rPr>
                <w:b w:val="0"/>
                <w:sz w:val="18"/>
              </w:rPr>
              <w:t>Use Gmail API</w:t>
            </w:r>
          </w:p>
        </w:tc>
        <w:tc>
          <w:tcPr>
            <w:tcW w:type="dxa" w:w="5040"/>
            <w:vAlign w:val="center"/>
          </w:tcPr>
          <w:p>
            <w:r/>
            <w:r>
              <w:rPr>
                <w:b w:val="0"/>
                <w:sz w:val="18"/>
              </w:rPr>
              <w:t>Correct for Gmail, but add Google OAuth 2.0 and Cloud Pub/Sub. Watches expire.</w:t>
            </w:r>
          </w:p>
        </w:tc>
      </w:tr>
      <w:tr>
        <w:tc>
          <w:tcPr>
            <w:tcW w:type="dxa" w:w="5040"/>
            <w:vAlign w:val="center"/>
          </w:tcPr>
          <w:p>
            <w:r/>
            <w:r>
              <w:rPr>
                <w:b w:val="0"/>
                <w:sz w:val="18"/>
              </w:rPr>
              <w:t>Use Meta WhatsApp API</w:t>
            </w:r>
          </w:p>
        </w:tc>
        <w:tc>
          <w:tcPr>
            <w:tcW w:type="dxa" w:w="5040"/>
            <w:vAlign w:val="center"/>
          </w:tcPr>
          <w:p>
            <w:r/>
            <w:r>
              <w:rPr>
                <w:b w:val="0"/>
                <w:sz w:val="18"/>
              </w:rPr>
              <w:t>Correct; use WhatsApp Business Platform Cloud API with required Meta/phone setup.</w:t>
            </w:r>
          </w:p>
        </w:tc>
      </w:tr>
      <w:tr>
        <w:tc>
          <w:tcPr>
            <w:tcW w:type="dxa" w:w="5040"/>
            <w:vAlign w:val="center"/>
          </w:tcPr>
          <w:p>
            <w:r/>
            <w:r>
              <w:rPr>
                <w:b w:val="0"/>
                <w:sz w:val="18"/>
              </w:rPr>
              <w:t>Use an agentic API</w:t>
            </w:r>
          </w:p>
        </w:tc>
        <w:tc>
          <w:tcPr>
            <w:tcW w:type="dxa" w:w="5040"/>
            <w:vAlign w:val="center"/>
          </w:tcPr>
          <w:p>
            <w:r/>
            <w:r>
              <w:rPr>
                <w:b w:val="0"/>
                <w:sz w:val="18"/>
              </w:rPr>
              <w:t>Use an LLM API, not necessarily an autonomous-agent framework.</w:t>
            </w:r>
          </w:p>
        </w:tc>
      </w:tr>
      <w:tr>
        <w:tc>
          <w:tcPr>
            <w:tcW w:type="dxa" w:w="5040"/>
            <w:vAlign w:val="center"/>
          </w:tcPr>
          <w:p>
            <w:r/>
            <w:r>
              <w:rPr>
                <w:b w:val="0"/>
                <w:sz w:val="18"/>
              </w:rPr>
              <w:t>Three AI steps</w:t>
            </w:r>
          </w:p>
        </w:tc>
        <w:tc>
          <w:tcPr>
            <w:tcW w:type="dxa" w:w="5040"/>
            <w:vAlign w:val="center"/>
          </w:tcPr>
          <w:p>
            <w:r/>
            <w:r>
              <w:rPr>
                <w:b w:val="0"/>
                <w:sz w:val="18"/>
              </w:rPr>
              <w:t>Combine spam + importance triage into one cheap call; summarize only accepted mail.</w:t>
            </w:r>
          </w:p>
        </w:tc>
      </w:tr>
      <w:tr>
        <w:tc>
          <w:tcPr>
            <w:tcW w:type="dxa" w:w="5040"/>
            <w:vAlign w:val="center"/>
          </w:tcPr>
          <w:p>
            <w:r/>
            <w:r>
              <w:rPr>
                <w:b w:val="0"/>
                <w:sz w:val="18"/>
              </w:rPr>
              <w:t>Dashboard counters only</w:t>
            </w:r>
          </w:p>
        </w:tc>
        <w:tc>
          <w:tcPr>
            <w:tcW w:type="dxa" w:w="5040"/>
            <w:vAlign w:val="center"/>
          </w:tcPr>
          <w:p>
            <w:r/>
            <w:r>
              <w:rPr>
                <w:b w:val="0"/>
                <w:sz w:val="18"/>
              </w:rPr>
              <w:t>Store underlying states, attempts, timestamps, and reasons so counters are trustworthy.</w:t>
            </w:r>
          </w:p>
        </w:tc>
      </w:tr>
      <w:tr>
        <w:tc>
          <w:tcPr>
            <w:tcW w:type="dxa" w:w="5040"/>
            <w:vAlign w:val="center"/>
          </w:tcPr>
          <w:p>
            <w:r/>
            <w:r>
              <w:rPr>
                <w:b w:val="0"/>
                <w:sz w:val="18"/>
              </w:rPr>
              <w:t>Fetch on a timer</w:t>
            </w:r>
          </w:p>
        </w:tc>
        <w:tc>
          <w:tcPr>
            <w:tcW w:type="dxa" w:w="5040"/>
            <w:vAlign w:val="center"/>
          </w:tcPr>
          <w:p>
            <w:r/>
            <w:r>
              <w:rPr>
                <w:b w:val="0"/>
                <w:sz w:val="18"/>
              </w:rPr>
              <w:t>Prefer Gmail push + Pub/Sub, with periodic reconciliation as a safety net.</w:t>
            </w:r>
          </w:p>
        </w:tc>
      </w:tr>
    </w:tbl>
    <w:p/>
    <w:p>
      <w:pPr>
        <w:pStyle w:val="Heading1"/>
      </w:pPr>
      <w:r>
        <w:t>25. Current Platform References Verified During Specification</w:t>
      </w:r>
    </w:p>
    <w:p>
      <w:pPr>
        <w:pStyle w:val="ListBullet"/>
      </w:pPr>
      <w:r>
        <w:t>Google Gmail API — Push notifications: https://developers.google.com/workspace/gmail/api/guides/push</w:t>
      </w:r>
    </w:p>
    <w:p>
      <w:pPr>
        <w:pStyle w:val="ListBullet"/>
      </w:pPr>
      <w:r>
        <w:t>Google Gmail API overview: https://developers.google.com/workspace/gmail/api/guides</w:t>
      </w:r>
    </w:p>
    <w:p>
      <w:pPr>
        <w:pStyle w:val="ListBullet"/>
      </w:pPr>
      <w:r>
        <w:t>Meta WhatsApp Cloud API — Get Started: https://developers.facebook.com/documentation/business-messaging/whatsapp/get-started</w:t>
      </w:r>
    </w:p>
    <w:p>
      <w:pPr>
        <w:pStyle w:val="ListBullet"/>
      </w:pPr>
      <w:r>
        <w:t>Meta WhatsApp Business Platform: https://developers.facebook.com/documentation/business-messaging/whatsapp/overview</w:t>
      </w:r>
    </w:p>
    <w:p>
      <w:pPr>
        <w:pStyle w:val="ListBullet"/>
      </w:pPr>
      <w:r>
        <w:t>Meta WhatsApp phone registration: https://developers.facebook.com/documentation/business-messaging/whatsapp/business-phone-numbers/registration</w:t>
      </w:r>
    </w:p>
    <w:p>
      <w:pPr>
        <w:pStyle w:val="ListBullet"/>
      </w:pPr>
      <w:r>
        <w:t>OpenAI API pricing: https://platform.openai.com/pricing</w:t>
      </w:r>
    </w:p>
    <w:p>
      <w:pPr>
        <w:pStyle w:val="ListBullet"/>
      </w:pPr>
      <w:r>
        <w:t>Google Gemini API pricing: https://ai.google.dev/gemini-api/docs/pricing</w:t>
      </w:r>
    </w:p>
    <w:p>
      <w:pPr>
        <w:pStyle w:val="ListBullet"/>
      </w:pPr>
      <w:r>
        <w:t>Google Gemini API billing: https://ai.google.dev/gemini-api/docs/billing</w:t>
      </w:r>
    </w:p>
    <w:p>
      <w:pPr>
        <w:pStyle w:val="Heading1"/>
      </w:pPr>
      <w:r>
        <w:t>26. Document Change Log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Version</w:t>
            </w:r>
          </w:p>
        </w:tc>
        <w:tc>
          <w:tcPr>
            <w:tcW w:type="dxa" w:w="3360"/>
            <w:vAlign w:val="center"/>
            <w:shd w:fill="D9EAF7"/>
          </w:tcPr>
          <w:p>
            <w:r/>
            <w:r>
              <w:rPr>
                <w:b/>
                <w:sz w:val="18"/>
              </w:rPr>
              <w:t>Date</w:t>
            </w:r>
          </w:p>
        </w:tc>
        <w:tc>
          <w:tcPr>
            <w:tcW w:type="dxa" w:w="3360"/>
            <w:vAlign w:val="center"/>
            <w:shd w:fill="D9EAF7"/>
          </w:tcPr>
          <w:p>
            <w:r/>
            <w:r>
              <w:rPr>
                <w:b/>
                <w:sz w:val="18"/>
              </w:rPr>
              <w:t>Change</w:t>
            </w:r>
          </w:p>
        </w:tc>
      </w:tr>
      <w:tr>
        <w:tc>
          <w:tcPr>
            <w:tcW w:type="dxa" w:w="3360"/>
            <w:vAlign w:val="center"/>
          </w:tcPr>
          <w:p>
            <w:r/>
            <w:r>
              <w:rPr>
                <w:b w:val="0"/>
                <w:sz w:val="18"/>
              </w:rPr>
              <w:t>0.1</w:t>
            </w:r>
          </w:p>
        </w:tc>
        <w:tc>
          <w:tcPr>
            <w:tcW w:type="dxa" w:w="3360"/>
            <w:vAlign w:val="center"/>
          </w:tcPr>
          <w:p>
            <w:r/>
            <w:r>
              <w:rPr>
                <w:b w:val="0"/>
                <w:sz w:val="18"/>
              </w:rPr>
              <w:t>25 Aug 2026</w:t>
            </w:r>
          </w:p>
        </w:tc>
        <w:tc>
          <w:tcPr>
            <w:tcW w:type="dxa" w:w="3360"/>
            <w:vAlign w:val="center"/>
          </w:tcPr>
          <w:p>
            <w:r/>
            <w:r>
              <w:rPr>
                <w:b w:val="0"/>
                <w:sz w:val="18"/>
              </w:rPr>
              <w:t>Initial application specification created from user requirements; architecture and resource assumptions corrected and documented.</w:t>
            </w:r>
          </w:p>
        </w:tc>
      </w:tr>
      <w:tr>
        <w:tc>
          <w:tcPr>
            <w:tcW w:type="dxa" w:w="3360"/>
          </w:tcPr>
          <w:p>
            <w:r>
              <w:t>0.2</w:t>
            </w:r>
          </w:p>
        </w:tc>
        <w:tc>
          <w:tcPr>
            <w:tcW w:type="dxa" w:w="3360"/>
          </w:tcPr>
          <w:p>
            <w:r>
              <w:t>25 Aug 2026</w:t>
            </w:r>
          </w:p>
        </w:tc>
        <w:tc>
          <w:tcPr>
            <w:tcW w:type="dxa" w:w="3360"/>
          </w:tcPr>
          <w:p>
            <w:r>
              <w:t>MVP dashboard-first delivery strategy added; WhatsApp moved to Phase 2 with implementation groundwork required now; premium/light-dark/animated/3D UI requirements added.</w:t>
            </w:r>
          </w:p>
        </w:tc>
      </w:tr>
    </w:tbl>
    <w:p/>
    <w:p>
      <w:pPr>
        <w:pStyle w:val="Heading2"/>
      </w:pPr>
      <w:r>
        <w:t>27. Living Setup Notes and Change Log</w:t>
      </w:r>
    </w:p>
    <w:p>
      <w:r>
        <w:t>v0.3 — Added concrete Gmail access setup: Google Cloud project, Gmail API and Pub/Sub enablement, OAuth consent/client configuration, read-only scope, account connection flow, token handling, Cloud Pub/Sub topic/subscription, Gmail watch registration and renewal, initial synchronization, reconciliation, environment secrets, and Phase 2 WhatsApp groundwork. Verified against current Google developer documentation as of 25 August 2026.</w:t>
      </w:r>
    </w:p>
    <w:p>
      <w:r>
        <w:t>Source: Google OAuth 2.0 for Web Server Applications — https://developers.google.com/identity/protocols/oauth2/web-server</w:t>
      </w:r>
    </w:p>
    <w:p>
      <w:r>
        <w:t>Source: Gmail API Push Notifications — https://developers.google.com/workspace/gmail/api/guides/push</w:t>
      </w:r>
    </w:p>
    <w:p>
      <w:r>
        <w:t>Source: Gmail API OAuth Scopes — https://developers.google.com/identity/protocols/oauth2/scopes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Email Intelligence &amp; WhatsApp Delivery Platform — Living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