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D1AB" w14:textId="2ABEA59C" w:rsidR="00556EAB" w:rsidRDefault="00996877" w:rsidP="000245BE">
      <w:pPr>
        <w:rPr>
          <w:rFonts w:ascii="Arial" w:hAnsi="Arial" w:cs="Arial"/>
          <w:b/>
          <w:bCs/>
          <w:color w:val="0D0D0D"/>
          <w:sz w:val="40"/>
          <w:szCs w:val="40"/>
          <w:shd w:val="clear" w:color="auto" w:fill="FFFFFF"/>
        </w:rPr>
      </w:pPr>
      <w:r w:rsidRPr="00996877">
        <w:rPr>
          <w:rFonts w:ascii="Arial" w:hAnsi="Arial" w:cs="Arial"/>
          <w:b/>
          <w:bCs/>
          <w:color w:val="0D0D0D"/>
          <w:sz w:val="40"/>
          <w:szCs w:val="40"/>
          <w:shd w:val="clear" w:color="auto" w:fill="FFFFFF"/>
        </w:rPr>
        <w:t>Exploring the Efficacy of Generative Pretrained Transformers for Arithmetic Problem Solving: A Comparative Analysis</w:t>
      </w:r>
      <w:r w:rsidR="00C43AE3" w:rsidRPr="00733150">
        <w:rPr>
          <w:rFonts w:ascii="Arial" w:hAnsi="Arial" w:cs="Arial"/>
          <w:b/>
          <w:bCs/>
          <w:color w:val="0D0D0D"/>
          <w:sz w:val="40"/>
          <w:szCs w:val="40"/>
          <w:shd w:val="clear" w:color="auto" w:fill="FFFFFF"/>
        </w:rPr>
        <w:t>.</w:t>
      </w:r>
    </w:p>
    <w:p w14:paraId="25ACD7E8" w14:textId="2EEC1E8A" w:rsidR="003F03D3" w:rsidRPr="008215EA" w:rsidRDefault="008215EA" w:rsidP="000245BE">
      <w:pPr>
        <w:rPr>
          <w:rFonts w:ascii="Arial" w:hAnsi="Arial" w:cs="Arial"/>
          <w:b/>
          <w:bCs/>
          <w:color w:val="0D0D0D"/>
          <w:sz w:val="24"/>
          <w:szCs w:val="24"/>
          <w:shd w:val="clear" w:color="auto" w:fill="FFFFFF"/>
        </w:rPr>
      </w:pPr>
      <w:r w:rsidRPr="008215EA">
        <w:rPr>
          <w:rFonts w:ascii="Arial" w:hAnsi="Arial" w:cs="Arial"/>
          <w:b/>
          <w:bCs/>
          <w:color w:val="0D0D0D"/>
          <w:sz w:val="24"/>
          <w:szCs w:val="24"/>
          <w:shd w:val="clear" w:color="auto" w:fill="FFFFFF"/>
        </w:rPr>
        <w:t xml:space="preserve">Prof. </w:t>
      </w:r>
      <w:r w:rsidRPr="008215EA">
        <w:rPr>
          <w:rFonts w:ascii="Arial" w:hAnsi="Arial" w:cs="Arial"/>
          <w:b/>
          <w:bCs/>
          <w:color w:val="0D0D0D"/>
          <w:sz w:val="24"/>
          <w:szCs w:val="24"/>
          <w:shd w:val="clear" w:color="auto" w:fill="FFFFFF"/>
        </w:rPr>
        <w:t xml:space="preserve">Gajanan </w:t>
      </w:r>
      <w:proofErr w:type="spellStart"/>
      <w:r w:rsidRPr="008215EA">
        <w:rPr>
          <w:rFonts w:ascii="Arial" w:hAnsi="Arial" w:cs="Arial"/>
          <w:b/>
          <w:bCs/>
          <w:color w:val="0D0D0D"/>
          <w:sz w:val="24"/>
          <w:szCs w:val="24"/>
          <w:shd w:val="clear" w:color="auto" w:fill="FFFFFF"/>
        </w:rPr>
        <w:t>Bhusare</w:t>
      </w:r>
      <w:proofErr w:type="spellEnd"/>
      <w:r w:rsidR="003F03D3" w:rsidRPr="008215EA">
        <w:rPr>
          <w:rFonts w:ascii="Arial" w:hAnsi="Arial" w:cs="Arial"/>
          <w:b/>
          <w:bCs/>
          <w:color w:val="0D0D0D"/>
          <w:sz w:val="24"/>
          <w:szCs w:val="24"/>
          <w:shd w:val="clear" w:color="auto" w:fill="FFFFFF"/>
        </w:rPr>
        <w:t>, Mohit Pawaskar</w:t>
      </w:r>
    </w:p>
    <w:p w14:paraId="6BB85412" w14:textId="07573F53" w:rsidR="003F03D3" w:rsidRPr="003F03D3" w:rsidRDefault="003F03D3" w:rsidP="000245BE">
      <w:pPr>
        <w:rPr>
          <w:rFonts w:ascii="Arial" w:hAnsi="Arial" w:cs="Arial"/>
          <w:color w:val="0D0D0D"/>
          <w:sz w:val="24"/>
          <w:szCs w:val="24"/>
          <w:shd w:val="clear" w:color="auto" w:fill="FFFFFF"/>
        </w:rPr>
      </w:pPr>
      <w:r>
        <w:rPr>
          <w:rFonts w:ascii="Arial" w:hAnsi="Arial" w:cs="Arial"/>
          <w:color w:val="0D0D0D"/>
          <w:sz w:val="24"/>
          <w:szCs w:val="24"/>
          <w:shd w:val="clear" w:color="auto" w:fill="FFFFFF"/>
        </w:rPr>
        <w:t>Artificial Intelligence &amp; Data Science Engineering, Zeal College of Engineering and Research, Pune, India</w:t>
      </w:r>
    </w:p>
    <w:p w14:paraId="3C5B7817" w14:textId="781A059A" w:rsidR="002F7337" w:rsidRPr="00733150" w:rsidRDefault="002F7337" w:rsidP="000245BE">
      <w:pPr>
        <w:rPr>
          <w:rFonts w:ascii="Arial" w:hAnsi="Arial" w:cs="Arial"/>
          <w:b/>
          <w:bCs/>
          <w:color w:val="0D0D0D"/>
          <w:sz w:val="36"/>
          <w:szCs w:val="36"/>
          <w:shd w:val="clear" w:color="auto" w:fill="FFFFFF"/>
        </w:rPr>
      </w:pPr>
      <w:r w:rsidRPr="00733150">
        <w:rPr>
          <w:rFonts w:ascii="Arial" w:hAnsi="Arial" w:cs="Arial"/>
          <w:b/>
          <w:bCs/>
          <w:color w:val="0D0D0D"/>
          <w:sz w:val="32"/>
          <w:szCs w:val="32"/>
          <w:shd w:val="clear" w:color="auto" w:fill="FFFFFF"/>
        </w:rPr>
        <w:t>Abstract</w:t>
      </w:r>
      <w:r w:rsidRPr="00733150">
        <w:rPr>
          <w:rFonts w:ascii="Arial" w:hAnsi="Arial" w:cs="Arial"/>
          <w:b/>
          <w:bCs/>
          <w:color w:val="0D0D0D"/>
          <w:sz w:val="36"/>
          <w:szCs w:val="36"/>
          <w:shd w:val="clear" w:color="auto" w:fill="FFFFFF"/>
        </w:rPr>
        <w:t xml:space="preserve">: </w:t>
      </w:r>
    </w:p>
    <w:p w14:paraId="5227DF67" w14:textId="2D13C1A0" w:rsidR="002F7337" w:rsidRPr="00733150" w:rsidRDefault="005A0E1C" w:rsidP="000245BE">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In this project, we investigate the effectiveness of using generative pretrained transformers (GPT) in solving math problems without resorting to calculators. Through a comparative analysis, we investigate the performance of different GPT variants, including COHERE, GEMMA, ZEPHYR, Meta-Llama, and ChatGPT, as well as </w:t>
      </w:r>
      <w:proofErr w:type="spellStart"/>
      <w:r w:rsidRPr="00733150">
        <w:rPr>
          <w:rFonts w:ascii="Arial" w:hAnsi="Arial" w:cs="Arial"/>
          <w:color w:val="0D0D0D"/>
          <w:sz w:val="24"/>
          <w:szCs w:val="24"/>
          <w:shd w:val="clear" w:color="auto" w:fill="FFFFFF"/>
        </w:rPr>
        <w:t>DeepSeekMath</w:t>
      </w:r>
      <w:proofErr w:type="spellEnd"/>
      <w:r w:rsidRPr="00733150">
        <w:rPr>
          <w:rFonts w:ascii="Arial" w:hAnsi="Arial" w:cs="Arial"/>
          <w:color w:val="0D0D0D"/>
          <w:sz w:val="24"/>
          <w:szCs w:val="24"/>
          <w:shd w:val="clear" w:color="auto" w:fill="FFFFFF"/>
        </w:rPr>
        <w:t xml:space="preserve">. We perform arithmetic computations across different domains and complexity levels and evaluate the accuracy and efficiency of these models. Our results shed light on the capabilities of GPT-based approaches in mathematical </w:t>
      </w:r>
      <w:proofErr w:type="gramStart"/>
      <w:r w:rsidRPr="00733150">
        <w:rPr>
          <w:rFonts w:ascii="Arial" w:hAnsi="Arial" w:cs="Arial"/>
          <w:color w:val="0D0D0D"/>
          <w:sz w:val="24"/>
          <w:szCs w:val="24"/>
          <w:shd w:val="clear" w:color="auto" w:fill="FFFFFF"/>
        </w:rPr>
        <w:t>problem solving</w:t>
      </w:r>
      <w:proofErr w:type="gramEnd"/>
      <w:r w:rsidRPr="00733150">
        <w:rPr>
          <w:rFonts w:ascii="Arial" w:hAnsi="Arial" w:cs="Arial"/>
          <w:color w:val="0D0D0D"/>
          <w:sz w:val="24"/>
          <w:szCs w:val="24"/>
          <w:shd w:val="clear" w:color="auto" w:fill="FFFFFF"/>
        </w:rPr>
        <w:t xml:space="preserve"> tasks and provide insights into their potential applications in education, computing, and practice. We have developed the API for arithmetic computations and perform arithmetic operations using the DeepSeekMath-7B-instruct LLM model</w:t>
      </w:r>
      <w:r w:rsidR="002410DC" w:rsidRPr="00733150">
        <w:rPr>
          <w:rFonts w:ascii="Arial" w:hAnsi="Arial" w:cs="Arial"/>
          <w:color w:val="0D0D0D"/>
          <w:sz w:val="24"/>
          <w:szCs w:val="24"/>
          <w:shd w:val="clear" w:color="auto" w:fill="FFFFFF"/>
        </w:rPr>
        <w:t>.</w:t>
      </w:r>
    </w:p>
    <w:p w14:paraId="5026D306" w14:textId="77777777" w:rsidR="002F7337" w:rsidRPr="00733150" w:rsidRDefault="002F7337" w:rsidP="000245BE">
      <w:pPr>
        <w:rPr>
          <w:rFonts w:ascii="Arial" w:hAnsi="Arial" w:cs="Arial"/>
          <w:b/>
          <w:bCs/>
          <w:sz w:val="28"/>
          <w:szCs w:val="28"/>
        </w:rPr>
      </w:pPr>
    </w:p>
    <w:p w14:paraId="43D251E1" w14:textId="1578F0EE" w:rsidR="002F7337" w:rsidRPr="00733150" w:rsidRDefault="002F7337" w:rsidP="002F7337">
      <w:pPr>
        <w:rPr>
          <w:rFonts w:ascii="Arial" w:hAnsi="Arial" w:cs="Arial"/>
          <w:b/>
          <w:bCs/>
          <w:sz w:val="28"/>
          <w:szCs w:val="28"/>
        </w:rPr>
      </w:pPr>
      <w:r w:rsidRPr="00733150">
        <w:rPr>
          <w:rFonts w:ascii="Arial" w:hAnsi="Arial" w:cs="Arial"/>
          <w:b/>
          <w:bCs/>
          <w:sz w:val="32"/>
          <w:szCs w:val="32"/>
        </w:rPr>
        <w:t>Introduction</w:t>
      </w:r>
      <w:r w:rsidRPr="00733150">
        <w:rPr>
          <w:rFonts w:ascii="Arial" w:hAnsi="Arial" w:cs="Arial"/>
          <w:b/>
          <w:bCs/>
          <w:sz w:val="28"/>
          <w:szCs w:val="28"/>
        </w:rPr>
        <w:t>:</w:t>
      </w:r>
    </w:p>
    <w:p w14:paraId="2D903F1C" w14:textId="77777777" w:rsidR="005A0E1C" w:rsidRPr="00733150" w:rsidRDefault="005A0E1C" w:rsidP="005A0E1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In the field of mathematical problem solving, the emergence of Generative Pre-trained Transformers (GPT) models has generated considerable interest and exploration. These models, originally developed for natural language processing, have shown promise in extending their capabilities to mathematical computation, potentially rendering traditional calculators obsolete. In this study, we investigate the efficiency of different GPT variants, including COHERE, GEMMA, ZEPHYR, Meta-Llama, and ChatGPT, together with </w:t>
      </w:r>
      <w:proofErr w:type="spellStart"/>
      <w:r w:rsidRPr="00733150">
        <w:rPr>
          <w:rFonts w:ascii="Arial" w:hAnsi="Arial" w:cs="Arial"/>
          <w:color w:val="0D0D0D"/>
          <w:sz w:val="24"/>
          <w:szCs w:val="24"/>
          <w:shd w:val="clear" w:color="auto" w:fill="FFFFFF"/>
        </w:rPr>
        <w:t>DeepSeekMath</w:t>
      </w:r>
      <w:proofErr w:type="spellEnd"/>
      <w:r w:rsidRPr="00733150">
        <w:rPr>
          <w:rFonts w:ascii="Arial" w:hAnsi="Arial" w:cs="Arial"/>
          <w:color w:val="0D0D0D"/>
          <w:sz w:val="24"/>
          <w:szCs w:val="24"/>
          <w:shd w:val="clear" w:color="auto" w:fill="FFFFFF"/>
        </w:rPr>
        <w:t>, in overcoming arithmetic challenges in different domains and with varying complexity.</w:t>
      </w:r>
    </w:p>
    <w:p w14:paraId="11D1DADC" w14:textId="77777777" w:rsidR="005A0E1C" w:rsidRPr="00733150" w:rsidRDefault="005A0E1C" w:rsidP="005A0E1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The motivation behind this investigation is to unlock the potential of AI-driven approaches in solving mathematical problems that go beyond traditional methods and </w:t>
      </w:r>
      <w:proofErr w:type="gramStart"/>
      <w:r w:rsidRPr="00733150">
        <w:rPr>
          <w:rFonts w:ascii="Arial" w:hAnsi="Arial" w:cs="Arial"/>
          <w:color w:val="0D0D0D"/>
          <w:sz w:val="24"/>
          <w:szCs w:val="24"/>
          <w:shd w:val="clear" w:color="auto" w:fill="FFFFFF"/>
        </w:rPr>
        <w:t>open up</w:t>
      </w:r>
      <w:proofErr w:type="gramEnd"/>
      <w:r w:rsidRPr="00733150">
        <w:rPr>
          <w:rFonts w:ascii="Arial" w:hAnsi="Arial" w:cs="Arial"/>
          <w:color w:val="0D0D0D"/>
          <w:sz w:val="24"/>
          <w:szCs w:val="24"/>
          <w:shd w:val="clear" w:color="auto" w:fill="FFFFFF"/>
        </w:rPr>
        <w:t xml:space="preserve"> avenues for educational, computational and practical applications. Through a comparative analysis of these GPT models, we aim to identify their accuracy, </w:t>
      </w:r>
      <w:proofErr w:type="gramStart"/>
      <w:r w:rsidRPr="00733150">
        <w:rPr>
          <w:rFonts w:ascii="Arial" w:hAnsi="Arial" w:cs="Arial"/>
          <w:color w:val="0D0D0D"/>
          <w:sz w:val="24"/>
          <w:szCs w:val="24"/>
          <w:shd w:val="clear" w:color="auto" w:fill="FFFFFF"/>
        </w:rPr>
        <w:t>efficiency</w:t>
      </w:r>
      <w:proofErr w:type="gramEnd"/>
      <w:r w:rsidRPr="00733150">
        <w:rPr>
          <w:rFonts w:ascii="Arial" w:hAnsi="Arial" w:cs="Arial"/>
          <w:color w:val="0D0D0D"/>
          <w:sz w:val="24"/>
          <w:szCs w:val="24"/>
          <w:shd w:val="clear" w:color="auto" w:fill="FFFFFF"/>
        </w:rPr>
        <w:t xml:space="preserve"> and suitability for a range of mathematical tasks.</w:t>
      </w:r>
    </w:p>
    <w:p w14:paraId="3AC5DA8D" w14:textId="77777777" w:rsidR="005A0E1C" w:rsidRPr="00733150" w:rsidRDefault="005A0E1C" w:rsidP="005A0E1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lastRenderedPageBreak/>
        <w:t>Through rigorous experimentation and evaluation, we aim to shed light on the capabilities and limitations of GPT-based approaches in arithmetic computations. Our results not only contribute to the understanding of AI-powered mathematics, but also provide valuable insights into the practical implications and future directions of using GPT models in mathematical problem-solving scenarios.</w:t>
      </w:r>
    </w:p>
    <w:p w14:paraId="5E49F81D" w14:textId="3746E5FE" w:rsidR="005A0E1C" w:rsidRPr="00733150" w:rsidRDefault="005A0E1C" w:rsidP="005A0E1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This study involves the development of an API for arithmetic computations using the DeepSeekMath-7B-instruct LLM model as the primary tool for computation. By describing the performance metrics and nuances of each GPT variant, we attempt to provide a comprehensive perspective on the use of these models in mathematical </w:t>
      </w:r>
      <w:proofErr w:type="gramStart"/>
      <w:r w:rsidRPr="00733150">
        <w:rPr>
          <w:rFonts w:ascii="Arial" w:hAnsi="Arial" w:cs="Arial"/>
          <w:color w:val="0D0D0D"/>
          <w:sz w:val="24"/>
          <w:szCs w:val="24"/>
          <w:shd w:val="clear" w:color="auto" w:fill="FFFFFF"/>
        </w:rPr>
        <w:t>problem solving</w:t>
      </w:r>
      <w:proofErr w:type="gramEnd"/>
      <w:r w:rsidRPr="00733150">
        <w:rPr>
          <w:rFonts w:ascii="Arial" w:hAnsi="Arial" w:cs="Arial"/>
          <w:color w:val="0D0D0D"/>
          <w:sz w:val="24"/>
          <w:szCs w:val="24"/>
          <w:shd w:val="clear" w:color="auto" w:fill="FFFFFF"/>
        </w:rPr>
        <w:t xml:space="preserve"> domains.</w:t>
      </w:r>
    </w:p>
    <w:p w14:paraId="3A1946D1" w14:textId="2BD220F3" w:rsidR="004F069C" w:rsidRPr="00733150" w:rsidRDefault="005A0E1C" w:rsidP="005A0E1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Essentially, this research aims to bridge the gap between artificial intelligence and math skills, paving the way for innovative solutions and advances in math education, computational </w:t>
      </w:r>
      <w:proofErr w:type="gramStart"/>
      <w:r w:rsidRPr="00733150">
        <w:rPr>
          <w:rFonts w:ascii="Arial" w:hAnsi="Arial" w:cs="Arial"/>
          <w:color w:val="0D0D0D"/>
          <w:sz w:val="24"/>
          <w:szCs w:val="24"/>
          <w:shd w:val="clear" w:color="auto" w:fill="FFFFFF"/>
        </w:rPr>
        <w:t>algorithms</w:t>
      </w:r>
      <w:proofErr w:type="gramEnd"/>
      <w:r w:rsidRPr="00733150">
        <w:rPr>
          <w:rFonts w:ascii="Arial" w:hAnsi="Arial" w:cs="Arial"/>
          <w:color w:val="0D0D0D"/>
          <w:sz w:val="24"/>
          <w:szCs w:val="24"/>
          <w:shd w:val="clear" w:color="auto" w:fill="FFFFFF"/>
        </w:rPr>
        <w:t xml:space="preserve"> and real-world problem-solving applications</w:t>
      </w:r>
      <w:r w:rsidR="00814F39" w:rsidRPr="00733150">
        <w:rPr>
          <w:rFonts w:ascii="Arial" w:hAnsi="Arial" w:cs="Arial"/>
          <w:color w:val="0D0D0D"/>
          <w:sz w:val="24"/>
          <w:szCs w:val="24"/>
          <w:shd w:val="clear" w:color="auto" w:fill="FFFFFF"/>
        </w:rPr>
        <w:t>.</w:t>
      </w:r>
    </w:p>
    <w:p w14:paraId="4AE906EE" w14:textId="7E2BE9A5" w:rsidR="00483AEC" w:rsidRPr="00733150" w:rsidRDefault="005A0E1C" w:rsidP="00535683">
      <w:pPr>
        <w:rPr>
          <w:rFonts w:ascii="Arial" w:hAnsi="Arial" w:cs="Arial"/>
          <w:color w:val="0D0D0D"/>
          <w:sz w:val="24"/>
          <w:szCs w:val="24"/>
          <w:shd w:val="clear" w:color="auto" w:fill="FFFFFF"/>
        </w:rPr>
      </w:pPr>
      <w:r w:rsidRPr="00733150">
        <w:rPr>
          <w:rFonts w:ascii="Arial" w:hAnsi="Arial" w:cs="Arial"/>
          <w:noProof/>
        </w:rPr>
        <w:drawing>
          <wp:anchor distT="0" distB="0" distL="114300" distR="114300" simplePos="0" relativeHeight="251665920" behindDoc="1" locked="0" layoutInCell="1" allowOverlap="1" wp14:anchorId="75AF6C7A" wp14:editId="067B8A02">
            <wp:simplePos x="0" y="0"/>
            <wp:positionH relativeFrom="column">
              <wp:posOffset>492981</wp:posOffset>
            </wp:positionH>
            <wp:positionV relativeFrom="paragraph">
              <wp:posOffset>35947</wp:posOffset>
            </wp:positionV>
            <wp:extent cx="4572000" cy="2743200"/>
            <wp:effectExtent l="0" t="0" r="0" b="0"/>
            <wp:wrapTight wrapText="bothSides">
              <wp:wrapPolygon edited="0">
                <wp:start x="0" y="0"/>
                <wp:lineTo x="0" y="21450"/>
                <wp:lineTo x="21510" y="21450"/>
                <wp:lineTo x="21510" y="0"/>
                <wp:lineTo x="0" y="0"/>
              </wp:wrapPolygon>
            </wp:wrapTight>
            <wp:docPr id="567687416" name="Chart 1">
              <a:extLst xmlns:a="http://schemas.openxmlformats.org/drawingml/2006/main">
                <a:ext uri="{FF2B5EF4-FFF2-40B4-BE49-F238E27FC236}">
                  <a16:creationId xmlns:a16="http://schemas.microsoft.com/office/drawing/2014/main" id="{7342E55D-B59B-C790-0AEE-4C9EA8F43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2F58B4EF" w14:textId="77777777" w:rsidR="00483AEC" w:rsidRPr="00733150" w:rsidRDefault="00483AEC" w:rsidP="00483AEC">
      <w:pPr>
        <w:rPr>
          <w:rFonts w:ascii="Arial" w:hAnsi="Arial" w:cs="Arial"/>
          <w:sz w:val="24"/>
          <w:szCs w:val="24"/>
        </w:rPr>
      </w:pPr>
    </w:p>
    <w:p w14:paraId="3A3AE095" w14:textId="77777777" w:rsidR="005A0E1C" w:rsidRPr="00733150" w:rsidRDefault="005A0E1C" w:rsidP="002F4243">
      <w:pPr>
        <w:ind w:left="3600"/>
        <w:rPr>
          <w:rFonts w:ascii="Arial" w:hAnsi="Arial" w:cs="Arial"/>
          <w:sz w:val="24"/>
          <w:szCs w:val="24"/>
        </w:rPr>
      </w:pPr>
    </w:p>
    <w:p w14:paraId="00FEC0B9" w14:textId="77777777" w:rsidR="005A0E1C" w:rsidRPr="00733150" w:rsidRDefault="005A0E1C" w:rsidP="002F4243">
      <w:pPr>
        <w:ind w:left="3600"/>
        <w:rPr>
          <w:rFonts w:ascii="Arial" w:hAnsi="Arial" w:cs="Arial"/>
          <w:sz w:val="24"/>
          <w:szCs w:val="24"/>
        </w:rPr>
      </w:pPr>
    </w:p>
    <w:p w14:paraId="169730BF" w14:textId="77777777" w:rsidR="005A0E1C" w:rsidRPr="00733150" w:rsidRDefault="005A0E1C" w:rsidP="002F4243">
      <w:pPr>
        <w:ind w:left="3600"/>
        <w:rPr>
          <w:rFonts w:ascii="Arial" w:hAnsi="Arial" w:cs="Arial"/>
          <w:sz w:val="24"/>
          <w:szCs w:val="24"/>
        </w:rPr>
      </w:pPr>
    </w:p>
    <w:p w14:paraId="49EE2283" w14:textId="77777777" w:rsidR="005A0E1C" w:rsidRPr="00733150" w:rsidRDefault="005A0E1C" w:rsidP="002F4243">
      <w:pPr>
        <w:ind w:left="3600"/>
        <w:rPr>
          <w:rFonts w:ascii="Arial" w:hAnsi="Arial" w:cs="Arial"/>
          <w:sz w:val="24"/>
          <w:szCs w:val="24"/>
        </w:rPr>
      </w:pPr>
    </w:p>
    <w:p w14:paraId="02893FC4" w14:textId="77777777" w:rsidR="005A0E1C" w:rsidRPr="00733150" w:rsidRDefault="005A0E1C" w:rsidP="002F4243">
      <w:pPr>
        <w:ind w:left="3600"/>
        <w:rPr>
          <w:rFonts w:ascii="Arial" w:hAnsi="Arial" w:cs="Arial"/>
          <w:sz w:val="24"/>
          <w:szCs w:val="24"/>
        </w:rPr>
      </w:pPr>
    </w:p>
    <w:p w14:paraId="08475E13" w14:textId="77777777" w:rsidR="005A0E1C" w:rsidRPr="00733150" w:rsidRDefault="005A0E1C" w:rsidP="002F4243">
      <w:pPr>
        <w:ind w:left="3600"/>
        <w:rPr>
          <w:rFonts w:ascii="Arial" w:hAnsi="Arial" w:cs="Arial"/>
          <w:sz w:val="24"/>
          <w:szCs w:val="24"/>
        </w:rPr>
      </w:pPr>
    </w:p>
    <w:p w14:paraId="0F1ADA62" w14:textId="77777777" w:rsidR="005A0E1C" w:rsidRPr="00733150" w:rsidRDefault="005A0E1C" w:rsidP="002F4243">
      <w:pPr>
        <w:ind w:left="3600"/>
        <w:rPr>
          <w:rFonts w:ascii="Arial" w:hAnsi="Arial" w:cs="Arial"/>
          <w:sz w:val="24"/>
          <w:szCs w:val="24"/>
        </w:rPr>
      </w:pPr>
    </w:p>
    <w:p w14:paraId="58B37DD6" w14:textId="77777777" w:rsidR="005A0E1C" w:rsidRPr="00733150" w:rsidRDefault="005A0E1C" w:rsidP="002F4243">
      <w:pPr>
        <w:ind w:left="3600"/>
        <w:rPr>
          <w:rFonts w:ascii="Arial" w:hAnsi="Arial" w:cs="Arial"/>
          <w:sz w:val="24"/>
          <w:szCs w:val="24"/>
        </w:rPr>
      </w:pPr>
    </w:p>
    <w:p w14:paraId="51983FEC" w14:textId="14388E30" w:rsidR="00246CC2" w:rsidRPr="00733150" w:rsidRDefault="00246CC2" w:rsidP="002F4243">
      <w:pPr>
        <w:ind w:left="3600"/>
        <w:rPr>
          <w:rFonts w:ascii="Arial" w:hAnsi="Arial" w:cs="Arial"/>
          <w:sz w:val="24"/>
          <w:szCs w:val="24"/>
        </w:rPr>
      </w:pPr>
      <w:r w:rsidRPr="00733150">
        <w:rPr>
          <w:rFonts w:ascii="Arial" w:hAnsi="Arial" w:cs="Arial"/>
          <w:sz w:val="24"/>
          <w:szCs w:val="24"/>
        </w:rPr>
        <w:t>Fig 1</w:t>
      </w:r>
    </w:p>
    <w:p w14:paraId="1436BED4" w14:textId="24A246E9" w:rsidR="00904823" w:rsidRDefault="005A0E1C" w:rsidP="00805CA0">
      <w:pPr>
        <w:rPr>
          <w:rFonts w:ascii="Arial" w:hAnsi="Arial" w:cs="Arial"/>
          <w:sz w:val="24"/>
          <w:szCs w:val="24"/>
        </w:rPr>
      </w:pPr>
      <w:r w:rsidRPr="00733150">
        <w:rPr>
          <w:rFonts w:ascii="Arial" w:hAnsi="Arial" w:cs="Arial"/>
          <w:sz w:val="24"/>
          <w:szCs w:val="24"/>
        </w:rPr>
        <w:t>Figure 1 As can be seen in Figure 1, these modules are large language models that have been trained on large amounts of text data so that they are able to understand and generate human-like text responses. Although they differ in their performance on arithmetic tasks, together they represent the capabilities of modern language models in tackling mathematical problems to varying degrees</w:t>
      </w:r>
      <w:r w:rsidR="00805CA0" w:rsidRPr="00733150">
        <w:rPr>
          <w:rFonts w:ascii="Arial" w:hAnsi="Arial" w:cs="Arial"/>
          <w:sz w:val="24"/>
          <w:szCs w:val="24"/>
        </w:rPr>
        <w:t>.</w:t>
      </w:r>
    </w:p>
    <w:p w14:paraId="008723A7" w14:textId="77777777" w:rsidR="00904823" w:rsidRDefault="00904823">
      <w:pPr>
        <w:rPr>
          <w:rFonts w:ascii="Arial" w:hAnsi="Arial" w:cs="Arial"/>
          <w:sz w:val="24"/>
          <w:szCs w:val="24"/>
        </w:rPr>
      </w:pPr>
      <w:r>
        <w:rPr>
          <w:rFonts w:ascii="Arial" w:hAnsi="Arial" w:cs="Arial"/>
          <w:sz w:val="24"/>
          <w:szCs w:val="24"/>
        </w:rPr>
        <w:br w:type="page"/>
      </w:r>
    </w:p>
    <w:p w14:paraId="24672925" w14:textId="77777777" w:rsidR="00805CA0" w:rsidRPr="00733150" w:rsidRDefault="00805CA0" w:rsidP="00805CA0">
      <w:pPr>
        <w:rPr>
          <w:rFonts w:ascii="Arial" w:hAnsi="Arial" w:cs="Arial"/>
          <w:sz w:val="24"/>
          <w:szCs w:val="24"/>
        </w:rPr>
      </w:pPr>
    </w:p>
    <w:p w14:paraId="642F056C" w14:textId="77777777" w:rsidR="007A672F" w:rsidRPr="00733150" w:rsidRDefault="007A672F" w:rsidP="007A672F">
      <w:pPr>
        <w:rPr>
          <w:rFonts w:ascii="Arial" w:hAnsi="Arial" w:cs="Arial"/>
          <w:b/>
          <w:bCs/>
          <w:sz w:val="24"/>
          <w:szCs w:val="24"/>
        </w:rPr>
      </w:pPr>
      <w:r w:rsidRPr="00733150">
        <w:rPr>
          <w:rFonts w:ascii="Arial" w:hAnsi="Arial" w:cs="Arial"/>
          <w:b/>
          <w:bCs/>
          <w:sz w:val="24"/>
          <w:szCs w:val="24"/>
        </w:rPr>
        <w:t>ChatGPT:</w:t>
      </w:r>
    </w:p>
    <w:p w14:paraId="641F9C6D" w14:textId="74A1ADC8" w:rsidR="00535683" w:rsidRPr="00733150" w:rsidRDefault="005A0E1C" w:rsidP="007A672F">
      <w:pPr>
        <w:pStyle w:val="ListParagraph"/>
        <w:numPr>
          <w:ilvl w:val="0"/>
          <w:numId w:val="1"/>
        </w:numPr>
        <w:rPr>
          <w:rFonts w:ascii="Arial" w:hAnsi="Arial" w:cs="Arial"/>
          <w:sz w:val="24"/>
          <w:szCs w:val="24"/>
        </w:rPr>
      </w:pPr>
      <w:r w:rsidRPr="00733150">
        <w:rPr>
          <w:rFonts w:ascii="Arial" w:hAnsi="Arial" w:cs="Arial"/>
          <w:sz w:val="24"/>
          <w:szCs w:val="24"/>
        </w:rPr>
        <w:t xml:space="preserve">Description: ChatGPT is a large language model developed by OpenAI and based on the GPT architecture. It has been trained with a large amount of text data and </w:t>
      </w:r>
      <w:proofErr w:type="gramStart"/>
      <w:r w:rsidRPr="00733150">
        <w:rPr>
          <w:rFonts w:ascii="Arial" w:hAnsi="Arial" w:cs="Arial"/>
          <w:sz w:val="24"/>
          <w:szCs w:val="24"/>
        </w:rPr>
        <w:t>is capable of understanding</w:t>
      </w:r>
      <w:proofErr w:type="gramEnd"/>
      <w:r w:rsidRPr="00733150">
        <w:rPr>
          <w:rFonts w:ascii="Arial" w:hAnsi="Arial" w:cs="Arial"/>
          <w:sz w:val="24"/>
          <w:szCs w:val="24"/>
        </w:rPr>
        <w:t xml:space="preserve"> and generating human-like text responses. Although ChatGPT was primarily developed for natural language processing, it also demonstrates competence in handling arithmetic tasks, as shown by its hit rate of </w:t>
      </w:r>
      <w:r w:rsidRPr="00733150">
        <w:rPr>
          <w:rFonts w:ascii="Arial" w:hAnsi="Arial" w:cs="Arial"/>
          <w:sz w:val="24"/>
          <w:szCs w:val="24"/>
        </w:rPr>
        <w:t>50</w:t>
      </w:r>
      <w:r w:rsidR="007A672F" w:rsidRPr="00733150">
        <w:rPr>
          <w:rFonts w:ascii="Arial" w:hAnsi="Arial" w:cs="Arial"/>
          <w:sz w:val="24"/>
          <w:szCs w:val="24"/>
        </w:rPr>
        <w:t>%.</w:t>
      </w:r>
    </w:p>
    <w:p w14:paraId="2BC0F6B6" w14:textId="630706CC" w:rsidR="007A672F" w:rsidRPr="00904823" w:rsidRDefault="007A672F" w:rsidP="007A672F">
      <w:pPr>
        <w:rPr>
          <w:rFonts w:ascii="Arial" w:hAnsi="Arial" w:cs="Arial"/>
          <w:sz w:val="24"/>
          <w:szCs w:val="24"/>
        </w:rPr>
      </w:pPr>
      <w:r w:rsidRPr="00733150">
        <w:rPr>
          <w:rFonts w:ascii="Arial" w:hAnsi="Arial" w:cs="Arial"/>
          <w:b/>
          <w:bCs/>
          <w:sz w:val="24"/>
          <w:szCs w:val="24"/>
        </w:rPr>
        <w:t>COHERE:</w:t>
      </w:r>
    </w:p>
    <w:p w14:paraId="46F11803" w14:textId="28636B14" w:rsidR="007A672F" w:rsidRPr="00733150" w:rsidRDefault="005A0E1C" w:rsidP="007A672F">
      <w:pPr>
        <w:pStyle w:val="ListParagraph"/>
        <w:numPr>
          <w:ilvl w:val="0"/>
          <w:numId w:val="1"/>
        </w:numPr>
        <w:rPr>
          <w:rFonts w:ascii="Arial" w:hAnsi="Arial" w:cs="Arial"/>
          <w:sz w:val="24"/>
          <w:szCs w:val="24"/>
        </w:rPr>
      </w:pPr>
      <w:r w:rsidRPr="00733150">
        <w:rPr>
          <w:rFonts w:ascii="Arial" w:hAnsi="Arial" w:cs="Arial"/>
          <w:sz w:val="24"/>
          <w:szCs w:val="24"/>
        </w:rPr>
        <w:t xml:space="preserve">Description: COHERE is another large language model that was likely developed by a different organization or research team. While specific details about COHERE are not readily available without further context, its accuracy score of </w:t>
      </w:r>
      <w:r w:rsidRPr="00733150">
        <w:rPr>
          <w:rFonts w:ascii="Arial" w:hAnsi="Arial" w:cs="Arial"/>
          <w:sz w:val="24"/>
          <w:szCs w:val="24"/>
        </w:rPr>
        <w:t>40</w:t>
      </w:r>
      <w:r w:rsidRPr="00733150">
        <w:rPr>
          <w:rFonts w:ascii="Arial" w:hAnsi="Arial" w:cs="Arial"/>
          <w:sz w:val="24"/>
          <w:szCs w:val="24"/>
        </w:rPr>
        <w:t>% suggests that it performs moderately well on arithmetic tasks compared to the other modules listed</w:t>
      </w:r>
      <w:r w:rsidR="007A672F" w:rsidRPr="00733150">
        <w:rPr>
          <w:rFonts w:ascii="Arial" w:hAnsi="Arial" w:cs="Arial"/>
          <w:sz w:val="24"/>
          <w:szCs w:val="24"/>
        </w:rPr>
        <w:t>.</w:t>
      </w:r>
    </w:p>
    <w:p w14:paraId="03C3BF74" w14:textId="6637A637" w:rsidR="007A672F" w:rsidRPr="00733150" w:rsidRDefault="007A672F" w:rsidP="007A672F">
      <w:pPr>
        <w:rPr>
          <w:rFonts w:ascii="Arial" w:hAnsi="Arial" w:cs="Arial"/>
          <w:b/>
          <w:bCs/>
          <w:sz w:val="24"/>
          <w:szCs w:val="24"/>
        </w:rPr>
      </w:pPr>
      <w:r w:rsidRPr="00733150">
        <w:rPr>
          <w:rFonts w:ascii="Arial" w:hAnsi="Arial" w:cs="Arial"/>
          <w:b/>
          <w:bCs/>
          <w:sz w:val="24"/>
          <w:szCs w:val="24"/>
        </w:rPr>
        <w:t>GEMMA:</w:t>
      </w:r>
    </w:p>
    <w:p w14:paraId="5015D78A" w14:textId="082394A4" w:rsidR="007A672F" w:rsidRPr="00733150" w:rsidRDefault="005A0E1C" w:rsidP="005A0E1C">
      <w:pPr>
        <w:pStyle w:val="ListParagraph"/>
        <w:numPr>
          <w:ilvl w:val="0"/>
          <w:numId w:val="1"/>
        </w:numPr>
        <w:rPr>
          <w:rFonts w:ascii="Arial" w:hAnsi="Arial" w:cs="Arial"/>
          <w:sz w:val="24"/>
          <w:szCs w:val="24"/>
        </w:rPr>
      </w:pPr>
      <w:r w:rsidRPr="00733150">
        <w:rPr>
          <w:rFonts w:ascii="Arial" w:hAnsi="Arial" w:cs="Arial"/>
          <w:sz w:val="24"/>
          <w:szCs w:val="24"/>
        </w:rPr>
        <w:t xml:space="preserve">Description: GEMMA is another large language model that may have been developed by a different company. With an accuracy of </w:t>
      </w:r>
      <w:r w:rsidRPr="00733150">
        <w:rPr>
          <w:rFonts w:ascii="Arial" w:hAnsi="Arial" w:cs="Arial"/>
          <w:sz w:val="24"/>
          <w:szCs w:val="24"/>
        </w:rPr>
        <w:t>2</w:t>
      </w:r>
      <w:r w:rsidRPr="00733150">
        <w:rPr>
          <w:rFonts w:ascii="Arial" w:hAnsi="Arial" w:cs="Arial"/>
          <w:sz w:val="24"/>
          <w:szCs w:val="24"/>
        </w:rPr>
        <w:t>7%, GEMMA seems to have a relatively low performance compared to the other modules listed when dealing with arithmetic tasks</w:t>
      </w:r>
      <w:r w:rsidR="007A672F" w:rsidRPr="00733150">
        <w:rPr>
          <w:rFonts w:ascii="Arial" w:hAnsi="Arial" w:cs="Arial"/>
          <w:sz w:val="24"/>
          <w:szCs w:val="24"/>
        </w:rPr>
        <w:t>.</w:t>
      </w:r>
    </w:p>
    <w:p w14:paraId="56C39D9A" w14:textId="2D801F86" w:rsidR="007A672F" w:rsidRPr="00733150" w:rsidRDefault="007A672F" w:rsidP="007A672F">
      <w:pPr>
        <w:rPr>
          <w:rFonts w:ascii="Arial" w:hAnsi="Arial" w:cs="Arial"/>
          <w:b/>
          <w:bCs/>
          <w:sz w:val="24"/>
          <w:szCs w:val="24"/>
        </w:rPr>
      </w:pPr>
      <w:r w:rsidRPr="00733150">
        <w:rPr>
          <w:rFonts w:ascii="Arial" w:hAnsi="Arial" w:cs="Arial"/>
          <w:b/>
          <w:bCs/>
          <w:sz w:val="24"/>
          <w:szCs w:val="24"/>
        </w:rPr>
        <w:t>ZEPHYR:</w:t>
      </w:r>
    </w:p>
    <w:p w14:paraId="29820446" w14:textId="68B7AFDD" w:rsidR="007A672F" w:rsidRPr="00733150" w:rsidRDefault="005A0E1C" w:rsidP="002F4243">
      <w:pPr>
        <w:pStyle w:val="ListParagraph"/>
        <w:numPr>
          <w:ilvl w:val="0"/>
          <w:numId w:val="1"/>
        </w:numPr>
        <w:rPr>
          <w:rFonts w:ascii="Arial" w:hAnsi="Arial" w:cs="Arial"/>
          <w:sz w:val="24"/>
          <w:szCs w:val="24"/>
        </w:rPr>
      </w:pPr>
      <w:r w:rsidRPr="00733150">
        <w:rPr>
          <w:rFonts w:ascii="Arial" w:hAnsi="Arial" w:cs="Arial"/>
          <w:sz w:val="24"/>
          <w:szCs w:val="24"/>
        </w:rPr>
        <w:t xml:space="preserve">Description: ZEPHYR is probably another large language model, although no precise details are given about its development and properties. With an accuracy of </w:t>
      </w:r>
      <w:r w:rsidRPr="00733150">
        <w:rPr>
          <w:rFonts w:ascii="Arial" w:hAnsi="Arial" w:cs="Arial"/>
          <w:sz w:val="24"/>
          <w:szCs w:val="24"/>
        </w:rPr>
        <w:t>3</w:t>
      </w:r>
      <w:r w:rsidRPr="00733150">
        <w:rPr>
          <w:rFonts w:ascii="Arial" w:hAnsi="Arial" w:cs="Arial"/>
          <w:sz w:val="24"/>
          <w:szCs w:val="24"/>
        </w:rPr>
        <w:t>7%, ZEPHYR demonstrates moderate performance on arithmetic tasks</w:t>
      </w:r>
      <w:r w:rsidR="007A672F" w:rsidRPr="00733150">
        <w:rPr>
          <w:rFonts w:ascii="Arial" w:hAnsi="Arial" w:cs="Arial"/>
          <w:sz w:val="24"/>
          <w:szCs w:val="24"/>
        </w:rPr>
        <w:t>.</w:t>
      </w:r>
    </w:p>
    <w:p w14:paraId="7BEAB769" w14:textId="77777777" w:rsidR="007A672F" w:rsidRPr="00733150" w:rsidRDefault="007A672F" w:rsidP="007A672F">
      <w:pPr>
        <w:rPr>
          <w:rFonts w:ascii="Arial" w:hAnsi="Arial" w:cs="Arial"/>
          <w:b/>
          <w:bCs/>
          <w:sz w:val="24"/>
          <w:szCs w:val="24"/>
        </w:rPr>
      </w:pPr>
      <w:r w:rsidRPr="00733150">
        <w:rPr>
          <w:rFonts w:ascii="Arial" w:hAnsi="Arial" w:cs="Arial"/>
          <w:b/>
          <w:bCs/>
          <w:sz w:val="24"/>
          <w:szCs w:val="24"/>
        </w:rPr>
        <w:t>Meta-Llama:</w:t>
      </w:r>
    </w:p>
    <w:p w14:paraId="23CFA614" w14:textId="05CE63F8" w:rsidR="00904823" w:rsidRDefault="005A0E1C" w:rsidP="002F4243">
      <w:pPr>
        <w:pStyle w:val="ListParagraph"/>
        <w:numPr>
          <w:ilvl w:val="0"/>
          <w:numId w:val="1"/>
        </w:numPr>
        <w:rPr>
          <w:rFonts w:ascii="Arial" w:hAnsi="Arial" w:cs="Arial"/>
          <w:sz w:val="24"/>
          <w:szCs w:val="24"/>
        </w:rPr>
      </w:pPr>
      <w:r w:rsidRPr="00733150">
        <w:rPr>
          <w:rFonts w:ascii="Arial" w:hAnsi="Arial" w:cs="Arial"/>
          <w:sz w:val="24"/>
          <w:szCs w:val="24"/>
        </w:rPr>
        <w:t xml:space="preserve">Description: Meta-Llama is another module that may have been developed by a different organization or research group. While no information is provided about the specifics of Meta-Llama, its accuracy of </w:t>
      </w:r>
      <w:r w:rsidRPr="00733150">
        <w:rPr>
          <w:rFonts w:ascii="Arial" w:hAnsi="Arial" w:cs="Arial"/>
          <w:sz w:val="24"/>
          <w:szCs w:val="24"/>
        </w:rPr>
        <w:t>4</w:t>
      </w:r>
      <w:r w:rsidRPr="00733150">
        <w:rPr>
          <w:rFonts w:ascii="Arial" w:hAnsi="Arial" w:cs="Arial"/>
          <w:sz w:val="24"/>
          <w:szCs w:val="24"/>
        </w:rPr>
        <w:t>0% indicates a moderate level of performance on arithmetic tasks.</w:t>
      </w:r>
    </w:p>
    <w:p w14:paraId="59DDCBE0" w14:textId="77777777" w:rsidR="00904823" w:rsidRDefault="00904823">
      <w:pPr>
        <w:rPr>
          <w:rFonts w:ascii="Arial" w:hAnsi="Arial" w:cs="Arial"/>
          <w:sz w:val="24"/>
          <w:szCs w:val="24"/>
        </w:rPr>
      </w:pPr>
      <w:r>
        <w:rPr>
          <w:rFonts w:ascii="Arial" w:hAnsi="Arial" w:cs="Arial"/>
          <w:sz w:val="24"/>
          <w:szCs w:val="24"/>
        </w:rPr>
        <w:br w:type="page"/>
      </w:r>
    </w:p>
    <w:p w14:paraId="2EB801C9" w14:textId="115F8812" w:rsidR="00535683" w:rsidRPr="00733150" w:rsidRDefault="00156E6D" w:rsidP="00535683">
      <w:pPr>
        <w:rPr>
          <w:rFonts w:ascii="Arial" w:hAnsi="Arial" w:cs="Arial"/>
          <w:b/>
          <w:bCs/>
          <w:sz w:val="24"/>
          <w:szCs w:val="24"/>
        </w:rPr>
      </w:pPr>
      <w:proofErr w:type="spellStart"/>
      <w:r w:rsidRPr="00733150">
        <w:rPr>
          <w:rFonts w:ascii="Arial" w:hAnsi="Arial" w:cs="Arial"/>
          <w:b/>
          <w:bCs/>
          <w:sz w:val="24"/>
          <w:szCs w:val="24"/>
        </w:rPr>
        <w:lastRenderedPageBreak/>
        <w:t>DeepSeekMath</w:t>
      </w:r>
      <w:proofErr w:type="spellEnd"/>
      <w:r w:rsidR="00535683" w:rsidRPr="00733150">
        <w:rPr>
          <w:rFonts w:ascii="Arial" w:hAnsi="Arial" w:cs="Arial"/>
          <w:b/>
          <w:bCs/>
          <w:sz w:val="24"/>
          <w:szCs w:val="24"/>
        </w:rPr>
        <w:t>:</w:t>
      </w:r>
    </w:p>
    <w:p w14:paraId="4A5A6AB9" w14:textId="3D8CBC21" w:rsidR="005A0E1C" w:rsidRPr="00733150" w:rsidRDefault="005A0E1C" w:rsidP="00523F74">
      <w:pPr>
        <w:pStyle w:val="ListParagraph"/>
        <w:numPr>
          <w:ilvl w:val="0"/>
          <w:numId w:val="1"/>
        </w:numPr>
        <w:rPr>
          <w:rFonts w:ascii="Arial" w:hAnsi="Arial" w:cs="Arial"/>
          <w:sz w:val="24"/>
          <w:szCs w:val="24"/>
        </w:rPr>
      </w:pPr>
      <w:proofErr w:type="spellStart"/>
      <w:r w:rsidRPr="00733150">
        <w:rPr>
          <w:rFonts w:ascii="Arial" w:hAnsi="Arial" w:cs="Arial"/>
          <w:sz w:val="24"/>
          <w:szCs w:val="24"/>
        </w:rPr>
        <w:t>DeepSeekMath</w:t>
      </w:r>
      <w:proofErr w:type="spellEnd"/>
      <w:r w:rsidRPr="00733150">
        <w:rPr>
          <w:rFonts w:ascii="Arial" w:hAnsi="Arial" w:cs="Arial"/>
          <w:sz w:val="24"/>
          <w:szCs w:val="24"/>
        </w:rPr>
        <w:t xml:space="preserve"> 7B has achieved an impressive score of 51.7% on the MATH benchmark at the competitive level without resorting to external toolkits and voting techniques, approaching the performance level of Gemini-Ultra and GPT-4. The self-consistency over 64 samples of </w:t>
      </w:r>
      <w:proofErr w:type="spellStart"/>
      <w:r w:rsidRPr="00733150">
        <w:rPr>
          <w:rFonts w:ascii="Arial" w:hAnsi="Arial" w:cs="Arial"/>
          <w:sz w:val="24"/>
          <w:szCs w:val="24"/>
        </w:rPr>
        <w:t>DeepSeekMath</w:t>
      </w:r>
      <w:proofErr w:type="spellEnd"/>
      <w:r w:rsidRPr="00733150">
        <w:rPr>
          <w:rFonts w:ascii="Arial" w:hAnsi="Arial" w:cs="Arial"/>
          <w:sz w:val="24"/>
          <w:szCs w:val="24"/>
        </w:rPr>
        <w:t xml:space="preserve"> 7B reaches 60.9% on MATH</w:t>
      </w:r>
      <w:r w:rsidR="00535683" w:rsidRPr="00733150">
        <w:rPr>
          <w:rFonts w:ascii="Arial" w:hAnsi="Arial" w:cs="Arial"/>
          <w:sz w:val="24"/>
          <w:szCs w:val="24"/>
        </w:rPr>
        <w:t>.</w:t>
      </w:r>
    </w:p>
    <w:tbl>
      <w:tblPr>
        <w:tblW w:w="4044" w:type="dxa"/>
        <w:tblInd w:w="2958" w:type="dxa"/>
        <w:tblLook w:val="04A0" w:firstRow="1" w:lastRow="0" w:firstColumn="1" w:lastColumn="0" w:noHBand="0" w:noVBand="1"/>
      </w:tblPr>
      <w:tblGrid>
        <w:gridCol w:w="2274"/>
        <w:gridCol w:w="1770"/>
      </w:tblGrid>
      <w:tr w:rsidR="003B3DC6" w:rsidRPr="003B3DC6" w14:paraId="4B56077C" w14:textId="77777777" w:rsidTr="003B3DC6">
        <w:trPr>
          <w:trHeight w:val="260"/>
        </w:trPr>
        <w:tc>
          <w:tcPr>
            <w:tcW w:w="22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2F3D1E" w14:textId="77777777" w:rsidR="003B3DC6" w:rsidRPr="003B3DC6" w:rsidRDefault="003B3DC6" w:rsidP="003B3DC6">
            <w:pPr>
              <w:spacing w:after="0" w:line="240" w:lineRule="auto"/>
              <w:jc w:val="center"/>
              <w:rPr>
                <w:rFonts w:ascii="Arial" w:eastAsia="Times New Roman" w:hAnsi="Arial" w:cs="Arial"/>
                <w:b/>
                <w:bCs/>
                <w:color w:val="000000"/>
                <w:lang w:eastAsia="en-GB"/>
              </w:rPr>
            </w:pPr>
            <w:r w:rsidRPr="003B3DC6">
              <w:rPr>
                <w:rFonts w:ascii="Arial" w:eastAsia="Times New Roman" w:hAnsi="Arial" w:cs="Arial"/>
                <w:b/>
                <w:bCs/>
                <w:color w:val="000000"/>
                <w:lang w:eastAsia="en-GB"/>
              </w:rPr>
              <w:t>Model</w:t>
            </w:r>
          </w:p>
        </w:tc>
        <w:tc>
          <w:tcPr>
            <w:tcW w:w="1770" w:type="dxa"/>
            <w:tcBorders>
              <w:top w:val="single" w:sz="4" w:space="0" w:color="auto"/>
              <w:left w:val="nil"/>
              <w:bottom w:val="single" w:sz="4" w:space="0" w:color="auto"/>
              <w:right w:val="single" w:sz="4" w:space="0" w:color="auto"/>
            </w:tcBorders>
            <w:shd w:val="clear" w:color="000000" w:fill="FFFFFF"/>
            <w:vAlign w:val="center"/>
            <w:hideMark/>
          </w:tcPr>
          <w:p w14:paraId="4E486BA2" w14:textId="77777777" w:rsidR="003B3DC6" w:rsidRPr="003B3DC6" w:rsidRDefault="003B3DC6" w:rsidP="003B3DC6">
            <w:pPr>
              <w:spacing w:after="0" w:line="240" w:lineRule="auto"/>
              <w:jc w:val="center"/>
              <w:rPr>
                <w:rFonts w:ascii="Arial" w:eastAsia="Times New Roman" w:hAnsi="Arial" w:cs="Arial"/>
                <w:b/>
                <w:bCs/>
                <w:color w:val="000000"/>
                <w:lang w:eastAsia="en-GB"/>
              </w:rPr>
            </w:pPr>
            <w:r w:rsidRPr="003B3DC6">
              <w:rPr>
                <w:rFonts w:ascii="Arial" w:eastAsia="Times New Roman" w:hAnsi="Arial" w:cs="Arial"/>
                <w:b/>
                <w:bCs/>
                <w:color w:val="000000"/>
                <w:lang w:eastAsia="en-GB"/>
              </w:rPr>
              <w:t>Accuracy</w:t>
            </w:r>
          </w:p>
        </w:tc>
      </w:tr>
      <w:tr w:rsidR="003B3DC6" w:rsidRPr="003B3DC6" w14:paraId="60811725"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3E69ED86" w14:textId="398E72A3" w:rsidR="003B3DC6" w:rsidRPr="003B3DC6" w:rsidRDefault="003B3DC6" w:rsidP="003B3DC6">
            <w:pPr>
              <w:spacing w:after="0" w:line="240" w:lineRule="auto"/>
              <w:jc w:val="center"/>
              <w:rPr>
                <w:rFonts w:ascii="Arial" w:eastAsia="Times New Roman" w:hAnsi="Arial" w:cs="Arial"/>
                <w:color w:val="156082"/>
                <w:lang w:eastAsia="en-GB"/>
              </w:rPr>
            </w:pPr>
            <w:r w:rsidRPr="00733150">
              <w:rPr>
                <w:rFonts w:ascii="Arial" w:eastAsia="Times New Roman" w:hAnsi="Arial" w:cs="Arial"/>
                <w:color w:val="156082"/>
                <w:lang w:eastAsia="en-GB"/>
              </w:rPr>
              <w:t>Chat GPT</w:t>
            </w:r>
          </w:p>
        </w:tc>
        <w:tc>
          <w:tcPr>
            <w:tcW w:w="1770" w:type="dxa"/>
            <w:tcBorders>
              <w:top w:val="nil"/>
              <w:left w:val="nil"/>
              <w:bottom w:val="single" w:sz="4" w:space="0" w:color="auto"/>
              <w:right w:val="single" w:sz="4" w:space="0" w:color="auto"/>
            </w:tcBorders>
            <w:shd w:val="clear" w:color="000000" w:fill="FFFFFF"/>
            <w:vAlign w:val="center"/>
            <w:hideMark/>
          </w:tcPr>
          <w:p w14:paraId="00CA007B"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50%</w:t>
            </w:r>
          </w:p>
        </w:tc>
      </w:tr>
      <w:tr w:rsidR="003B3DC6" w:rsidRPr="003B3DC6" w14:paraId="4C13ACCF"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5361C394" w14:textId="5817734B" w:rsidR="003B3DC6" w:rsidRPr="003B3DC6" w:rsidRDefault="003B3DC6" w:rsidP="003B3DC6">
            <w:pPr>
              <w:spacing w:after="0" w:line="240" w:lineRule="auto"/>
              <w:jc w:val="center"/>
              <w:rPr>
                <w:rFonts w:ascii="Arial" w:eastAsia="Times New Roman" w:hAnsi="Arial" w:cs="Arial"/>
                <w:color w:val="156082"/>
                <w:lang w:eastAsia="en-GB"/>
              </w:rPr>
            </w:pPr>
            <w:r w:rsidRPr="00733150">
              <w:rPr>
                <w:rFonts w:ascii="Arial" w:eastAsia="Times New Roman" w:hAnsi="Arial" w:cs="Arial"/>
                <w:color w:val="156082"/>
                <w:lang w:eastAsia="en-GB"/>
              </w:rPr>
              <w:t>Cohere</w:t>
            </w:r>
          </w:p>
        </w:tc>
        <w:tc>
          <w:tcPr>
            <w:tcW w:w="1770" w:type="dxa"/>
            <w:tcBorders>
              <w:top w:val="nil"/>
              <w:left w:val="nil"/>
              <w:bottom w:val="single" w:sz="4" w:space="0" w:color="auto"/>
              <w:right w:val="single" w:sz="4" w:space="0" w:color="auto"/>
            </w:tcBorders>
            <w:shd w:val="clear" w:color="000000" w:fill="FFFFFF"/>
            <w:vAlign w:val="center"/>
            <w:hideMark/>
          </w:tcPr>
          <w:p w14:paraId="6898E19A"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50%</w:t>
            </w:r>
          </w:p>
        </w:tc>
      </w:tr>
      <w:tr w:rsidR="003B3DC6" w:rsidRPr="003B3DC6" w14:paraId="38B40F00"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29D94F34" w14:textId="3E29E1FC" w:rsidR="003B3DC6" w:rsidRPr="003B3DC6" w:rsidRDefault="003B3DC6" w:rsidP="003B3DC6">
            <w:pPr>
              <w:spacing w:after="0" w:line="240" w:lineRule="auto"/>
              <w:jc w:val="center"/>
              <w:rPr>
                <w:rFonts w:ascii="Arial" w:eastAsia="Times New Roman" w:hAnsi="Arial" w:cs="Arial"/>
                <w:color w:val="156082"/>
                <w:lang w:eastAsia="en-GB"/>
              </w:rPr>
            </w:pPr>
            <w:r w:rsidRPr="00733150">
              <w:rPr>
                <w:rFonts w:ascii="Arial" w:eastAsia="Times New Roman" w:hAnsi="Arial" w:cs="Arial"/>
                <w:color w:val="156082"/>
                <w:lang w:eastAsia="en-GB"/>
              </w:rPr>
              <w:t>Gemma</w:t>
            </w:r>
          </w:p>
        </w:tc>
        <w:tc>
          <w:tcPr>
            <w:tcW w:w="1770" w:type="dxa"/>
            <w:tcBorders>
              <w:top w:val="nil"/>
              <w:left w:val="nil"/>
              <w:bottom w:val="single" w:sz="4" w:space="0" w:color="auto"/>
              <w:right w:val="single" w:sz="4" w:space="0" w:color="auto"/>
            </w:tcBorders>
            <w:shd w:val="clear" w:color="000000" w:fill="FFFFFF"/>
            <w:vAlign w:val="center"/>
            <w:hideMark/>
          </w:tcPr>
          <w:p w14:paraId="10C034BE"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27%</w:t>
            </w:r>
          </w:p>
        </w:tc>
      </w:tr>
      <w:tr w:rsidR="003B3DC6" w:rsidRPr="003B3DC6" w14:paraId="761F4A1E"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6EB052C1" w14:textId="580D9413" w:rsidR="003B3DC6" w:rsidRPr="003B3DC6" w:rsidRDefault="003B3DC6" w:rsidP="003B3DC6">
            <w:pPr>
              <w:spacing w:after="0" w:line="240" w:lineRule="auto"/>
              <w:jc w:val="center"/>
              <w:rPr>
                <w:rFonts w:ascii="Arial" w:eastAsia="Times New Roman" w:hAnsi="Arial" w:cs="Arial"/>
                <w:color w:val="156082"/>
                <w:lang w:eastAsia="en-GB"/>
              </w:rPr>
            </w:pPr>
            <w:r w:rsidRPr="00733150">
              <w:rPr>
                <w:rFonts w:ascii="Arial" w:eastAsia="Times New Roman" w:hAnsi="Arial" w:cs="Arial"/>
                <w:color w:val="156082"/>
                <w:lang w:eastAsia="en-GB"/>
              </w:rPr>
              <w:t>Zephyr</w:t>
            </w:r>
          </w:p>
        </w:tc>
        <w:tc>
          <w:tcPr>
            <w:tcW w:w="1770" w:type="dxa"/>
            <w:tcBorders>
              <w:top w:val="nil"/>
              <w:left w:val="nil"/>
              <w:bottom w:val="single" w:sz="4" w:space="0" w:color="auto"/>
              <w:right w:val="single" w:sz="4" w:space="0" w:color="auto"/>
            </w:tcBorders>
            <w:shd w:val="clear" w:color="000000" w:fill="FFFFFF"/>
            <w:vAlign w:val="center"/>
            <w:hideMark/>
          </w:tcPr>
          <w:p w14:paraId="7D63BB8F"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37%</w:t>
            </w:r>
          </w:p>
        </w:tc>
      </w:tr>
      <w:tr w:rsidR="003B3DC6" w:rsidRPr="003B3DC6" w14:paraId="69473B9E"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296B53C4"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Meta-Llama</w:t>
            </w:r>
          </w:p>
        </w:tc>
        <w:tc>
          <w:tcPr>
            <w:tcW w:w="1770" w:type="dxa"/>
            <w:tcBorders>
              <w:top w:val="nil"/>
              <w:left w:val="nil"/>
              <w:bottom w:val="single" w:sz="4" w:space="0" w:color="auto"/>
              <w:right w:val="single" w:sz="4" w:space="0" w:color="auto"/>
            </w:tcBorders>
            <w:shd w:val="clear" w:color="000000" w:fill="FFFFFF"/>
            <w:vAlign w:val="center"/>
            <w:hideMark/>
          </w:tcPr>
          <w:p w14:paraId="15794B37"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40%</w:t>
            </w:r>
          </w:p>
        </w:tc>
      </w:tr>
      <w:tr w:rsidR="003B3DC6" w:rsidRPr="003B3DC6" w14:paraId="5A46443F" w14:textId="77777777" w:rsidTr="003B3DC6">
        <w:trPr>
          <w:trHeight w:val="260"/>
        </w:trPr>
        <w:tc>
          <w:tcPr>
            <w:tcW w:w="2274" w:type="dxa"/>
            <w:tcBorders>
              <w:top w:val="nil"/>
              <w:left w:val="single" w:sz="4" w:space="0" w:color="auto"/>
              <w:bottom w:val="single" w:sz="4" w:space="0" w:color="auto"/>
              <w:right w:val="single" w:sz="4" w:space="0" w:color="auto"/>
            </w:tcBorders>
            <w:shd w:val="clear" w:color="000000" w:fill="FFFFFF"/>
            <w:vAlign w:val="center"/>
            <w:hideMark/>
          </w:tcPr>
          <w:p w14:paraId="6CC716E7" w14:textId="77777777" w:rsidR="003B3DC6" w:rsidRPr="003B3DC6" w:rsidRDefault="003B3DC6" w:rsidP="003B3DC6">
            <w:pPr>
              <w:spacing w:after="0" w:line="240" w:lineRule="auto"/>
              <w:jc w:val="center"/>
              <w:rPr>
                <w:rFonts w:ascii="Arial" w:eastAsia="Times New Roman" w:hAnsi="Arial" w:cs="Arial"/>
                <w:color w:val="156082"/>
                <w:lang w:eastAsia="en-GB"/>
              </w:rPr>
            </w:pPr>
            <w:proofErr w:type="spellStart"/>
            <w:r w:rsidRPr="003B3DC6">
              <w:rPr>
                <w:rFonts w:ascii="Arial" w:eastAsia="Times New Roman" w:hAnsi="Arial" w:cs="Arial"/>
                <w:color w:val="156082"/>
                <w:lang w:eastAsia="en-GB"/>
              </w:rPr>
              <w:t>DeepSeekMath</w:t>
            </w:r>
            <w:proofErr w:type="spellEnd"/>
          </w:p>
        </w:tc>
        <w:tc>
          <w:tcPr>
            <w:tcW w:w="1770" w:type="dxa"/>
            <w:tcBorders>
              <w:top w:val="nil"/>
              <w:left w:val="nil"/>
              <w:bottom w:val="single" w:sz="4" w:space="0" w:color="auto"/>
              <w:right w:val="single" w:sz="4" w:space="0" w:color="auto"/>
            </w:tcBorders>
            <w:shd w:val="clear" w:color="000000" w:fill="FFFFFF"/>
            <w:vAlign w:val="center"/>
            <w:hideMark/>
          </w:tcPr>
          <w:p w14:paraId="2CC69B73" w14:textId="77777777" w:rsidR="003B3DC6" w:rsidRPr="003B3DC6" w:rsidRDefault="003B3DC6" w:rsidP="003B3DC6">
            <w:pPr>
              <w:spacing w:after="0" w:line="240" w:lineRule="auto"/>
              <w:jc w:val="center"/>
              <w:rPr>
                <w:rFonts w:ascii="Arial" w:eastAsia="Times New Roman" w:hAnsi="Arial" w:cs="Arial"/>
                <w:color w:val="156082"/>
                <w:lang w:eastAsia="en-GB"/>
              </w:rPr>
            </w:pPr>
            <w:r w:rsidRPr="003B3DC6">
              <w:rPr>
                <w:rFonts w:ascii="Arial" w:eastAsia="Times New Roman" w:hAnsi="Arial" w:cs="Arial"/>
                <w:color w:val="156082"/>
                <w:lang w:eastAsia="en-GB"/>
              </w:rPr>
              <w:t>55%</w:t>
            </w:r>
          </w:p>
        </w:tc>
      </w:tr>
    </w:tbl>
    <w:p w14:paraId="181FDF20" w14:textId="113FF10B" w:rsidR="00805CA0" w:rsidRPr="00733150" w:rsidRDefault="00805CA0" w:rsidP="00805CA0">
      <w:pPr>
        <w:rPr>
          <w:rFonts w:ascii="Arial" w:hAnsi="Arial" w:cs="Arial"/>
          <w:sz w:val="24"/>
          <w:szCs w:val="24"/>
        </w:rPr>
      </w:pPr>
    </w:p>
    <w:p w14:paraId="3C85A711" w14:textId="7B870A71" w:rsidR="00D12385" w:rsidRPr="00733150" w:rsidRDefault="00D12385" w:rsidP="00805CA0">
      <w:pPr>
        <w:rPr>
          <w:rFonts w:ascii="Arial" w:hAnsi="Arial" w:cs="Arial"/>
          <w:sz w:val="24"/>
          <w:szCs w:val="24"/>
        </w:rPr>
      </w:pPr>
      <w:r w:rsidRPr="00733150">
        <w:rPr>
          <w:rFonts w:ascii="Arial" w:hAnsi="Arial" w:cs="Arial"/>
          <w:sz w:val="24"/>
          <w:szCs w:val="24"/>
        </w:rPr>
        <w:tab/>
      </w:r>
      <w:r w:rsidRPr="00733150">
        <w:rPr>
          <w:rFonts w:ascii="Arial" w:hAnsi="Arial" w:cs="Arial"/>
        </w:rPr>
        <w:t xml:space="preserve">Figure 2: Examples of </w:t>
      </w:r>
      <w:r w:rsidR="00B52050" w:rsidRPr="00733150">
        <w:rPr>
          <w:rFonts w:ascii="Arial" w:hAnsi="Arial" w:cs="Arial"/>
        </w:rPr>
        <w:t>different module responses</w:t>
      </w:r>
      <w:r w:rsidRPr="00733150">
        <w:rPr>
          <w:rFonts w:ascii="Arial" w:hAnsi="Arial" w:cs="Arial"/>
        </w:rPr>
        <w:t xml:space="preserve"> on a variety of arithmetic tasks.</w:t>
      </w:r>
    </w:p>
    <w:p w14:paraId="0EAE0EE6" w14:textId="5D0EF1C9" w:rsidR="00680373" w:rsidRPr="00733150" w:rsidRDefault="00680373" w:rsidP="00805CA0">
      <w:pPr>
        <w:rPr>
          <w:rFonts w:ascii="Arial" w:hAnsi="Arial" w:cs="Arial"/>
          <w:sz w:val="24"/>
          <w:szCs w:val="24"/>
        </w:rPr>
      </w:pPr>
    </w:p>
    <w:p w14:paraId="302BCC96" w14:textId="73561AEE" w:rsidR="00904823" w:rsidRDefault="00523F74" w:rsidP="00B52050">
      <w:pPr>
        <w:rPr>
          <w:rFonts w:ascii="Arial" w:hAnsi="Arial" w:cs="Arial"/>
          <w:sz w:val="24"/>
          <w:szCs w:val="24"/>
        </w:rPr>
      </w:pPr>
      <w:r w:rsidRPr="00733150">
        <w:rPr>
          <w:rFonts w:ascii="Arial" w:hAnsi="Arial" w:cs="Arial"/>
          <w:sz w:val="24"/>
          <w:szCs w:val="24"/>
        </w:rPr>
        <w:t xml:space="preserve">follows. In Section 2, we review the preparatory work, including large language models, arithmetic calculations, and mathematical reasoning. We also perform extensive experiments and an analysis of the different module functions (Section 3). Section 3.1 reports the detailed experimental results on arithmetic tasks and Section 3.2 presents the results related to math word problems. Finally, we summarize our work in Section </w:t>
      </w:r>
      <w:r w:rsidR="003750B1" w:rsidRPr="00733150">
        <w:rPr>
          <w:rFonts w:ascii="Arial" w:hAnsi="Arial" w:cs="Arial"/>
          <w:sz w:val="24"/>
          <w:szCs w:val="24"/>
        </w:rPr>
        <w:t>4</w:t>
      </w:r>
      <w:r w:rsidR="00EE584F" w:rsidRPr="00733150">
        <w:rPr>
          <w:rFonts w:ascii="Arial" w:hAnsi="Arial" w:cs="Arial"/>
          <w:sz w:val="24"/>
          <w:szCs w:val="24"/>
        </w:rPr>
        <w:t>.</w:t>
      </w:r>
    </w:p>
    <w:p w14:paraId="49540117" w14:textId="77777777" w:rsidR="00904823" w:rsidRDefault="00904823">
      <w:pPr>
        <w:rPr>
          <w:rFonts w:ascii="Arial" w:hAnsi="Arial" w:cs="Arial"/>
          <w:sz w:val="24"/>
          <w:szCs w:val="24"/>
        </w:rPr>
      </w:pPr>
      <w:r>
        <w:rPr>
          <w:rFonts w:ascii="Arial" w:hAnsi="Arial" w:cs="Arial"/>
          <w:sz w:val="24"/>
          <w:szCs w:val="24"/>
        </w:rPr>
        <w:br w:type="page"/>
      </w:r>
    </w:p>
    <w:p w14:paraId="725D6EE3" w14:textId="1B70090C" w:rsidR="00EE220E" w:rsidRPr="00733150" w:rsidRDefault="00EE220E" w:rsidP="00EE220E">
      <w:pPr>
        <w:rPr>
          <w:rFonts w:ascii="Arial" w:hAnsi="Arial" w:cs="Arial"/>
          <w:b/>
          <w:bCs/>
          <w:sz w:val="32"/>
          <w:szCs w:val="32"/>
        </w:rPr>
      </w:pPr>
      <w:r w:rsidRPr="00733150">
        <w:rPr>
          <w:rFonts w:ascii="Arial" w:hAnsi="Arial" w:cs="Arial"/>
          <w:b/>
          <w:bCs/>
          <w:sz w:val="32"/>
          <w:szCs w:val="32"/>
        </w:rPr>
        <w:lastRenderedPageBreak/>
        <w:t>2. Related Work</w:t>
      </w:r>
    </w:p>
    <w:p w14:paraId="4B5EDB25" w14:textId="3417D086" w:rsidR="00EE220E" w:rsidRPr="00733150" w:rsidRDefault="00EE220E" w:rsidP="00EE220E">
      <w:pPr>
        <w:rPr>
          <w:rFonts w:ascii="Arial" w:hAnsi="Arial" w:cs="Arial"/>
          <w:b/>
          <w:bCs/>
          <w:sz w:val="24"/>
          <w:szCs w:val="24"/>
        </w:rPr>
      </w:pPr>
      <w:r w:rsidRPr="00733150">
        <w:rPr>
          <w:rFonts w:ascii="Arial" w:hAnsi="Arial" w:cs="Arial"/>
          <w:b/>
          <w:bCs/>
          <w:sz w:val="24"/>
          <w:szCs w:val="24"/>
        </w:rPr>
        <w:t>2.1 Large Language Models</w:t>
      </w:r>
    </w:p>
    <w:p w14:paraId="0DBC8F22" w14:textId="77777777" w:rsidR="00523F74" w:rsidRPr="00733150" w:rsidRDefault="00523F74" w:rsidP="00523F74">
      <w:pPr>
        <w:rPr>
          <w:rFonts w:ascii="Arial" w:hAnsi="Arial" w:cs="Arial"/>
          <w:sz w:val="24"/>
          <w:szCs w:val="24"/>
        </w:rPr>
      </w:pPr>
      <w:r w:rsidRPr="00733150">
        <w:rPr>
          <w:rFonts w:ascii="Arial" w:hAnsi="Arial" w:cs="Arial"/>
          <w:sz w:val="24"/>
          <w:szCs w:val="24"/>
        </w:rPr>
        <w:t xml:space="preserve">Large Language Models (LLMs) have revolutionized Natural Language Processing (NLP) tasks and mark a significant shift in research approaches. Remarkable models such as ChatGPT, COHERE, GEMMA, ZEPHYR and Meta-Llama have emerged that use extensive pre-training on various </w:t>
      </w:r>
      <w:proofErr w:type="spellStart"/>
      <w:r w:rsidRPr="00733150">
        <w:rPr>
          <w:rFonts w:ascii="Arial" w:hAnsi="Arial" w:cs="Arial"/>
          <w:sz w:val="24"/>
          <w:szCs w:val="24"/>
        </w:rPr>
        <w:t>unlabeled</w:t>
      </w:r>
      <w:proofErr w:type="spellEnd"/>
      <w:r w:rsidRPr="00733150">
        <w:rPr>
          <w:rFonts w:ascii="Arial" w:hAnsi="Arial" w:cs="Arial"/>
          <w:sz w:val="24"/>
          <w:szCs w:val="24"/>
        </w:rPr>
        <w:t xml:space="preserve"> datasets. These models are characterized by a generic ability to excel on various tasks thanks to their robust language understanding and generation capabilities. Their performance extends to benchmarks such as MMLU, mathematical reasoning and code generation. In addition, they show remarkable adaptability through contextual learning and quickly master new tasks with minimal training examples.</w:t>
      </w:r>
    </w:p>
    <w:p w14:paraId="15CBD4A2" w14:textId="77777777" w:rsidR="00523F74" w:rsidRPr="00733150" w:rsidRDefault="00523F74" w:rsidP="00523F74">
      <w:pPr>
        <w:rPr>
          <w:rFonts w:ascii="Arial" w:hAnsi="Arial" w:cs="Arial"/>
          <w:sz w:val="24"/>
          <w:szCs w:val="24"/>
        </w:rPr>
      </w:pPr>
    </w:p>
    <w:p w14:paraId="47A9170E" w14:textId="77777777" w:rsidR="00523F74" w:rsidRPr="00733150" w:rsidRDefault="00523F74" w:rsidP="00523F74">
      <w:pPr>
        <w:rPr>
          <w:rFonts w:ascii="Arial" w:hAnsi="Arial" w:cs="Arial"/>
          <w:sz w:val="24"/>
          <w:szCs w:val="24"/>
        </w:rPr>
      </w:pPr>
      <w:r w:rsidRPr="00733150">
        <w:rPr>
          <w:rFonts w:ascii="Arial" w:hAnsi="Arial" w:cs="Arial"/>
          <w:sz w:val="24"/>
          <w:szCs w:val="24"/>
        </w:rPr>
        <w:t xml:space="preserve">However, despite the capabilities demonstrated by leading LLMs such as ChatGPT and GPT-4 in understanding and generating language, it is important to recognize their limitations in solving mathematical problems. This study is dedicated to improving the performance of LLMs specifically </w:t>
      </w:r>
      <w:proofErr w:type="gramStart"/>
      <w:r w:rsidRPr="00733150">
        <w:rPr>
          <w:rFonts w:ascii="Arial" w:hAnsi="Arial" w:cs="Arial"/>
          <w:sz w:val="24"/>
          <w:szCs w:val="24"/>
        </w:rPr>
        <w:t>in the area of</w:t>
      </w:r>
      <w:proofErr w:type="gramEnd"/>
      <w:r w:rsidRPr="00733150">
        <w:rPr>
          <w:rFonts w:ascii="Arial" w:hAnsi="Arial" w:cs="Arial"/>
          <w:sz w:val="24"/>
          <w:szCs w:val="24"/>
        </w:rPr>
        <w:t xml:space="preserve"> mathematical problem solving, which includes both arithmetic tasks and math word problems.</w:t>
      </w:r>
    </w:p>
    <w:p w14:paraId="3CE64383" w14:textId="77777777" w:rsidR="00523F74" w:rsidRPr="00733150" w:rsidRDefault="00523F74" w:rsidP="00523F74">
      <w:pPr>
        <w:rPr>
          <w:rFonts w:ascii="Arial" w:hAnsi="Arial" w:cs="Arial"/>
          <w:sz w:val="24"/>
          <w:szCs w:val="24"/>
        </w:rPr>
      </w:pPr>
    </w:p>
    <w:p w14:paraId="2C779A0D" w14:textId="12C73628" w:rsidR="00EE220E" w:rsidRPr="00733150" w:rsidRDefault="00523F74" w:rsidP="00523F74">
      <w:pPr>
        <w:rPr>
          <w:rFonts w:ascii="Arial" w:hAnsi="Arial" w:cs="Arial"/>
          <w:sz w:val="24"/>
          <w:szCs w:val="24"/>
        </w:rPr>
      </w:pPr>
      <w:r w:rsidRPr="00733150">
        <w:rPr>
          <w:rFonts w:ascii="Arial" w:hAnsi="Arial" w:cs="Arial"/>
          <w:sz w:val="24"/>
          <w:szCs w:val="24"/>
        </w:rPr>
        <w:t>This inclusion ensures that each module is recognized in the context of its contribution to the landscape of Large Language Models in natural language processing task</w:t>
      </w:r>
      <w:r w:rsidR="00EE220E" w:rsidRPr="00733150">
        <w:rPr>
          <w:rFonts w:ascii="Arial" w:hAnsi="Arial" w:cs="Arial"/>
          <w:sz w:val="24"/>
          <w:szCs w:val="24"/>
        </w:rPr>
        <w:t>s.</w:t>
      </w:r>
    </w:p>
    <w:p w14:paraId="035DAC95" w14:textId="6DB29A93" w:rsidR="003B3DC6" w:rsidRPr="00733150" w:rsidRDefault="003B3DC6">
      <w:pPr>
        <w:rPr>
          <w:rFonts w:ascii="Arial" w:hAnsi="Arial" w:cs="Arial"/>
          <w:sz w:val="24"/>
          <w:szCs w:val="24"/>
        </w:rPr>
      </w:pPr>
      <w:r w:rsidRPr="00733150">
        <w:rPr>
          <w:rFonts w:ascii="Arial" w:hAnsi="Arial" w:cs="Arial"/>
          <w:sz w:val="24"/>
          <w:szCs w:val="24"/>
        </w:rPr>
        <w:br w:type="page"/>
      </w:r>
    </w:p>
    <w:p w14:paraId="4B8C362D" w14:textId="0AFFDEB4" w:rsidR="00EE220E" w:rsidRPr="00733150" w:rsidRDefault="00EE220E" w:rsidP="00EE220E">
      <w:pPr>
        <w:rPr>
          <w:rFonts w:ascii="Arial" w:hAnsi="Arial" w:cs="Arial"/>
          <w:b/>
          <w:bCs/>
          <w:sz w:val="24"/>
          <w:szCs w:val="24"/>
        </w:rPr>
      </w:pPr>
      <w:r w:rsidRPr="00733150">
        <w:rPr>
          <w:rFonts w:ascii="Arial" w:hAnsi="Arial" w:cs="Arial"/>
          <w:b/>
          <w:bCs/>
          <w:sz w:val="24"/>
          <w:szCs w:val="24"/>
        </w:rPr>
        <w:lastRenderedPageBreak/>
        <w:t>2.2 Arithmetic Calculation</w:t>
      </w:r>
    </w:p>
    <w:p w14:paraId="5D0743BF" w14:textId="62841CD6" w:rsidR="00EE220E" w:rsidRPr="00733150" w:rsidRDefault="009258CB" w:rsidP="00EE220E">
      <w:pPr>
        <w:rPr>
          <w:rFonts w:ascii="Arial" w:hAnsi="Arial" w:cs="Arial"/>
          <w:sz w:val="24"/>
          <w:szCs w:val="24"/>
        </w:rPr>
      </w:pPr>
      <w:r w:rsidRPr="00733150">
        <w:rPr>
          <w:rFonts w:ascii="Arial" w:hAnsi="Arial" w:cs="Arial"/>
          <w:sz w:val="24"/>
          <w:szCs w:val="24"/>
        </w:rPr>
        <w:t xml:space="preserve">Arithmetic computation forms the basis of mathematical operations and includes basic tasks such as addition, subtraction, </w:t>
      </w:r>
      <w:proofErr w:type="gramStart"/>
      <w:r w:rsidRPr="00733150">
        <w:rPr>
          <w:rFonts w:ascii="Arial" w:hAnsi="Arial" w:cs="Arial"/>
          <w:sz w:val="24"/>
          <w:szCs w:val="24"/>
        </w:rPr>
        <w:t>multiplication</w:t>
      </w:r>
      <w:proofErr w:type="gramEnd"/>
      <w:r w:rsidRPr="00733150">
        <w:rPr>
          <w:rFonts w:ascii="Arial" w:hAnsi="Arial" w:cs="Arial"/>
          <w:sz w:val="24"/>
          <w:szCs w:val="24"/>
        </w:rPr>
        <w:t xml:space="preserve"> and division. In the context of Large Language Models (LLMs), arithmetic computation involves the ability to understand numerical expressions, perform mathematical operations accurately and produce corresponding outputs. This capability is essential for various applications, including computational tasks, financial </w:t>
      </w:r>
      <w:proofErr w:type="gramStart"/>
      <w:r w:rsidRPr="00733150">
        <w:rPr>
          <w:rFonts w:ascii="Arial" w:hAnsi="Arial" w:cs="Arial"/>
          <w:sz w:val="24"/>
          <w:szCs w:val="24"/>
        </w:rPr>
        <w:t>analysis</w:t>
      </w:r>
      <w:proofErr w:type="gramEnd"/>
      <w:r w:rsidRPr="00733150">
        <w:rPr>
          <w:rFonts w:ascii="Arial" w:hAnsi="Arial" w:cs="Arial"/>
          <w:sz w:val="24"/>
          <w:szCs w:val="24"/>
        </w:rPr>
        <w:t xml:space="preserve"> and educational activities. LLMs such as ChatGPT, COHERE, GEMMA, ZEPHYR, Meta-Llama, and the DeepSeekMath-7B-instruct LLM model are evaluated based on their capabilities in handling arithmetic computation to highlight their effectiveness in solving numerical problems</w:t>
      </w:r>
      <w:r w:rsidR="00EE220E" w:rsidRPr="00733150">
        <w:rPr>
          <w:rFonts w:ascii="Arial" w:hAnsi="Arial" w:cs="Arial"/>
          <w:sz w:val="24"/>
          <w:szCs w:val="24"/>
        </w:rPr>
        <w:t>.</w:t>
      </w:r>
    </w:p>
    <w:p w14:paraId="7ABEE9B3" w14:textId="77777777" w:rsidR="00EE220E" w:rsidRPr="00733150" w:rsidRDefault="00EE220E" w:rsidP="00EE220E">
      <w:pPr>
        <w:rPr>
          <w:rFonts w:ascii="Arial" w:hAnsi="Arial" w:cs="Arial"/>
          <w:sz w:val="24"/>
          <w:szCs w:val="24"/>
        </w:rPr>
      </w:pPr>
    </w:p>
    <w:p w14:paraId="082B7F64" w14:textId="150F4AA1" w:rsidR="00EE220E" w:rsidRPr="00733150" w:rsidRDefault="00EE220E" w:rsidP="00EE220E">
      <w:pPr>
        <w:rPr>
          <w:rFonts w:ascii="Arial" w:hAnsi="Arial" w:cs="Arial"/>
          <w:b/>
          <w:bCs/>
          <w:sz w:val="24"/>
          <w:szCs w:val="24"/>
        </w:rPr>
      </w:pPr>
      <w:r w:rsidRPr="00733150">
        <w:rPr>
          <w:rFonts w:ascii="Arial" w:hAnsi="Arial" w:cs="Arial"/>
          <w:b/>
          <w:bCs/>
          <w:sz w:val="24"/>
          <w:szCs w:val="24"/>
        </w:rPr>
        <w:t>2.3 Mathematical Reasoning</w:t>
      </w:r>
    </w:p>
    <w:p w14:paraId="29366CD6" w14:textId="77777777" w:rsidR="007F1217" w:rsidRPr="00733150" w:rsidRDefault="007F1217" w:rsidP="007F1217">
      <w:pPr>
        <w:rPr>
          <w:rFonts w:ascii="Arial" w:hAnsi="Arial" w:cs="Arial"/>
          <w:sz w:val="24"/>
          <w:szCs w:val="24"/>
        </w:rPr>
      </w:pPr>
      <w:r w:rsidRPr="00733150">
        <w:rPr>
          <w:rFonts w:ascii="Arial" w:hAnsi="Arial" w:cs="Arial"/>
          <w:sz w:val="24"/>
          <w:szCs w:val="24"/>
        </w:rPr>
        <w:t>Mathematical reasoning goes beyond simple arithmetic computations and includes the ability to understand and handle mathematical concepts, recognize patterns, and formulate logical arguments. In the context of LLMs, mathematical thinking involves not only solving mathematical problems, but also understanding the underlying principles and processes. Models such as ChatGPT, COHERE, GEMMA, ZEPHYR, Meta-Llama, and the DeepSeekMath-7B-instruct LLM model are assessed based on their mathematical reasoning ability, including their ability to perform complex mathematical tasks, solve math word problems, and demonstrate an understanding of mathematical concepts. Effective mathematical reasoning skills are critical for applications such as problem solving, decision making, and scientific research, which emphasises the importance of assessing LLMs in this area.</w:t>
      </w:r>
    </w:p>
    <w:p w14:paraId="52399BD3" w14:textId="27FA2483" w:rsidR="006F7A61" w:rsidRPr="00733150" w:rsidRDefault="007F1217" w:rsidP="007F1217">
      <w:pPr>
        <w:rPr>
          <w:rFonts w:ascii="Arial" w:hAnsi="Arial" w:cs="Arial"/>
          <w:sz w:val="24"/>
          <w:szCs w:val="24"/>
        </w:rPr>
      </w:pPr>
      <w:r w:rsidRPr="00733150">
        <w:rPr>
          <w:rFonts w:ascii="Arial" w:hAnsi="Arial" w:cs="Arial"/>
          <w:sz w:val="24"/>
          <w:szCs w:val="24"/>
        </w:rPr>
        <w:t>We also developed the API for arithmetic computations and performed arithmetic operations using the DeepSeekMath-7B-instruct LLM model</w:t>
      </w:r>
      <w:r w:rsidR="00EE220E" w:rsidRPr="00733150">
        <w:rPr>
          <w:rFonts w:ascii="Arial" w:hAnsi="Arial" w:cs="Arial"/>
          <w:sz w:val="24"/>
          <w:szCs w:val="24"/>
        </w:rPr>
        <w:t>.</w:t>
      </w:r>
    </w:p>
    <w:p w14:paraId="0CE67FC6" w14:textId="77777777" w:rsidR="00180DFC" w:rsidRPr="00733150" w:rsidRDefault="00180DFC" w:rsidP="006F7A61">
      <w:pPr>
        <w:rPr>
          <w:rFonts w:ascii="Arial" w:hAnsi="Arial" w:cs="Arial"/>
          <w:sz w:val="24"/>
          <w:szCs w:val="24"/>
        </w:rPr>
      </w:pPr>
    </w:p>
    <w:p w14:paraId="541DA182" w14:textId="77777777" w:rsidR="00180DFC" w:rsidRPr="00733150" w:rsidRDefault="00180DFC" w:rsidP="006F7A61">
      <w:pPr>
        <w:rPr>
          <w:rFonts w:ascii="Arial" w:hAnsi="Arial" w:cs="Arial"/>
          <w:sz w:val="24"/>
          <w:szCs w:val="24"/>
        </w:rPr>
      </w:pPr>
    </w:p>
    <w:p w14:paraId="4F2A80B8" w14:textId="77777777" w:rsidR="00180DFC" w:rsidRPr="00733150" w:rsidRDefault="00180DFC" w:rsidP="006F7A61">
      <w:pPr>
        <w:rPr>
          <w:rFonts w:ascii="Arial" w:hAnsi="Arial" w:cs="Arial"/>
          <w:sz w:val="24"/>
          <w:szCs w:val="24"/>
        </w:rPr>
      </w:pPr>
    </w:p>
    <w:p w14:paraId="0024999D" w14:textId="77777777" w:rsidR="00180DFC" w:rsidRPr="00733150" w:rsidRDefault="00180DFC" w:rsidP="006F7A61">
      <w:pPr>
        <w:rPr>
          <w:rFonts w:ascii="Arial" w:hAnsi="Arial" w:cs="Arial"/>
          <w:sz w:val="24"/>
          <w:szCs w:val="24"/>
        </w:rPr>
      </w:pPr>
    </w:p>
    <w:p w14:paraId="21FB163B" w14:textId="77777777" w:rsidR="00180DFC" w:rsidRPr="00733150" w:rsidRDefault="00180DFC" w:rsidP="006F7A61">
      <w:pPr>
        <w:rPr>
          <w:rFonts w:ascii="Arial" w:hAnsi="Arial" w:cs="Arial"/>
          <w:sz w:val="24"/>
          <w:szCs w:val="24"/>
        </w:rPr>
      </w:pPr>
    </w:p>
    <w:p w14:paraId="1C1FA986" w14:textId="766B0334" w:rsidR="000C5572" w:rsidRPr="00733150" w:rsidRDefault="000C5572">
      <w:pPr>
        <w:rPr>
          <w:rFonts w:ascii="Arial" w:hAnsi="Arial" w:cs="Arial"/>
          <w:sz w:val="24"/>
          <w:szCs w:val="24"/>
        </w:rPr>
      </w:pPr>
      <w:r w:rsidRPr="00733150">
        <w:rPr>
          <w:rFonts w:ascii="Arial" w:hAnsi="Arial" w:cs="Arial"/>
          <w:sz w:val="24"/>
          <w:szCs w:val="24"/>
        </w:rPr>
        <w:br w:type="page"/>
      </w:r>
    </w:p>
    <w:p w14:paraId="56B09D7C" w14:textId="69653074" w:rsidR="006F7A61" w:rsidRPr="00733150" w:rsidRDefault="006F7A61" w:rsidP="006F7A61">
      <w:pPr>
        <w:rPr>
          <w:rFonts w:ascii="Arial" w:hAnsi="Arial" w:cs="Arial"/>
          <w:b/>
          <w:bCs/>
          <w:sz w:val="32"/>
          <w:szCs w:val="32"/>
        </w:rPr>
      </w:pPr>
      <w:r w:rsidRPr="00733150">
        <w:rPr>
          <w:rFonts w:ascii="Arial" w:hAnsi="Arial" w:cs="Arial"/>
          <w:b/>
          <w:bCs/>
          <w:sz w:val="32"/>
          <w:szCs w:val="32"/>
        </w:rPr>
        <w:lastRenderedPageBreak/>
        <w:t>3. Method</w:t>
      </w:r>
    </w:p>
    <w:p w14:paraId="39EEF534" w14:textId="3D86103E" w:rsidR="006F7A61" w:rsidRPr="008C7FFC" w:rsidRDefault="00733150" w:rsidP="006F7A61">
      <w:pPr>
        <w:rPr>
          <w:rFonts w:ascii="Arial" w:hAnsi="Arial" w:cs="Arial"/>
          <w:sz w:val="24"/>
          <w:szCs w:val="24"/>
        </w:rPr>
      </w:pPr>
      <w:r w:rsidRPr="00733150">
        <w:rPr>
          <w:rFonts w:ascii="Arial" w:hAnsi="Arial" w:cs="Arial"/>
          <w:sz w:val="24"/>
          <w:szCs w:val="24"/>
        </w:rPr>
        <w:t>In this section, we explain the methodology we used to evaluate the performance of Large Language Models (LLMs), focusing particularly on their capabilities to solve arithmetic problems. The methodology is structured as follows</w:t>
      </w:r>
      <w:r w:rsidR="006F7A61" w:rsidRPr="00733150">
        <w:rPr>
          <w:rFonts w:ascii="Arial" w:hAnsi="Arial" w:cs="Arial"/>
          <w:sz w:val="24"/>
          <w:szCs w:val="24"/>
        </w:rPr>
        <w:t>:</w:t>
      </w:r>
    </w:p>
    <w:p w14:paraId="42FE3BBA" w14:textId="293CBE5B" w:rsidR="006F7A61" w:rsidRPr="00733150" w:rsidRDefault="00655726" w:rsidP="006F7A61">
      <w:pPr>
        <w:rPr>
          <w:rFonts w:ascii="Arial" w:hAnsi="Arial" w:cs="Arial"/>
          <w:b/>
          <w:bCs/>
          <w:sz w:val="24"/>
          <w:szCs w:val="24"/>
        </w:rPr>
      </w:pPr>
      <w:r w:rsidRPr="00733150">
        <w:rPr>
          <w:rFonts w:ascii="Arial" w:hAnsi="Arial" w:cs="Arial"/>
          <w:b/>
          <w:bCs/>
          <w:sz w:val="24"/>
          <w:szCs w:val="24"/>
        </w:rPr>
        <w:t>3.1 Learning on Arithmetic Tasks</w:t>
      </w:r>
    </w:p>
    <w:p w14:paraId="0C5CE372" w14:textId="5A0D5ABF" w:rsidR="00655726" w:rsidRPr="00733150" w:rsidRDefault="00733150">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 xml:space="preserve">Arithmetic tasks involve a variety of numerical operations, including addition, subtraction, multiplication, division, exponentiation, and mixed computations. These tasks involve different types of numbers, such as whole numbers, decimals, fractions, </w:t>
      </w:r>
      <w:proofErr w:type="gramStart"/>
      <w:r w:rsidRPr="00733150">
        <w:rPr>
          <w:rFonts w:ascii="Arial" w:hAnsi="Arial" w:cs="Arial"/>
          <w:color w:val="0D0D0D"/>
          <w:sz w:val="24"/>
          <w:szCs w:val="24"/>
          <w:shd w:val="clear" w:color="auto" w:fill="FFFFFF"/>
        </w:rPr>
        <w:t>percentages</w:t>
      </w:r>
      <w:proofErr w:type="gramEnd"/>
      <w:r w:rsidRPr="00733150">
        <w:rPr>
          <w:rFonts w:ascii="Arial" w:hAnsi="Arial" w:cs="Arial"/>
          <w:color w:val="0D0D0D"/>
          <w:sz w:val="24"/>
          <w:szCs w:val="24"/>
          <w:shd w:val="clear" w:color="auto" w:fill="FFFFFF"/>
        </w:rPr>
        <w:t xml:space="preserve"> and negative numbers. In the following table you will find an overview of the specific arithmetic operations and the corresponding number types</w:t>
      </w:r>
      <w:r w:rsidR="009A5386" w:rsidRPr="00733150">
        <w:rPr>
          <w:rFonts w:ascii="Arial" w:hAnsi="Arial" w:cs="Arial"/>
          <w:color w:val="0D0D0D"/>
          <w:sz w:val="24"/>
          <w:szCs w:val="24"/>
          <w:shd w:val="clear" w:color="auto" w:fill="FFFFFF"/>
        </w:rPr>
        <w:t>:</w:t>
      </w:r>
    </w:p>
    <w:tbl>
      <w:tblPr>
        <w:tblW w:w="9480" w:type="dxa"/>
        <w:tblLook w:val="04A0" w:firstRow="1" w:lastRow="0" w:firstColumn="1" w:lastColumn="0" w:noHBand="0" w:noVBand="1"/>
      </w:tblPr>
      <w:tblGrid>
        <w:gridCol w:w="1804"/>
        <w:gridCol w:w="2455"/>
        <w:gridCol w:w="1137"/>
        <w:gridCol w:w="1163"/>
        <w:gridCol w:w="1510"/>
        <w:gridCol w:w="1411"/>
      </w:tblGrid>
      <w:tr w:rsidR="00E43431" w:rsidRPr="00733150" w14:paraId="361AE779" w14:textId="77777777" w:rsidTr="00E43431">
        <w:trPr>
          <w:trHeight w:val="350"/>
        </w:trPr>
        <w:tc>
          <w:tcPr>
            <w:tcW w:w="160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CA7361C"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Task</w:t>
            </w:r>
          </w:p>
        </w:tc>
        <w:tc>
          <w:tcPr>
            <w:tcW w:w="2380" w:type="dxa"/>
            <w:tcBorders>
              <w:top w:val="single" w:sz="4" w:space="0" w:color="auto"/>
              <w:left w:val="nil"/>
              <w:bottom w:val="single" w:sz="4" w:space="0" w:color="auto"/>
              <w:right w:val="single" w:sz="4" w:space="0" w:color="auto"/>
            </w:tcBorders>
            <w:shd w:val="clear" w:color="000000" w:fill="FFFFFF"/>
            <w:vAlign w:val="bottom"/>
            <w:hideMark/>
          </w:tcPr>
          <w:p w14:paraId="65D3B7DF"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Integer</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0641CED7"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Decimal</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25A8C601"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Fraction</w:t>
            </w:r>
          </w:p>
        </w:tc>
        <w:tc>
          <w:tcPr>
            <w:tcW w:w="1200" w:type="dxa"/>
            <w:tcBorders>
              <w:top w:val="single" w:sz="4" w:space="0" w:color="auto"/>
              <w:left w:val="nil"/>
              <w:bottom w:val="single" w:sz="4" w:space="0" w:color="auto"/>
              <w:right w:val="single" w:sz="4" w:space="0" w:color="auto"/>
            </w:tcBorders>
            <w:shd w:val="clear" w:color="000000" w:fill="FFFFFF"/>
            <w:vAlign w:val="bottom"/>
            <w:hideMark/>
          </w:tcPr>
          <w:p w14:paraId="56C0DB2B"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Percentage</w:t>
            </w:r>
          </w:p>
        </w:tc>
        <w:tc>
          <w:tcPr>
            <w:tcW w:w="2380" w:type="dxa"/>
            <w:tcBorders>
              <w:top w:val="single" w:sz="4" w:space="0" w:color="auto"/>
              <w:left w:val="nil"/>
              <w:bottom w:val="single" w:sz="4" w:space="0" w:color="auto"/>
              <w:right w:val="single" w:sz="4" w:space="0" w:color="auto"/>
            </w:tcBorders>
            <w:shd w:val="clear" w:color="000000" w:fill="FFFFFF"/>
            <w:vAlign w:val="bottom"/>
            <w:hideMark/>
          </w:tcPr>
          <w:p w14:paraId="3FA4F369" w14:textId="77777777" w:rsidR="00E43431" w:rsidRPr="00733150" w:rsidRDefault="00E43431" w:rsidP="00E43431">
            <w:pPr>
              <w:spacing w:after="0" w:line="240" w:lineRule="auto"/>
              <w:jc w:val="center"/>
              <w:rPr>
                <w:rFonts w:ascii="Arial" w:eastAsia="Times New Roman" w:hAnsi="Arial" w:cs="Arial"/>
                <w:b/>
                <w:bCs/>
                <w:color w:val="0D0D0D"/>
                <w:sz w:val="24"/>
                <w:szCs w:val="24"/>
                <w:lang w:eastAsia="en-GB"/>
              </w:rPr>
            </w:pPr>
            <w:r w:rsidRPr="00733150">
              <w:rPr>
                <w:rFonts w:ascii="Arial" w:eastAsia="Times New Roman" w:hAnsi="Arial" w:cs="Arial"/>
                <w:b/>
                <w:bCs/>
                <w:color w:val="0D0D0D"/>
                <w:sz w:val="24"/>
                <w:szCs w:val="24"/>
                <w:lang w:eastAsia="en-GB"/>
              </w:rPr>
              <w:t>Negative Numbers</w:t>
            </w:r>
          </w:p>
        </w:tc>
      </w:tr>
      <w:tr w:rsidR="00E43431" w:rsidRPr="00733150" w14:paraId="7AEE6320" w14:textId="77777777" w:rsidTr="00E43431">
        <w:trPr>
          <w:trHeight w:val="28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412EEF1D"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Addition</w:t>
            </w:r>
          </w:p>
        </w:tc>
        <w:tc>
          <w:tcPr>
            <w:tcW w:w="2380" w:type="dxa"/>
            <w:tcBorders>
              <w:top w:val="nil"/>
              <w:left w:val="nil"/>
              <w:bottom w:val="single" w:sz="4" w:space="0" w:color="auto"/>
              <w:right w:val="single" w:sz="4" w:space="0" w:color="auto"/>
            </w:tcBorders>
            <w:shd w:val="clear" w:color="000000" w:fill="FFFFFF"/>
            <w:vAlign w:val="center"/>
            <w:hideMark/>
          </w:tcPr>
          <w:p w14:paraId="4098036D"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960" w:type="dxa"/>
            <w:tcBorders>
              <w:top w:val="nil"/>
              <w:left w:val="nil"/>
              <w:bottom w:val="single" w:sz="4" w:space="0" w:color="auto"/>
              <w:right w:val="single" w:sz="4" w:space="0" w:color="auto"/>
            </w:tcBorders>
            <w:shd w:val="clear" w:color="000000" w:fill="FFFFFF"/>
            <w:vAlign w:val="center"/>
            <w:hideMark/>
          </w:tcPr>
          <w:p w14:paraId="22C848E9"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960" w:type="dxa"/>
            <w:tcBorders>
              <w:top w:val="nil"/>
              <w:left w:val="nil"/>
              <w:bottom w:val="single" w:sz="4" w:space="0" w:color="auto"/>
              <w:right w:val="single" w:sz="4" w:space="0" w:color="auto"/>
            </w:tcBorders>
            <w:shd w:val="clear" w:color="000000" w:fill="FFFFFF"/>
            <w:vAlign w:val="center"/>
            <w:hideMark/>
          </w:tcPr>
          <w:p w14:paraId="78A1E417"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1200" w:type="dxa"/>
            <w:tcBorders>
              <w:top w:val="nil"/>
              <w:left w:val="nil"/>
              <w:bottom w:val="single" w:sz="4" w:space="0" w:color="auto"/>
              <w:right w:val="single" w:sz="4" w:space="0" w:color="auto"/>
            </w:tcBorders>
            <w:shd w:val="clear" w:color="000000" w:fill="FFFFFF"/>
            <w:vAlign w:val="center"/>
            <w:hideMark/>
          </w:tcPr>
          <w:p w14:paraId="75B83133"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2380" w:type="dxa"/>
            <w:tcBorders>
              <w:top w:val="nil"/>
              <w:left w:val="nil"/>
              <w:bottom w:val="single" w:sz="4" w:space="0" w:color="auto"/>
              <w:right w:val="single" w:sz="4" w:space="0" w:color="auto"/>
            </w:tcBorders>
            <w:shd w:val="clear" w:color="000000" w:fill="FFFFFF"/>
            <w:vAlign w:val="center"/>
            <w:hideMark/>
          </w:tcPr>
          <w:p w14:paraId="364472A1"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r>
      <w:tr w:rsidR="00E43431" w:rsidRPr="00733150" w14:paraId="04E46B7E" w14:textId="77777777" w:rsidTr="00E43431">
        <w:trPr>
          <w:trHeight w:val="24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265DBE42"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Subtraction</w:t>
            </w:r>
          </w:p>
        </w:tc>
        <w:tc>
          <w:tcPr>
            <w:tcW w:w="2380" w:type="dxa"/>
            <w:tcBorders>
              <w:top w:val="nil"/>
              <w:left w:val="nil"/>
              <w:bottom w:val="single" w:sz="4" w:space="0" w:color="auto"/>
              <w:right w:val="single" w:sz="4" w:space="0" w:color="auto"/>
            </w:tcBorders>
            <w:shd w:val="clear" w:color="000000" w:fill="FFFFFF"/>
            <w:vAlign w:val="center"/>
            <w:hideMark/>
          </w:tcPr>
          <w:p w14:paraId="7558B8B9"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960" w:type="dxa"/>
            <w:tcBorders>
              <w:top w:val="nil"/>
              <w:left w:val="nil"/>
              <w:bottom w:val="single" w:sz="4" w:space="0" w:color="auto"/>
              <w:right w:val="single" w:sz="4" w:space="0" w:color="auto"/>
            </w:tcBorders>
            <w:shd w:val="clear" w:color="000000" w:fill="FFFFFF"/>
            <w:vAlign w:val="center"/>
            <w:hideMark/>
          </w:tcPr>
          <w:p w14:paraId="67B38DBC"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960" w:type="dxa"/>
            <w:tcBorders>
              <w:top w:val="nil"/>
              <w:left w:val="nil"/>
              <w:bottom w:val="single" w:sz="4" w:space="0" w:color="auto"/>
              <w:right w:val="single" w:sz="4" w:space="0" w:color="auto"/>
            </w:tcBorders>
            <w:shd w:val="clear" w:color="000000" w:fill="FFFFFF"/>
            <w:vAlign w:val="center"/>
            <w:hideMark/>
          </w:tcPr>
          <w:p w14:paraId="6E51614D"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1200" w:type="dxa"/>
            <w:tcBorders>
              <w:top w:val="nil"/>
              <w:left w:val="nil"/>
              <w:bottom w:val="single" w:sz="4" w:space="0" w:color="auto"/>
              <w:right w:val="single" w:sz="4" w:space="0" w:color="auto"/>
            </w:tcBorders>
            <w:shd w:val="clear" w:color="000000" w:fill="FFFFFF"/>
            <w:vAlign w:val="center"/>
            <w:hideMark/>
          </w:tcPr>
          <w:p w14:paraId="430EB86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2380" w:type="dxa"/>
            <w:tcBorders>
              <w:top w:val="nil"/>
              <w:left w:val="nil"/>
              <w:bottom w:val="single" w:sz="4" w:space="0" w:color="auto"/>
              <w:right w:val="single" w:sz="4" w:space="0" w:color="auto"/>
            </w:tcBorders>
            <w:shd w:val="clear" w:color="000000" w:fill="FFFFFF"/>
            <w:vAlign w:val="center"/>
            <w:hideMark/>
          </w:tcPr>
          <w:p w14:paraId="26C594A6"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r>
      <w:tr w:rsidR="00E43431" w:rsidRPr="00733150" w14:paraId="326F79AF" w14:textId="77777777" w:rsidTr="00E43431">
        <w:trPr>
          <w:trHeight w:val="22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49FC6351"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Multiplication</w:t>
            </w:r>
          </w:p>
        </w:tc>
        <w:tc>
          <w:tcPr>
            <w:tcW w:w="2380" w:type="dxa"/>
            <w:tcBorders>
              <w:top w:val="nil"/>
              <w:left w:val="nil"/>
              <w:bottom w:val="single" w:sz="4" w:space="0" w:color="auto"/>
              <w:right w:val="single" w:sz="4" w:space="0" w:color="auto"/>
            </w:tcBorders>
            <w:shd w:val="clear" w:color="000000" w:fill="FFFFFF"/>
            <w:vAlign w:val="center"/>
            <w:hideMark/>
          </w:tcPr>
          <w:p w14:paraId="727AEA26"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960" w:type="dxa"/>
            <w:tcBorders>
              <w:top w:val="nil"/>
              <w:left w:val="nil"/>
              <w:bottom w:val="single" w:sz="4" w:space="0" w:color="auto"/>
              <w:right w:val="single" w:sz="4" w:space="0" w:color="auto"/>
            </w:tcBorders>
            <w:shd w:val="clear" w:color="000000" w:fill="FFFFFF"/>
            <w:vAlign w:val="center"/>
            <w:hideMark/>
          </w:tcPr>
          <w:p w14:paraId="707597D5"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960" w:type="dxa"/>
            <w:tcBorders>
              <w:top w:val="nil"/>
              <w:left w:val="nil"/>
              <w:bottom w:val="single" w:sz="4" w:space="0" w:color="auto"/>
              <w:right w:val="single" w:sz="4" w:space="0" w:color="auto"/>
            </w:tcBorders>
            <w:shd w:val="clear" w:color="000000" w:fill="FFFFFF"/>
            <w:vAlign w:val="center"/>
            <w:hideMark/>
          </w:tcPr>
          <w:p w14:paraId="6A4EB319"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1200" w:type="dxa"/>
            <w:tcBorders>
              <w:top w:val="nil"/>
              <w:left w:val="nil"/>
              <w:bottom w:val="single" w:sz="4" w:space="0" w:color="auto"/>
              <w:right w:val="single" w:sz="4" w:space="0" w:color="auto"/>
            </w:tcBorders>
            <w:shd w:val="clear" w:color="000000" w:fill="FFFFFF"/>
            <w:vAlign w:val="center"/>
            <w:hideMark/>
          </w:tcPr>
          <w:p w14:paraId="6839B580"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2380" w:type="dxa"/>
            <w:tcBorders>
              <w:top w:val="nil"/>
              <w:left w:val="nil"/>
              <w:bottom w:val="single" w:sz="4" w:space="0" w:color="auto"/>
              <w:right w:val="single" w:sz="4" w:space="0" w:color="auto"/>
            </w:tcBorders>
            <w:shd w:val="clear" w:color="000000" w:fill="FFFFFF"/>
            <w:vAlign w:val="center"/>
            <w:hideMark/>
          </w:tcPr>
          <w:p w14:paraId="08F4CD2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r>
      <w:tr w:rsidR="00E43431" w:rsidRPr="00733150" w14:paraId="068CBB67" w14:textId="77777777" w:rsidTr="00E43431">
        <w:trPr>
          <w:trHeight w:val="23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799BF59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Division</w:t>
            </w:r>
          </w:p>
        </w:tc>
        <w:tc>
          <w:tcPr>
            <w:tcW w:w="2380" w:type="dxa"/>
            <w:tcBorders>
              <w:top w:val="nil"/>
              <w:left w:val="nil"/>
              <w:bottom w:val="single" w:sz="4" w:space="0" w:color="auto"/>
              <w:right w:val="single" w:sz="4" w:space="0" w:color="auto"/>
            </w:tcBorders>
            <w:shd w:val="clear" w:color="000000" w:fill="FFFFFF"/>
            <w:vAlign w:val="center"/>
            <w:hideMark/>
          </w:tcPr>
          <w:p w14:paraId="6F2A1CA3"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960" w:type="dxa"/>
            <w:tcBorders>
              <w:top w:val="nil"/>
              <w:left w:val="nil"/>
              <w:bottom w:val="single" w:sz="4" w:space="0" w:color="auto"/>
              <w:right w:val="single" w:sz="4" w:space="0" w:color="auto"/>
            </w:tcBorders>
            <w:shd w:val="clear" w:color="000000" w:fill="FFFFFF"/>
            <w:vAlign w:val="center"/>
            <w:hideMark/>
          </w:tcPr>
          <w:p w14:paraId="3D99979F"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960" w:type="dxa"/>
            <w:tcBorders>
              <w:top w:val="nil"/>
              <w:left w:val="nil"/>
              <w:bottom w:val="single" w:sz="4" w:space="0" w:color="auto"/>
              <w:right w:val="single" w:sz="4" w:space="0" w:color="auto"/>
            </w:tcBorders>
            <w:shd w:val="clear" w:color="000000" w:fill="FFFFFF"/>
            <w:vAlign w:val="center"/>
            <w:hideMark/>
          </w:tcPr>
          <w:p w14:paraId="485A72B9"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(nD/mD) / (nD/mD)</w:t>
            </w:r>
          </w:p>
        </w:tc>
        <w:tc>
          <w:tcPr>
            <w:tcW w:w="1200" w:type="dxa"/>
            <w:tcBorders>
              <w:top w:val="nil"/>
              <w:left w:val="nil"/>
              <w:bottom w:val="single" w:sz="4" w:space="0" w:color="auto"/>
              <w:right w:val="single" w:sz="4" w:space="0" w:color="auto"/>
            </w:tcBorders>
            <w:shd w:val="clear" w:color="000000" w:fill="FFFFFF"/>
            <w:vAlign w:val="center"/>
            <w:hideMark/>
          </w:tcPr>
          <w:p w14:paraId="50EFF361"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c>
          <w:tcPr>
            <w:tcW w:w="2380" w:type="dxa"/>
            <w:tcBorders>
              <w:top w:val="nil"/>
              <w:left w:val="nil"/>
              <w:bottom w:val="single" w:sz="4" w:space="0" w:color="auto"/>
              <w:right w:val="single" w:sz="4" w:space="0" w:color="auto"/>
            </w:tcBorders>
            <w:shd w:val="clear" w:color="000000" w:fill="FFFFFF"/>
            <w:vAlign w:val="center"/>
            <w:hideMark/>
          </w:tcPr>
          <w:p w14:paraId="2058B7B7"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 / -nD</w:t>
            </w:r>
          </w:p>
        </w:tc>
      </w:tr>
      <w:tr w:rsidR="00E43431" w:rsidRPr="00733150" w14:paraId="744DFA34" w14:textId="77777777" w:rsidTr="00E43431">
        <w:trPr>
          <w:trHeight w:val="28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FFE22AD"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Exponentiation</w:t>
            </w:r>
          </w:p>
        </w:tc>
        <w:tc>
          <w:tcPr>
            <w:tcW w:w="2380" w:type="dxa"/>
            <w:tcBorders>
              <w:top w:val="nil"/>
              <w:left w:val="nil"/>
              <w:bottom w:val="single" w:sz="4" w:space="0" w:color="auto"/>
              <w:right w:val="single" w:sz="4" w:space="0" w:color="auto"/>
            </w:tcBorders>
            <w:shd w:val="clear" w:color="000000" w:fill="FFFFFF"/>
            <w:vAlign w:val="center"/>
            <w:hideMark/>
          </w:tcPr>
          <w:p w14:paraId="338532E5"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nDˆnD</w:t>
            </w:r>
          </w:p>
        </w:tc>
        <w:tc>
          <w:tcPr>
            <w:tcW w:w="960" w:type="dxa"/>
            <w:tcBorders>
              <w:top w:val="nil"/>
              <w:left w:val="nil"/>
              <w:bottom w:val="single" w:sz="4" w:space="0" w:color="auto"/>
              <w:right w:val="single" w:sz="4" w:space="0" w:color="auto"/>
            </w:tcBorders>
            <w:shd w:val="clear" w:color="000000" w:fill="FFFFFF"/>
            <w:vAlign w:val="center"/>
            <w:hideMark/>
          </w:tcPr>
          <w:p w14:paraId="17FE5230"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960" w:type="dxa"/>
            <w:tcBorders>
              <w:top w:val="nil"/>
              <w:left w:val="nil"/>
              <w:bottom w:val="single" w:sz="4" w:space="0" w:color="auto"/>
              <w:right w:val="single" w:sz="4" w:space="0" w:color="auto"/>
            </w:tcBorders>
            <w:shd w:val="clear" w:color="000000" w:fill="FFFFFF"/>
            <w:vAlign w:val="center"/>
            <w:hideMark/>
          </w:tcPr>
          <w:p w14:paraId="12A3AA7F"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1200" w:type="dxa"/>
            <w:tcBorders>
              <w:top w:val="nil"/>
              <w:left w:val="nil"/>
              <w:bottom w:val="single" w:sz="4" w:space="0" w:color="auto"/>
              <w:right w:val="single" w:sz="4" w:space="0" w:color="auto"/>
            </w:tcBorders>
            <w:shd w:val="clear" w:color="000000" w:fill="FFFFFF"/>
            <w:vAlign w:val="center"/>
            <w:hideMark/>
          </w:tcPr>
          <w:p w14:paraId="2BD08050"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2380" w:type="dxa"/>
            <w:tcBorders>
              <w:top w:val="nil"/>
              <w:left w:val="nil"/>
              <w:bottom w:val="single" w:sz="4" w:space="0" w:color="auto"/>
              <w:right w:val="single" w:sz="4" w:space="0" w:color="auto"/>
            </w:tcBorders>
            <w:shd w:val="clear" w:color="000000" w:fill="FFFFFF"/>
            <w:vAlign w:val="center"/>
            <w:hideMark/>
          </w:tcPr>
          <w:p w14:paraId="78D73D0C"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-nDˆ-nD</w:t>
            </w:r>
          </w:p>
        </w:tc>
      </w:tr>
      <w:tr w:rsidR="00E43431" w:rsidRPr="00733150" w14:paraId="4650CE15" w14:textId="77777777" w:rsidTr="00E43431">
        <w:trPr>
          <w:trHeight w:val="28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6E849F0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Mixed Computing</w:t>
            </w:r>
          </w:p>
        </w:tc>
        <w:tc>
          <w:tcPr>
            <w:tcW w:w="2380" w:type="dxa"/>
            <w:tcBorders>
              <w:top w:val="nil"/>
              <w:left w:val="nil"/>
              <w:bottom w:val="single" w:sz="4" w:space="0" w:color="auto"/>
              <w:right w:val="single" w:sz="4" w:space="0" w:color="auto"/>
            </w:tcBorders>
            <w:shd w:val="clear" w:color="000000" w:fill="FFFFFF"/>
            <w:vAlign w:val="center"/>
            <w:hideMark/>
          </w:tcPr>
          <w:p w14:paraId="70D6301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[(nD±nD.mD)*nD%]/-nD</w:t>
            </w:r>
          </w:p>
        </w:tc>
        <w:tc>
          <w:tcPr>
            <w:tcW w:w="960" w:type="dxa"/>
            <w:tcBorders>
              <w:top w:val="nil"/>
              <w:left w:val="nil"/>
              <w:bottom w:val="single" w:sz="4" w:space="0" w:color="auto"/>
              <w:right w:val="single" w:sz="4" w:space="0" w:color="auto"/>
            </w:tcBorders>
            <w:shd w:val="clear" w:color="000000" w:fill="FFFFFF"/>
            <w:vAlign w:val="center"/>
            <w:hideMark/>
          </w:tcPr>
          <w:p w14:paraId="64003DD2"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960" w:type="dxa"/>
            <w:tcBorders>
              <w:top w:val="nil"/>
              <w:left w:val="nil"/>
              <w:bottom w:val="single" w:sz="4" w:space="0" w:color="auto"/>
              <w:right w:val="single" w:sz="4" w:space="0" w:color="auto"/>
            </w:tcBorders>
            <w:shd w:val="clear" w:color="000000" w:fill="FFFFFF"/>
            <w:vAlign w:val="center"/>
            <w:hideMark/>
          </w:tcPr>
          <w:p w14:paraId="78507C2D"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1200" w:type="dxa"/>
            <w:tcBorders>
              <w:top w:val="nil"/>
              <w:left w:val="nil"/>
              <w:bottom w:val="single" w:sz="4" w:space="0" w:color="auto"/>
              <w:right w:val="single" w:sz="4" w:space="0" w:color="auto"/>
            </w:tcBorders>
            <w:shd w:val="clear" w:color="000000" w:fill="FFFFFF"/>
            <w:vAlign w:val="center"/>
            <w:hideMark/>
          </w:tcPr>
          <w:p w14:paraId="42B8B0DA"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c>
          <w:tcPr>
            <w:tcW w:w="2380" w:type="dxa"/>
            <w:tcBorders>
              <w:top w:val="nil"/>
              <w:left w:val="nil"/>
              <w:bottom w:val="single" w:sz="4" w:space="0" w:color="auto"/>
              <w:right w:val="single" w:sz="4" w:space="0" w:color="auto"/>
            </w:tcBorders>
            <w:shd w:val="clear" w:color="000000" w:fill="FFFFFF"/>
            <w:vAlign w:val="center"/>
            <w:hideMark/>
          </w:tcPr>
          <w:p w14:paraId="42656141" w14:textId="77777777" w:rsidR="00E43431" w:rsidRPr="00733150" w:rsidRDefault="00E43431" w:rsidP="00E43431">
            <w:pPr>
              <w:spacing w:after="0" w:line="240" w:lineRule="auto"/>
              <w:rPr>
                <w:rFonts w:ascii="Arial" w:eastAsia="Times New Roman" w:hAnsi="Arial" w:cs="Arial"/>
                <w:color w:val="0D0D0D"/>
                <w:sz w:val="24"/>
                <w:szCs w:val="24"/>
                <w:lang w:eastAsia="en-GB"/>
              </w:rPr>
            </w:pPr>
            <w:r w:rsidRPr="00733150">
              <w:rPr>
                <w:rFonts w:ascii="Arial" w:eastAsia="Times New Roman" w:hAnsi="Arial" w:cs="Arial"/>
                <w:color w:val="0D0D0D"/>
                <w:sz w:val="24"/>
                <w:szCs w:val="24"/>
                <w:lang w:eastAsia="en-GB"/>
              </w:rPr>
              <w:t>-</w:t>
            </w:r>
          </w:p>
        </w:tc>
      </w:tr>
    </w:tbl>
    <w:p w14:paraId="72374BDD" w14:textId="77777777" w:rsidR="009A5386" w:rsidRPr="00733150" w:rsidRDefault="009A5386">
      <w:pPr>
        <w:rPr>
          <w:rFonts w:ascii="Arial" w:hAnsi="Arial" w:cs="Arial"/>
          <w:sz w:val="24"/>
          <w:szCs w:val="24"/>
        </w:rPr>
      </w:pPr>
    </w:p>
    <w:p w14:paraId="49302AE4" w14:textId="73597055" w:rsidR="00C47F62" w:rsidRPr="00733150" w:rsidRDefault="00733150" w:rsidP="00C47F62">
      <w:pPr>
        <w:rPr>
          <w:rFonts w:ascii="Arial" w:hAnsi="Arial" w:cs="Arial"/>
          <w:sz w:val="24"/>
          <w:szCs w:val="24"/>
        </w:rPr>
      </w:pPr>
      <w:r w:rsidRPr="00733150">
        <w:rPr>
          <w:rFonts w:ascii="Arial" w:hAnsi="Arial" w:cs="Arial"/>
          <w:sz w:val="24"/>
          <w:szCs w:val="24"/>
        </w:rPr>
        <w:t>In this section, we present the results obtained in evaluating the performance of Large Language Models (LLMs) on math word problems. In these problems, the models must understand the context given in the problem statement, identify relevant mathematical concepts, and apply appropriate problem-solving strategies to find the correct solution. The evaluation measures used to assess the models' performance include accuracy, precision, recall and F1 score</w:t>
      </w:r>
      <w:r w:rsidR="00C47F62" w:rsidRPr="00733150">
        <w:rPr>
          <w:rFonts w:ascii="Arial" w:hAnsi="Arial" w:cs="Arial"/>
          <w:sz w:val="24"/>
          <w:szCs w:val="24"/>
        </w:rPr>
        <w:t>.</w:t>
      </w:r>
    </w:p>
    <w:p w14:paraId="7B77617D" w14:textId="77777777" w:rsidR="00CF0DCC" w:rsidRPr="00733150" w:rsidRDefault="00CF0DCC" w:rsidP="00CF0DCC">
      <w:pPr>
        <w:rPr>
          <w:rFonts w:ascii="Arial" w:hAnsi="Arial" w:cs="Arial"/>
          <w:sz w:val="24"/>
          <w:szCs w:val="24"/>
        </w:rPr>
      </w:pPr>
    </w:p>
    <w:p w14:paraId="2DE40594" w14:textId="501B539A" w:rsidR="00B92BBF" w:rsidRPr="00733150" w:rsidRDefault="00B92BBF">
      <w:pPr>
        <w:rPr>
          <w:rFonts w:ascii="Arial" w:hAnsi="Arial" w:cs="Arial"/>
          <w:sz w:val="24"/>
          <w:szCs w:val="24"/>
        </w:rPr>
      </w:pPr>
      <w:r w:rsidRPr="00733150">
        <w:rPr>
          <w:rFonts w:ascii="Arial" w:hAnsi="Arial" w:cs="Arial"/>
          <w:sz w:val="24"/>
          <w:szCs w:val="24"/>
        </w:rPr>
        <w:br w:type="page"/>
      </w:r>
    </w:p>
    <w:p w14:paraId="683F73BC" w14:textId="33F01EB2" w:rsidR="00180DFC" w:rsidRPr="00733150" w:rsidRDefault="00004BCA" w:rsidP="00180DFC">
      <w:pPr>
        <w:rPr>
          <w:rFonts w:ascii="Arial" w:hAnsi="Arial" w:cs="Arial"/>
          <w:b/>
          <w:bCs/>
          <w:sz w:val="32"/>
          <w:szCs w:val="32"/>
        </w:rPr>
      </w:pPr>
      <w:r w:rsidRPr="00733150">
        <w:rPr>
          <w:rFonts w:ascii="Arial" w:hAnsi="Arial" w:cs="Arial"/>
          <w:b/>
          <w:bCs/>
          <w:sz w:val="32"/>
          <w:szCs w:val="32"/>
        </w:rPr>
        <w:lastRenderedPageBreak/>
        <w:t>4.</w:t>
      </w:r>
      <w:r w:rsidR="00180DFC" w:rsidRPr="00733150">
        <w:rPr>
          <w:rFonts w:ascii="Arial" w:hAnsi="Arial" w:cs="Arial"/>
          <w:b/>
          <w:bCs/>
          <w:sz w:val="32"/>
          <w:szCs w:val="32"/>
        </w:rPr>
        <w:t xml:space="preserve"> Results: Math Word Problems</w:t>
      </w:r>
    </w:p>
    <w:p w14:paraId="6547F05A" w14:textId="77777777" w:rsidR="00180DFC" w:rsidRPr="00733150" w:rsidRDefault="00180DFC" w:rsidP="00180DF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In this section, we present the results obtained from evaluating the performance of Large Language Models (LLMs) on math word problems. These problems require the models to understand the context provided in the problem statement, identify relevant mathematical concepts, and apply appropriate problem-solving strategies to arrive at the correct solution. The evaluation metrics used to assess the models' performance include accuracy, precision, recall, and F1 score.</w:t>
      </w:r>
    </w:p>
    <w:p w14:paraId="13DC8C9B" w14:textId="444CF6B6" w:rsidR="00180DFC" w:rsidRPr="00733150" w:rsidRDefault="00004BCA" w:rsidP="00180DFC">
      <w:pPr>
        <w:rPr>
          <w:rFonts w:ascii="Arial" w:hAnsi="Arial" w:cs="Arial"/>
          <w:b/>
          <w:bCs/>
          <w:sz w:val="24"/>
          <w:szCs w:val="24"/>
        </w:rPr>
      </w:pPr>
      <w:r w:rsidRPr="00733150">
        <w:rPr>
          <w:rFonts w:ascii="Arial" w:hAnsi="Arial" w:cs="Arial"/>
          <w:b/>
          <w:bCs/>
          <w:sz w:val="24"/>
          <w:szCs w:val="24"/>
        </w:rPr>
        <w:t>4</w:t>
      </w:r>
      <w:r w:rsidR="00180DFC" w:rsidRPr="00733150">
        <w:rPr>
          <w:rFonts w:ascii="Arial" w:hAnsi="Arial" w:cs="Arial"/>
          <w:b/>
          <w:bCs/>
          <w:sz w:val="24"/>
          <w:szCs w:val="24"/>
        </w:rPr>
        <w:t>.1 Evaluation Metrics</w:t>
      </w:r>
    </w:p>
    <w:p w14:paraId="5D7EFA4C" w14:textId="77777777" w:rsidR="00733150" w:rsidRPr="00733150" w:rsidRDefault="00733150" w:rsidP="00733150">
      <w:pPr>
        <w:pStyle w:val="ListParagraph"/>
        <w:numPr>
          <w:ilvl w:val="0"/>
          <w:numId w:val="1"/>
        </w:numPr>
        <w:rPr>
          <w:rFonts w:ascii="Arial" w:hAnsi="Arial" w:cs="Arial"/>
          <w:sz w:val="24"/>
          <w:szCs w:val="24"/>
        </w:rPr>
      </w:pPr>
      <w:r w:rsidRPr="00733150">
        <w:rPr>
          <w:rFonts w:ascii="Arial" w:hAnsi="Arial" w:cs="Arial"/>
          <w:sz w:val="24"/>
          <w:szCs w:val="24"/>
        </w:rPr>
        <w:t>Accuracy: Measures the overall correctness of the solutions of the models for math word problems.</w:t>
      </w:r>
    </w:p>
    <w:p w14:paraId="6B552C5E" w14:textId="0FD4582D" w:rsidR="00733150" w:rsidRPr="00733150" w:rsidRDefault="00733150" w:rsidP="00733150">
      <w:pPr>
        <w:pStyle w:val="ListParagraph"/>
        <w:numPr>
          <w:ilvl w:val="0"/>
          <w:numId w:val="1"/>
        </w:numPr>
        <w:rPr>
          <w:rFonts w:ascii="Arial" w:hAnsi="Arial" w:cs="Arial"/>
          <w:sz w:val="24"/>
          <w:szCs w:val="24"/>
        </w:rPr>
      </w:pPr>
      <w:r w:rsidRPr="00733150">
        <w:rPr>
          <w:rFonts w:ascii="Arial" w:hAnsi="Arial" w:cs="Arial"/>
          <w:sz w:val="24"/>
          <w:szCs w:val="24"/>
        </w:rPr>
        <w:t>Precision: Shows the proportion of correctly solved problems out of all problems attempted by the models.</w:t>
      </w:r>
    </w:p>
    <w:p w14:paraId="55CA4942" w14:textId="2EB0B574" w:rsidR="00180DFC" w:rsidRPr="00733150" w:rsidRDefault="00733150" w:rsidP="00733150">
      <w:pPr>
        <w:pStyle w:val="ListParagraph"/>
        <w:numPr>
          <w:ilvl w:val="0"/>
          <w:numId w:val="1"/>
        </w:numPr>
        <w:rPr>
          <w:rFonts w:ascii="Arial" w:hAnsi="Arial" w:cs="Arial"/>
          <w:sz w:val="24"/>
          <w:szCs w:val="24"/>
        </w:rPr>
      </w:pPr>
      <w:r w:rsidRPr="00733150">
        <w:rPr>
          <w:rFonts w:ascii="Arial" w:hAnsi="Arial" w:cs="Arial"/>
          <w:sz w:val="24"/>
          <w:szCs w:val="24"/>
        </w:rPr>
        <w:t>Recognition: Measures the proportion of correctly solved problems out of all problems that should have been solved correctly by the models</w:t>
      </w:r>
      <w:r w:rsidR="00180DFC" w:rsidRPr="00733150">
        <w:rPr>
          <w:rFonts w:ascii="Arial" w:hAnsi="Arial" w:cs="Arial"/>
          <w:sz w:val="24"/>
          <w:szCs w:val="24"/>
        </w:rPr>
        <w:t>.</w:t>
      </w:r>
    </w:p>
    <w:p w14:paraId="4C694823" w14:textId="72D2C424" w:rsidR="00180DFC" w:rsidRPr="00733150" w:rsidRDefault="006B1CD6" w:rsidP="00180DFC">
      <w:pPr>
        <w:rPr>
          <w:rFonts w:ascii="Arial" w:hAnsi="Arial" w:cs="Arial"/>
          <w:b/>
          <w:bCs/>
          <w:sz w:val="24"/>
          <w:szCs w:val="24"/>
        </w:rPr>
      </w:pPr>
      <w:r w:rsidRPr="00733150">
        <w:rPr>
          <w:rFonts w:ascii="Arial" w:hAnsi="Arial" w:cs="Arial"/>
          <w:b/>
          <w:bCs/>
          <w:sz w:val="24"/>
          <w:szCs w:val="24"/>
        </w:rPr>
        <w:t>4</w:t>
      </w:r>
      <w:r w:rsidR="00180DFC" w:rsidRPr="00733150">
        <w:rPr>
          <w:rFonts w:ascii="Arial" w:hAnsi="Arial" w:cs="Arial"/>
          <w:b/>
          <w:bCs/>
          <w:sz w:val="24"/>
          <w:szCs w:val="24"/>
        </w:rPr>
        <w:t>.2 Analysis and Insights</w:t>
      </w:r>
    </w:p>
    <w:p w14:paraId="7E013469" w14:textId="1F11D6C7" w:rsidR="00180DFC" w:rsidRPr="00733150" w:rsidRDefault="00733150" w:rsidP="00180DFC">
      <w:pPr>
        <w:rPr>
          <w:rFonts w:ascii="Arial" w:hAnsi="Arial" w:cs="Arial"/>
          <w:color w:val="0D0D0D"/>
          <w:sz w:val="24"/>
          <w:szCs w:val="24"/>
          <w:shd w:val="clear" w:color="auto" w:fill="FFFFFF"/>
        </w:rPr>
      </w:pPr>
      <w:r w:rsidRPr="00733150">
        <w:rPr>
          <w:rFonts w:ascii="Arial" w:hAnsi="Arial" w:cs="Arial"/>
          <w:color w:val="0D0D0D"/>
          <w:sz w:val="24"/>
          <w:szCs w:val="24"/>
          <w:shd w:val="clear" w:color="auto" w:fill="FFFFFF"/>
        </w:rPr>
        <w:t>By analysing the experimental results in detail, we gain insights into the capabilities and limitations of the models in solving math word problems. We identify patterns of success and failure, examine common errors made by the models and explore possible areas for improvement</w:t>
      </w:r>
      <w:r w:rsidR="00180DFC" w:rsidRPr="00733150">
        <w:rPr>
          <w:rFonts w:ascii="Arial" w:hAnsi="Arial" w:cs="Arial"/>
          <w:color w:val="0D0D0D"/>
          <w:sz w:val="24"/>
          <w:szCs w:val="24"/>
          <w:shd w:val="clear" w:color="auto" w:fill="FFFFFF"/>
        </w:rPr>
        <w:t>.</w:t>
      </w:r>
    </w:p>
    <w:p w14:paraId="072F892C" w14:textId="3F280E28" w:rsidR="00180DFC" w:rsidRPr="00733150" w:rsidRDefault="00180DFC" w:rsidP="00180DFC">
      <w:pPr>
        <w:rPr>
          <w:rFonts w:ascii="Arial" w:hAnsi="Arial" w:cs="Arial"/>
          <w:color w:val="0D0D0D"/>
          <w:sz w:val="24"/>
          <w:szCs w:val="24"/>
          <w:shd w:val="clear" w:color="auto" w:fill="FFFFFF"/>
        </w:rPr>
      </w:pPr>
    </w:p>
    <w:p w14:paraId="0F44AE36" w14:textId="6C509A33" w:rsidR="00180DFC" w:rsidRPr="00733150" w:rsidRDefault="005A0E1C" w:rsidP="00180DFC">
      <w:pPr>
        <w:rPr>
          <w:rFonts w:ascii="Arial" w:hAnsi="Arial" w:cs="Arial"/>
          <w:b/>
          <w:bCs/>
          <w:sz w:val="24"/>
          <w:szCs w:val="24"/>
        </w:rPr>
      </w:pPr>
      <w:r w:rsidRPr="00733150">
        <w:rPr>
          <w:rFonts w:ascii="Arial" w:hAnsi="Arial" w:cs="Arial"/>
          <w:noProof/>
        </w:rPr>
        <mc:AlternateContent>
          <mc:Choice Requires="cx1">
            <w:drawing>
              <wp:anchor distT="0" distB="0" distL="114300" distR="114300" simplePos="0" relativeHeight="251664896" behindDoc="1" locked="0" layoutInCell="1" allowOverlap="1" wp14:anchorId="6B388DF6" wp14:editId="167D4A0E">
                <wp:simplePos x="0" y="0"/>
                <wp:positionH relativeFrom="margin">
                  <wp:align>center</wp:align>
                </wp:positionH>
                <wp:positionV relativeFrom="paragraph">
                  <wp:posOffset>8587</wp:posOffset>
                </wp:positionV>
                <wp:extent cx="4572000" cy="2743200"/>
                <wp:effectExtent l="0" t="0" r="0" b="0"/>
                <wp:wrapTight wrapText="bothSides">
                  <wp:wrapPolygon edited="0">
                    <wp:start x="0" y="0"/>
                    <wp:lineTo x="0" y="21450"/>
                    <wp:lineTo x="21510" y="21450"/>
                    <wp:lineTo x="21510" y="0"/>
                    <wp:lineTo x="0" y="0"/>
                  </wp:wrapPolygon>
                </wp:wrapTight>
                <wp:docPr id="807642351" name="Chart 1">
                  <a:extLst xmlns:a="http://schemas.openxmlformats.org/drawingml/2006/main">
                    <a:ext uri="{FF2B5EF4-FFF2-40B4-BE49-F238E27FC236}">
                      <a16:creationId xmlns:a16="http://schemas.microsoft.com/office/drawing/2014/main" id="{33226A25-5D80-8DD4-EEAE-D308DB6575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anchor>
            </w:drawing>
          </mc:Choice>
          <mc:Fallback>
            <w:drawing>
              <wp:anchor distT="0" distB="0" distL="114300" distR="114300" simplePos="0" relativeHeight="251664896" behindDoc="1" locked="0" layoutInCell="1" allowOverlap="1" wp14:anchorId="6B388DF6" wp14:editId="167D4A0E">
                <wp:simplePos x="0" y="0"/>
                <wp:positionH relativeFrom="margin">
                  <wp:align>center</wp:align>
                </wp:positionH>
                <wp:positionV relativeFrom="paragraph">
                  <wp:posOffset>8587</wp:posOffset>
                </wp:positionV>
                <wp:extent cx="4572000" cy="2743200"/>
                <wp:effectExtent l="0" t="0" r="0" b="0"/>
                <wp:wrapTight wrapText="bothSides">
                  <wp:wrapPolygon edited="0">
                    <wp:start x="0" y="0"/>
                    <wp:lineTo x="0" y="21450"/>
                    <wp:lineTo x="21510" y="21450"/>
                    <wp:lineTo x="21510" y="0"/>
                    <wp:lineTo x="0" y="0"/>
                  </wp:wrapPolygon>
                </wp:wrapTight>
                <wp:docPr id="807642351" name="Chart 1">
                  <a:extLst xmlns:a="http://schemas.openxmlformats.org/drawingml/2006/main">
                    <a:ext uri="{FF2B5EF4-FFF2-40B4-BE49-F238E27FC236}">
                      <a16:creationId xmlns:a16="http://schemas.microsoft.com/office/drawing/2014/main" id="{33226A25-5D80-8DD4-EEAE-D308DB6575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642351" name="Chart 1">
                          <a:extLst>
                            <a:ext uri="{FF2B5EF4-FFF2-40B4-BE49-F238E27FC236}">
                              <a16:creationId xmlns:a16="http://schemas.microsoft.com/office/drawing/2014/main" id="{33226A25-5D80-8DD4-EEAE-D308DB65753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anchor>
            </w:drawing>
          </mc:Fallback>
        </mc:AlternateContent>
      </w:r>
    </w:p>
    <w:p w14:paraId="6FCCF2B8" w14:textId="77777777" w:rsidR="002F1CFB" w:rsidRPr="00733150" w:rsidRDefault="002F1CFB" w:rsidP="00180DFC">
      <w:pPr>
        <w:rPr>
          <w:rFonts w:ascii="Arial" w:hAnsi="Arial" w:cs="Arial"/>
          <w:sz w:val="24"/>
          <w:szCs w:val="24"/>
        </w:rPr>
      </w:pPr>
    </w:p>
    <w:p w14:paraId="2351A5C3" w14:textId="77777777" w:rsidR="002F1CFB" w:rsidRPr="00733150" w:rsidRDefault="002F1CFB" w:rsidP="00180DFC">
      <w:pPr>
        <w:rPr>
          <w:rFonts w:ascii="Arial" w:hAnsi="Arial" w:cs="Arial"/>
          <w:sz w:val="24"/>
          <w:szCs w:val="24"/>
        </w:rPr>
      </w:pPr>
    </w:p>
    <w:p w14:paraId="504152D8" w14:textId="77777777" w:rsidR="002F1CFB" w:rsidRPr="00733150" w:rsidRDefault="002F1CFB" w:rsidP="00180DFC">
      <w:pPr>
        <w:rPr>
          <w:rFonts w:ascii="Arial" w:hAnsi="Arial" w:cs="Arial"/>
          <w:sz w:val="24"/>
          <w:szCs w:val="24"/>
        </w:rPr>
      </w:pPr>
    </w:p>
    <w:p w14:paraId="1F5B17D3" w14:textId="77777777" w:rsidR="002F1CFB" w:rsidRPr="00733150" w:rsidRDefault="002F1CFB" w:rsidP="00180DFC">
      <w:pPr>
        <w:rPr>
          <w:rFonts w:ascii="Arial" w:hAnsi="Arial" w:cs="Arial"/>
          <w:sz w:val="24"/>
          <w:szCs w:val="24"/>
        </w:rPr>
      </w:pPr>
    </w:p>
    <w:p w14:paraId="1991F1BA" w14:textId="77777777" w:rsidR="002F1CFB" w:rsidRPr="00733150" w:rsidRDefault="002F1CFB" w:rsidP="00180DFC">
      <w:pPr>
        <w:rPr>
          <w:rFonts w:ascii="Arial" w:hAnsi="Arial" w:cs="Arial"/>
          <w:sz w:val="24"/>
          <w:szCs w:val="24"/>
        </w:rPr>
      </w:pPr>
    </w:p>
    <w:p w14:paraId="21FE6891" w14:textId="77777777" w:rsidR="002F1CFB" w:rsidRPr="00733150" w:rsidRDefault="002F1CFB" w:rsidP="00180DFC">
      <w:pPr>
        <w:rPr>
          <w:rFonts w:ascii="Arial" w:hAnsi="Arial" w:cs="Arial"/>
          <w:sz w:val="24"/>
          <w:szCs w:val="24"/>
        </w:rPr>
      </w:pPr>
    </w:p>
    <w:p w14:paraId="2F563D7F" w14:textId="77777777" w:rsidR="002F1CFB" w:rsidRPr="00733150" w:rsidRDefault="002F1CFB" w:rsidP="00180DFC">
      <w:pPr>
        <w:rPr>
          <w:rFonts w:ascii="Arial" w:hAnsi="Arial" w:cs="Arial"/>
          <w:sz w:val="24"/>
          <w:szCs w:val="24"/>
        </w:rPr>
      </w:pPr>
    </w:p>
    <w:p w14:paraId="0670D296" w14:textId="77777777" w:rsidR="002F1CFB" w:rsidRPr="00733150" w:rsidRDefault="002F1CFB" w:rsidP="00180DFC">
      <w:pPr>
        <w:rPr>
          <w:rFonts w:ascii="Arial" w:hAnsi="Arial" w:cs="Arial"/>
          <w:sz w:val="24"/>
          <w:szCs w:val="24"/>
        </w:rPr>
      </w:pPr>
    </w:p>
    <w:p w14:paraId="38EFA3A0" w14:textId="77777777" w:rsidR="002F1CFB" w:rsidRPr="00733150" w:rsidRDefault="002F1CFB" w:rsidP="00180DFC">
      <w:pPr>
        <w:rPr>
          <w:rFonts w:ascii="Arial" w:hAnsi="Arial" w:cs="Arial"/>
          <w:sz w:val="24"/>
          <w:szCs w:val="24"/>
        </w:rPr>
      </w:pPr>
    </w:p>
    <w:p w14:paraId="4F0AC84C" w14:textId="67CC3F49" w:rsidR="003750B1" w:rsidRPr="00733150" w:rsidRDefault="002F1CFB" w:rsidP="005A0E1C">
      <w:pPr>
        <w:ind w:left="1440" w:firstLine="720"/>
        <w:rPr>
          <w:rFonts w:ascii="Arial" w:hAnsi="Arial" w:cs="Arial"/>
          <w:sz w:val="24"/>
          <w:szCs w:val="24"/>
        </w:rPr>
      </w:pPr>
      <w:r w:rsidRPr="00733150">
        <w:rPr>
          <w:rFonts w:ascii="Arial" w:hAnsi="Arial" w:cs="Arial"/>
          <w:sz w:val="24"/>
          <w:szCs w:val="24"/>
        </w:rPr>
        <w:t xml:space="preserve">Figure 3: Graphical </w:t>
      </w:r>
      <w:r w:rsidR="009B11AF" w:rsidRPr="00733150">
        <w:rPr>
          <w:rFonts w:ascii="Arial" w:hAnsi="Arial" w:cs="Arial"/>
          <w:sz w:val="24"/>
          <w:szCs w:val="24"/>
        </w:rPr>
        <w:t>Representation</w:t>
      </w:r>
      <w:r w:rsidRPr="00733150">
        <w:rPr>
          <w:rFonts w:ascii="Arial" w:hAnsi="Arial" w:cs="Arial"/>
          <w:sz w:val="24"/>
          <w:szCs w:val="24"/>
        </w:rPr>
        <w:t xml:space="preserve"> of </w:t>
      </w:r>
      <w:r w:rsidR="009B11AF" w:rsidRPr="00733150">
        <w:rPr>
          <w:rFonts w:ascii="Arial" w:hAnsi="Arial" w:cs="Arial"/>
          <w:sz w:val="24"/>
          <w:szCs w:val="24"/>
        </w:rPr>
        <w:t>Overall Results</w:t>
      </w:r>
      <w:r w:rsidR="00180DFC" w:rsidRPr="00733150">
        <w:rPr>
          <w:rFonts w:ascii="Arial" w:hAnsi="Arial" w:cs="Arial"/>
          <w:sz w:val="24"/>
          <w:szCs w:val="24"/>
        </w:rPr>
        <w:br w:type="page"/>
      </w:r>
    </w:p>
    <w:p w14:paraId="60607F5D" w14:textId="483FE96F" w:rsidR="00246CC2" w:rsidRPr="00733150" w:rsidRDefault="00E9439D" w:rsidP="002F7337">
      <w:pPr>
        <w:rPr>
          <w:rFonts w:ascii="Arial" w:hAnsi="Arial" w:cs="Arial"/>
          <w:sz w:val="24"/>
          <w:szCs w:val="24"/>
        </w:rPr>
      </w:pPr>
      <w:r w:rsidRPr="00733150">
        <w:rPr>
          <w:rFonts w:ascii="Arial" w:hAnsi="Arial" w:cs="Arial"/>
          <w:noProof/>
        </w:rPr>
        <w:lastRenderedPageBreak/>
        <mc:AlternateContent>
          <mc:Choice Requires="cx1">
            <w:drawing>
              <wp:anchor distT="0" distB="0" distL="114300" distR="114300" simplePos="0" relativeHeight="251663872" behindDoc="1" locked="0" layoutInCell="1" allowOverlap="1" wp14:anchorId="56EB255C" wp14:editId="665954AD">
                <wp:simplePos x="0" y="0"/>
                <wp:positionH relativeFrom="margin">
                  <wp:posOffset>388687</wp:posOffset>
                </wp:positionH>
                <wp:positionV relativeFrom="paragraph">
                  <wp:posOffset>6350</wp:posOffset>
                </wp:positionV>
                <wp:extent cx="4572000" cy="2743200"/>
                <wp:effectExtent l="0" t="0" r="0" b="0"/>
                <wp:wrapTight wrapText="bothSides">
                  <wp:wrapPolygon edited="0">
                    <wp:start x="0" y="0"/>
                    <wp:lineTo x="0" y="21450"/>
                    <wp:lineTo x="21510" y="21450"/>
                    <wp:lineTo x="21510" y="0"/>
                    <wp:lineTo x="0" y="0"/>
                  </wp:wrapPolygon>
                </wp:wrapTight>
                <wp:docPr id="925247319" name="Chart 1">
                  <a:extLst xmlns:a="http://schemas.openxmlformats.org/drawingml/2006/main">
                    <a:ext uri="{FF2B5EF4-FFF2-40B4-BE49-F238E27FC236}">
                      <a16:creationId xmlns:a16="http://schemas.microsoft.com/office/drawing/2014/main" id="{8817D4E0-A0D5-EEB8-B335-9CB6E5231D9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anchor>
            </w:drawing>
          </mc:Choice>
          <mc:Fallback>
            <w:drawing>
              <wp:anchor distT="0" distB="0" distL="114300" distR="114300" simplePos="0" relativeHeight="251663872" behindDoc="1" locked="0" layoutInCell="1" allowOverlap="1" wp14:anchorId="56EB255C" wp14:editId="665954AD">
                <wp:simplePos x="0" y="0"/>
                <wp:positionH relativeFrom="margin">
                  <wp:posOffset>388687</wp:posOffset>
                </wp:positionH>
                <wp:positionV relativeFrom="paragraph">
                  <wp:posOffset>6350</wp:posOffset>
                </wp:positionV>
                <wp:extent cx="4572000" cy="2743200"/>
                <wp:effectExtent l="0" t="0" r="0" b="0"/>
                <wp:wrapTight wrapText="bothSides">
                  <wp:wrapPolygon edited="0">
                    <wp:start x="0" y="0"/>
                    <wp:lineTo x="0" y="21450"/>
                    <wp:lineTo x="21510" y="21450"/>
                    <wp:lineTo x="21510" y="0"/>
                    <wp:lineTo x="0" y="0"/>
                  </wp:wrapPolygon>
                </wp:wrapTight>
                <wp:docPr id="925247319" name="Chart 1">
                  <a:extLst xmlns:a="http://schemas.openxmlformats.org/drawingml/2006/main">
                    <a:ext uri="{FF2B5EF4-FFF2-40B4-BE49-F238E27FC236}">
                      <a16:creationId xmlns:a16="http://schemas.microsoft.com/office/drawing/2014/main" id="{8817D4E0-A0D5-EEB8-B335-9CB6E5231D9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25247319" name="Chart 1">
                          <a:extLst>
                            <a:ext uri="{FF2B5EF4-FFF2-40B4-BE49-F238E27FC236}">
                              <a16:creationId xmlns:a16="http://schemas.microsoft.com/office/drawing/2014/main" id="{8817D4E0-A0D5-EEB8-B335-9CB6E5231D95}"/>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anchor>
            </w:drawing>
          </mc:Fallback>
        </mc:AlternateContent>
      </w:r>
    </w:p>
    <w:p w14:paraId="64A30857" w14:textId="7712684E" w:rsidR="002F7337" w:rsidRPr="00733150" w:rsidRDefault="002F7337" w:rsidP="002F7337">
      <w:pPr>
        <w:rPr>
          <w:rFonts w:ascii="Arial" w:hAnsi="Arial" w:cs="Arial"/>
          <w:sz w:val="24"/>
          <w:szCs w:val="24"/>
        </w:rPr>
      </w:pPr>
    </w:p>
    <w:p w14:paraId="253D3949" w14:textId="11E997E0" w:rsidR="002F7337" w:rsidRPr="00733150" w:rsidRDefault="002F7337" w:rsidP="002F7337">
      <w:pPr>
        <w:rPr>
          <w:rFonts w:ascii="Arial" w:hAnsi="Arial" w:cs="Arial"/>
          <w:sz w:val="24"/>
          <w:szCs w:val="24"/>
        </w:rPr>
      </w:pPr>
    </w:p>
    <w:p w14:paraId="6E2A48E6" w14:textId="77777777" w:rsidR="002F7337" w:rsidRPr="00733150" w:rsidRDefault="002F7337" w:rsidP="002F7337">
      <w:pPr>
        <w:rPr>
          <w:rFonts w:ascii="Arial" w:hAnsi="Arial" w:cs="Arial"/>
          <w:sz w:val="24"/>
          <w:szCs w:val="24"/>
        </w:rPr>
      </w:pPr>
    </w:p>
    <w:p w14:paraId="685DB814" w14:textId="77777777" w:rsidR="002F7337" w:rsidRPr="00733150" w:rsidRDefault="002F7337" w:rsidP="000245BE">
      <w:pPr>
        <w:rPr>
          <w:rFonts w:ascii="Arial" w:hAnsi="Arial" w:cs="Arial"/>
          <w:sz w:val="24"/>
          <w:szCs w:val="24"/>
        </w:rPr>
      </w:pPr>
    </w:p>
    <w:p w14:paraId="4495F0AD" w14:textId="77777777" w:rsidR="00CC7931" w:rsidRPr="00733150" w:rsidRDefault="00CC7931" w:rsidP="000245BE">
      <w:pPr>
        <w:rPr>
          <w:rFonts w:ascii="Arial" w:hAnsi="Arial" w:cs="Arial"/>
          <w:sz w:val="24"/>
          <w:szCs w:val="24"/>
        </w:rPr>
      </w:pPr>
    </w:p>
    <w:p w14:paraId="3F2670AF" w14:textId="77777777" w:rsidR="00CC7931" w:rsidRPr="00733150" w:rsidRDefault="00CC7931" w:rsidP="000245BE">
      <w:pPr>
        <w:rPr>
          <w:rFonts w:ascii="Arial" w:hAnsi="Arial" w:cs="Arial"/>
          <w:sz w:val="24"/>
          <w:szCs w:val="24"/>
        </w:rPr>
      </w:pPr>
    </w:p>
    <w:p w14:paraId="4A4F3311" w14:textId="77777777" w:rsidR="00CC7931" w:rsidRPr="00733150" w:rsidRDefault="00CC7931" w:rsidP="000245BE">
      <w:pPr>
        <w:rPr>
          <w:rFonts w:ascii="Arial" w:hAnsi="Arial" w:cs="Arial"/>
          <w:sz w:val="24"/>
          <w:szCs w:val="24"/>
        </w:rPr>
      </w:pPr>
    </w:p>
    <w:p w14:paraId="19BBC04E" w14:textId="77777777" w:rsidR="00CC7931" w:rsidRPr="00733150" w:rsidRDefault="00CC7931" w:rsidP="000245BE">
      <w:pPr>
        <w:rPr>
          <w:rFonts w:ascii="Arial" w:hAnsi="Arial" w:cs="Arial"/>
          <w:sz w:val="24"/>
          <w:szCs w:val="24"/>
        </w:rPr>
      </w:pPr>
    </w:p>
    <w:p w14:paraId="2439C4D9" w14:textId="77777777" w:rsidR="00CC7931" w:rsidRPr="00733150" w:rsidRDefault="00CC7931" w:rsidP="000245BE">
      <w:pPr>
        <w:rPr>
          <w:rFonts w:ascii="Arial" w:hAnsi="Arial" w:cs="Arial"/>
          <w:sz w:val="24"/>
          <w:szCs w:val="24"/>
        </w:rPr>
      </w:pPr>
    </w:p>
    <w:p w14:paraId="7A7BF66E" w14:textId="38CBE517" w:rsidR="00CC7931" w:rsidRPr="00733150" w:rsidRDefault="002F1CFB" w:rsidP="000245BE">
      <w:pPr>
        <w:rPr>
          <w:rFonts w:ascii="Arial" w:hAnsi="Arial" w:cs="Arial"/>
        </w:rPr>
      </w:pPr>
      <w:r w:rsidRPr="00733150">
        <w:rPr>
          <w:rFonts w:ascii="Arial" w:hAnsi="Arial" w:cs="Arial"/>
        </w:rPr>
        <w:t xml:space="preserve">Figure 4: </w:t>
      </w:r>
      <w:r w:rsidR="00733150" w:rsidRPr="00733150">
        <w:rPr>
          <w:rFonts w:ascii="Arial" w:hAnsi="Arial" w:cs="Arial"/>
        </w:rPr>
        <w:t>Performance comparison on an arithmetic task using different LLM modules and the leading LLMs</w:t>
      </w:r>
      <w:r w:rsidRPr="00733150">
        <w:rPr>
          <w:rFonts w:ascii="Arial" w:hAnsi="Arial" w:cs="Arial"/>
        </w:rPr>
        <w:t>.</w:t>
      </w:r>
    </w:p>
    <w:p w14:paraId="44C942BB" w14:textId="77777777" w:rsidR="00004BCA" w:rsidRPr="00733150" w:rsidRDefault="00004BCA" w:rsidP="000245BE">
      <w:pPr>
        <w:rPr>
          <w:rFonts w:ascii="Arial" w:hAnsi="Arial" w:cs="Arial"/>
        </w:rPr>
      </w:pPr>
    </w:p>
    <w:p w14:paraId="47109937" w14:textId="66E40194" w:rsidR="00004BCA" w:rsidRPr="00733150" w:rsidRDefault="00004BCA" w:rsidP="00004BCA">
      <w:pPr>
        <w:rPr>
          <w:rFonts w:ascii="Arial" w:hAnsi="Arial" w:cs="Arial"/>
          <w:b/>
          <w:bCs/>
          <w:sz w:val="32"/>
          <w:szCs w:val="32"/>
        </w:rPr>
      </w:pPr>
      <w:r w:rsidRPr="00733150">
        <w:rPr>
          <w:rFonts w:ascii="Arial" w:hAnsi="Arial" w:cs="Arial"/>
          <w:b/>
          <w:bCs/>
          <w:sz w:val="32"/>
          <w:szCs w:val="32"/>
        </w:rPr>
        <w:t>5</w:t>
      </w:r>
      <w:r w:rsidR="006B1CD6" w:rsidRPr="00733150">
        <w:rPr>
          <w:rFonts w:ascii="Arial" w:hAnsi="Arial" w:cs="Arial"/>
          <w:b/>
          <w:bCs/>
          <w:sz w:val="32"/>
          <w:szCs w:val="32"/>
        </w:rPr>
        <w:t xml:space="preserve">. </w:t>
      </w:r>
      <w:r w:rsidRPr="00733150">
        <w:rPr>
          <w:rFonts w:ascii="Arial" w:hAnsi="Arial" w:cs="Arial"/>
          <w:b/>
          <w:bCs/>
          <w:sz w:val="32"/>
          <w:szCs w:val="32"/>
        </w:rPr>
        <w:t>Conclusion</w:t>
      </w:r>
    </w:p>
    <w:p w14:paraId="4656D04F" w14:textId="5B2A0273" w:rsidR="00004BCA" w:rsidRPr="00733150" w:rsidRDefault="00733150" w:rsidP="00004BCA">
      <w:pPr>
        <w:rPr>
          <w:rFonts w:ascii="Arial" w:hAnsi="Arial" w:cs="Arial"/>
          <w:sz w:val="24"/>
          <w:szCs w:val="24"/>
        </w:rPr>
      </w:pPr>
      <w:r w:rsidRPr="00733150">
        <w:rPr>
          <w:rFonts w:ascii="Arial" w:hAnsi="Arial" w:cs="Arial"/>
          <w:sz w:val="24"/>
          <w:szCs w:val="24"/>
        </w:rPr>
        <w:t>To summarise, our study provides important insights into the effectiveness of Large Language Models (LLMs) when applied to arithmetic tasks and math word problems. Through rigorous experiments and analysis, we evaluated the performance of LLMs, including the DeepSeekMath-7B-instruct LLM model, ChatGPT, COHERE, GEMMA, ZEPHYR, and Meta-Llama, on math reasoning tasks. In addition, our API utilises the power of the GPT model to solve arithmetic operations with the DeepSeekMath-7B-instruct LLM model</w:t>
      </w:r>
      <w:r w:rsidR="00004BCA" w:rsidRPr="00733150">
        <w:rPr>
          <w:rFonts w:ascii="Arial" w:hAnsi="Arial" w:cs="Arial"/>
          <w:sz w:val="24"/>
          <w:szCs w:val="24"/>
        </w:rPr>
        <w:t>.</w:t>
      </w:r>
    </w:p>
    <w:p w14:paraId="1C8B9B7C" w14:textId="04F42668" w:rsidR="00004BCA" w:rsidRPr="00733150" w:rsidRDefault="00004BCA" w:rsidP="00004BCA">
      <w:pPr>
        <w:rPr>
          <w:rFonts w:ascii="Arial" w:hAnsi="Arial" w:cs="Arial"/>
          <w:b/>
          <w:bCs/>
          <w:sz w:val="24"/>
          <w:szCs w:val="24"/>
        </w:rPr>
      </w:pPr>
      <w:r w:rsidRPr="00733150">
        <w:rPr>
          <w:rFonts w:ascii="Arial" w:hAnsi="Arial" w:cs="Arial"/>
          <w:b/>
          <w:bCs/>
          <w:sz w:val="24"/>
          <w:szCs w:val="24"/>
        </w:rPr>
        <w:t>5.1 Key Findings</w:t>
      </w:r>
    </w:p>
    <w:p w14:paraId="2B71744C" w14:textId="708BC057" w:rsidR="00E9439D" w:rsidRPr="00733150" w:rsidRDefault="00B74028" w:rsidP="00E9439D">
      <w:pPr>
        <w:rPr>
          <w:rFonts w:ascii="Arial" w:hAnsi="Arial" w:cs="Arial"/>
          <w:sz w:val="24"/>
          <w:szCs w:val="24"/>
        </w:rPr>
      </w:pPr>
      <w:r w:rsidRPr="00733150">
        <w:rPr>
          <w:rFonts w:ascii="Arial" w:hAnsi="Arial" w:cs="Arial"/>
          <w:sz w:val="24"/>
          <w:szCs w:val="24"/>
        </w:rPr>
        <w:t xml:space="preserve">1. </w:t>
      </w:r>
      <w:r w:rsidR="00733150" w:rsidRPr="00733150">
        <w:rPr>
          <w:rFonts w:ascii="Arial" w:hAnsi="Arial" w:cs="Arial"/>
          <w:sz w:val="24"/>
          <w:szCs w:val="24"/>
        </w:rPr>
        <w:t>Performance evaluation: In comprehensive experiments, we investigated the performance of Large Language Models (LLMs) such as the DeepSeekMath-7B-instruct LLM Model, ChatGPT, COHERE, GEMMA, ZEPHYR and Meta-Llama on arithmetic tasks and math word problems</w:t>
      </w:r>
      <w:r w:rsidR="00E9439D" w:rsidRPr="00733150">
        <w:rPr>
          <w:rFonts w:ascii="Arial" w:hAnsi="Arial" w:cs="Arial"/>
          <w:sz w:val="24"/>
          <w:szCs w:val="24"/>
        </w:rPr>
        <w:t>.</w:t>
      </w:r>
    </w:p>
    <w:p w14:paraId="3A875190" w14:textId="56D7EB94" w:rsidR="00110AFA" w:rsidRDefault="00B74028" w:rsidP="00E9439D">
      <w:pPr>
        <w:rPr>
          <w:rFonts w:ascii="Arial" w:hAnsi="Arial" w:cs="Arial"/>
          <w:sz w:val="24"/>
          <w:szCs w:val="24"/>
        </w:rPr>
      </w:pPr>
      <w:r w:rsidRPr="00733150">
        <w:rPr>
          <w:rFonts w:ascii="Arial" w:hAnsi="Arial" w:cs="Arial"/>
          <w:sz w:val="24"/>
          <w:szCs w:val="24"/>
        </w:rPr>
        <w:t xml:space="preserve">2. </w:t>
      </w:r>
      <w:r w:rsidR="00733150" w:rsidRPr="00733150">
        <w:rPr>
          <w:rFonts w:ascii="Arial" w:hAnsi="Arial" w:cs="Arial"/>
          <w:sz w:val="24"/>
          <w:szCs w:val="24"/>
        </w:rPr>
        <w:t>Comparison of the models: We compared the performance of the different LLMs on different math reasoning tasks, highlighting their strengths and limitations in solving arithmetic problems and interpreting math word problems</w:t>
      </w:r>
      <w:r w:rsidR="00E9439D" w:rsidRPr="00733150">
        <w:rPr>
          <w:rFonts w:ascii="Arial" w:hAnsi="Arial" w:cs="Arial"/>
          <w:sz w:val="24"/>
          <w:szCs w:val="24"/>
        </w:rPr>
        <w:t>.</w:t>
      </w:r>
    </w:p>
    <w:p w14:paraId="34757824" w14:textId="77777777" w:rsidR="00110AFA" w:rsidRDefault="00110AFA">
      <w:pPr>
        <w:rPr>
          <w:rFonts w:ascii="Arial" w:hAnsi="Arial" w:cs="Arial"/>
          <w:sz w:val="24"/>
          <w:szCs w:val="24"/>
        </w:rPr>
      </w:pPr>
      <w:r>
        <w:rPr>
          <w:rFonts w:ascii="Arial" w:hAnsi="Arial" w:cs="Arial"/>
          <w:sz w:val="24"/>
          <w:szCs w:val="24"/>
        </w:rPr>
        <w:br w:type="page"/>
      </w:r>
    </w:p>
    <w:p w14:paraId="296E7C66" w14:textId="6EC2F2AE" w:rsidR="00004BCA" w:rsidRPr="00733150" w:rsidRDefault="00B74028" w:rsidP="00E9439D">
      <w:pPr>
        <w:rPr>
          <w:rFonts w:ascii="Arial" w:hAnsi="Arial" w:cs="Arial"/>
          <w:sz w:val="24"/>
          <w:szCs w:val="24"/>
        </w:rPr>
      </w:pPr>
      <w:r w:rsidRPr="00733150">
        <w:rPr>
          <w:rFonts w:ascii="Arial" w:hAnsi="Arial" w:cs="Arial"/>
          <w:sz w:val="24"/>
          <w:szCs w:val="24"/>
        </w:rPr>
        <w:lastRenderedPageBreak/>
        <w:t xml:space="preserve">3. </w:t>
      </w:r>
      <w:r w:rsidR="00733150" w:rsidRPr="00733150">
        <w:rPr>
          <w:rFonts w:ascii="Arial" w:hAnsi="Arial" w:cs="Arial"/>
          <w:sz w:val="24"/>
          <w:szCs w:val="24"/>
        </w:rPr>
        <w:t>API development: Our study also included the development of an API tailored to arithmetic operations that utilizes the GPT model to efficiently solve mathematical tasks, specifically leveraging the capabilities of the DeepSeekMath-7B-instruct LLM model</w:t>
      </w:r>
      <w:r w:rsidR="00004BCA" w:rsidRPr="00733150">
        <w:rPr>
          <w:rFonts w:ascii="Arial" w:hAnsi="Arial" w:cs="Arial"/>
          <w:sz w:val="24"/>
          <w:szCs w:val="24"/>
        </w:rPr>
        <w:t>.</w:t>
      </w:r>
    </w:p>
    <w:p w14:paraId="3C54D4AB" w14:textId="1736CE4A" w:rsidR="00004BCA" w:rsidRPr="00110AFA" w:rsidRDefault="00004BCA" w:rsidP="00004BCA">
      <w:pPr>
        <w:rPr>
          <w:rFonts w:ascii="Arial" w:hAnsi="Arial" w:cs="Arial"/>
          <w:sz w:val="24"/>
          <w:szCs w:val="24"/>
        </w:rPr>
      </w:pPr>
      <w:r w:rsidRPr="00733150">
        <w:rPr>
          <w:rFonts w:ascii="Arial" w:hAnsi="Arial" w:cs="Arial"/>
          <w:b/>
          <w:bCs/>
          <w:sz w:val="24"/>
          <w:szCs w:val="24"/>
        </w:rPr>
        <w:t>5.2 Implications</w:t>
      </w:r>
    </w:p>
    <w:p w14:paraId="6A7B434E" w14:textId="75ACCD24" w:rsidR="006B1CD6" w:rsidRPr="008C7FFC" w:rsidRDefault="00733150" w:rsidP="00004BCA">
      <w:pPr>
        <w:rPr>
          <w:rFonts w:ascii="Arial" w:hAnsi="Arial" w:cs="Arial"/>
          <w:sz w:val="24"/>
          <w:szCs w:val="24"/>
        </w:rPr>
      </w:pPr>
      <w:r w:rsidRPr="00733150">
        <w:rPr>
          <w:rFonts w:ascii="Arial" w:hAnsi="Arial" w:cs="Arial"/>
          <w:sz w:val="24"/>
          <w:szCs w:val="24"/>
        </w:rPr>
        <w:t xml:space="preserve">Improving education: The proficient performance of Large Language Models (LLMs) on arithmetic tasks and math word problems </w:t>
      </w:r>
      <w:proofErr w:type="gramStart"/>
      <w:r w:rsidRPr="00733150">
        <w:rPr>
          <w:rFonts w:ascii="Arial" w:hAnsi="Arial" w:cs="Arial"/>
          <w:sz w:val="24"/>
          <w:szCs w:val="24"/>
        </w:rPr>
        <w:t>opens up</w:t>
      </w:r>
      <w:proofErr w:type="gramEnd"/>
      <w:r w:rsidRPr="00733150">
        <w:rPr>
          <w:rFonts w:ascii="Arial" w:hAnsi="Arial" w:cs="Arial"/>
          <w:sz w:val="24"/>
          <w:szCs w:val="24"/>
        </w:rPr>
        <w:t xml:space="preserve"> opportunities for improving educational practice. LLMs can serve as valuable tools for students and teachers that support problem solving, concept understanding, and personalized learning experiences.</w:t>
      </w:r>
    </w:p>
    <w:p w14:paraId="6B565A1F" w14:textId="55D2E96B" w:rsidR="00004BCA" w:rsidRPr="00733150" w:rsidRDefault="00004BCA" w:rsidP="00004BCA">
      <w:pPr>
        <w:rPr>
          <w:rFonts w:ascii="Arial" w:hAnsi="Arial" w:cs="Arial"/>
          <w:b/>
          <w:bCs/>
          <w:sz w:val="24"/>
          <w:szCs w:val="24"/>
        </w:rPr>
      </w:pPr>
      <w:r w:rsidRPr="00733150">
        <w:rPr>
          <w:rFonts w:ascii="Arial" w:hAnsi="Arial" w:cs="Arial"/>
          <w:b/>
          <w:bCs/>
          <w:sz w:val="24"/>
          <w:szCs w:val="24"/>
        </w:rPr>
        <w:t>5.3 Future Directions</w:t>
      </w:r>
    </w:p>
    <w:p w14:paraId="613DE2B1" w14:textId="4BC5171A" w:rsidR="00004BCA" w:rsidRPr="00733150" w:rsidRDefault="00733150" w:rsidP="00004BCA">
      <w:pPr>
        <w:rPr>
          <w:rFonts w:ascii="Arial" w:hAnsi="Arial" w:cs="Arial"/>
          <w:sz w:val="24"/>
          <w:szCs w:val="24"/>
        </w:rPr>
      </w:pPr>
      <w:r w:rsidRPr="00733150">
        <w:rPr>
          <w:rFonts w:ascii="Arial" w:hAnsi="Arial" w:cs="Arial"/>
          <w:sz w:val="24"/>
          <w:szCs w:val="24"/>
        </w:rPr>
        <w:t>Model refinement: Continued refinement of Large Language Models (LLMs), including the DeepSeekMath-7B-instruct LLM model, is essential. Future research efforts should focus on optimizing model architectures, improving training methods, and fine-tuning parameters to improve performance on arithmetic tasks and math word problems</w:t>
      </w:r>
      <w:r w:rsidR="00004BCA" w:rsidRPr="00733150">
        <w:rPr>
          <w:rFonts w:ascii="Arial" w:hAnsi="Arial" w:cs="Arial"/>
          <w:sz w:val="24"/>
          <w:szCs w:val="24"/>
        </w:rPr>
        <w:t>.</w:t>
      </w:r>
    </w:p>
    <w:p w14:paraId="5BACF76F" w14:textId="472C44B6" w:rsidR="006B1CD6" w:rsidRPr="00733150" w:rsidRDefault="008F1E50" w:rsidP="008F1E50">
      <w:pPr>
        <w:rPr>
          <w:rFonts w:ascii="Arial" w:hAnsi="Arial" w:cs="Arial"/>
          <w:b/>
          <w:bCs/>
          <w:sz w:val="28"/>
          <w:szCs w:val="28"/>
        </w:rPr>
      </w:pPr>
      <w:r w:rsidRPr="00733150">
        <w:rPr>
          <w:rFonts w:ascii="Arial" w:hAnsi="Arial" w:cs="Arial"/>
          <w:b/>
          <w:bCs/>
        </w:rPr>
        <w:br w:type="page"/>
      </w:r>
      <w:r w:rsidRPr="00733150">
        <w:rPr>
          <w:rFonts w:ascii="Arial" w:hAnsi="Arial" w:cs="Arial"/>
          <w:b/>
          <w:bCs/>
          <w:sz w:val="32"/>
          <w:szCs w:val="32"/>
        </w:rPr>
        <w:lastRenderedPageBreak/>
        <w:t>References</w:t>
      </w:r>
      <w:r w:rsidRPr="00733150">
        <w:rPr>
          <w:rFonts w:ascii="Arial" w:hAnsi="Arial" w:cs="Arial"/>
          <w:b/>
          <w:bCs/>
          <w:sz w:val="28"/>
          <w:szCs w:val="28"/>
        </w:rPr>
        <w:t xml:space="preserve"> :</w:t>
      </w:r>
    </w:p>
    <w:p w14:paraId="0F4D7D68" w14:textId="5C948E53" w:rsidR="003B3DC6" w:rsidRPr="00733150" w:rsidRDefault="00B74028" w:rsidP="003B3DC6">
      <w:pPr>
        <w:pStyle w:val="ListParagraph"/>
        <w:numPr>
          <w:ilvl w:val="0"/>
          <w:numId w:val="7"/>
        </w:numPr>
        <w:rPr>
          <w:rFonts w:ascii="Arial" w:hAnsi="Arial" w:cs="Arial"/>
          <w:sz w:val="24"/>
          <w:szCs w:val="24"/>
        </w:rPr>
      </w:pPr>
      <w:r w:rsidRPr="00733150">
        <w:rPr>
          <w:rFonts w:ascii="Arial" w:hAnsi="Arial" w:cs="Arial"/>
          <w:sz w:val="24"/>
          <w:szCs w:val="24"/>
        </w:rPr>
        <w:t>OpenAI. "ChatGPT." Available at: https://mkai.org/chatgpt-optimizing-language-models-for-dialogue/.</w:t>
      </w:r>
    </w:p>
    <w:p w14:paraId="3FE6BD77" w14:textId="60357206"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OpenAI. "GPT-4 Technical Report." (2023).</w:t>
      </w:r>
    </w:p>
    <w:p w14:paraId="11FF41BE" w14:textId="0CC8B3C6"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Hugging Face. Available at: https://huggingface.co/.</w:t>
      </w:r>
    </w:p>
    <w:p w14:paraId="0889E2C1" w14:textId="3804AC3D"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Cohere. Available at: https://huggingface.co/Cohere.</w:t>
      </w:r>
    </w:p>
    <w:p w14:paraId="2CCCB997" w14:textId="44D28B45"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Wikipedia. "Large language model." Available at: https://en.wikipedia.org/wiki/Large_language_model.</w:t>
      </w:r>
    </w:p>
    <w:p w14:paraId="44F8A787" w14:textId="2C7C4E8E"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Hugging Face. GEMMA. Available at: https://huggingface.co/google/gemma-2b-it.</w:t>
      </w:r>
    </w:p>
    <w:p w14:paraId="123FBF6F" w14:textId="0FE26420"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Hugging Face. ZEPHYR. Available at: https://huggingface.co/HuggingFaceH4/zephyr-7b-alpha.</w:t>
      </w:r>
    </w:p>
    <w:p w14:paraId="329FD38D" w14:textId="2501A38A"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Meta-Llama. Available at: https://huggingface.co/meta-llama.</w:t>
      </w:r>
    </w:p>
    <w:p w14:paraId="388393FA" w14:textId="2B447A8C"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Biswas, A. "Evaluating Large Language Models (LLMs): A Standard Set of Metrics." Available at: https://www.linkedin.com/pulse/evaluating-large-language-models-llms-standard-set-metrics-biswas-ecjlc.</w:t>
      </w:r>
    </w:p>
    <w:p w14:paraId="2AD0A9CD" w14:textId="2D5346E1"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Xiao, B. "Some Basic Knowledge of LLM Parameters and Memory Estimation." Available at: https://medium.com/@baicenxiao/some-basic-knowledge-of-llm-parameters-and-memory-estimation-b25c713c3bd8.</w:t>
      </w:r>
    </w:p>
    <w:p w14:paraId="220ED7FE" w14:textId="6B95AEEA"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"Large Language Models: Architectures and Applications." Available at: https://arxiv.org/pdf/2402.03300.</w:t>
      </w:r>
    </w:p>
    <w:p w14:paraId="2E80FFCB" w14:textId="739A8A14" w:rsidR="00B74028" w:rsidRPr="00733150" w:rsidRDefault="00B74028" w:rsidP="00B74028">
      <w:pPr>
        <w:pStyle w:val="ListParagraph"/>
        <w:numPr>
          <w:ilvl w:val="0"/>
          <w:numId w:val="7"/>
        </w:numPr>
        <w:rPr>
          <w:rFonts w:ascii="Arial" w:hAnsi="Arial" w:cs="Arial"/>
          <w:sz w:val="24"/>
          <w:szCs w:val="24"/>
        </w:rPr>
      </w:pPr>
      <w:proofErr w:type="spellStart"/>
      <w:r w:rsidRPr="00733150">
        <w:rPr>
          <w:rFonts w:ascii="Arial" w:hAnsi="Arial" w:cs="Arial"/>
          <w:sz w:val="24"/>
          <w:szCs w:val="24"/>
        </w:rPr>
        <w:t>DeepSeek</w:t>
      </w:r>
      <w:proofErr w:type="spellEnd"/>
      <w:r w:rsidRPr="00733150">
        <w:rPr>
          <w:rFonts w:ascii="Arial" w:hAnsi="Arial" w:cs="Arial"/>
          <w:sz w:val="24"/>
          <w:szCs w:val="24"/>
        </w:rPr>
        <w:t xml:space="preserve"> AI. </w:t>
      </w:r>
      <w:proofErr w:type="spellStart"/>
      <w:r w:rsidRPr="00733150">
        <w:rPr>
          <w:rFonts w:ascii="Arial" w:hAnsi="Arial" w:cs="Arial"/>
          <w:sz w:val="24"/>
          <w:szCs w:val="24"/>
        </w:rPr>
        <w:t>DeepSeek</w:t>
      </w:r>
      <w:proofErr w:type="spellEnd"/>
      <w:r w:rsidRPr="00733150">
        <w:rPr>
          <w:rFonts w:ascii="Arial" w:hAnsi="Arial" w:cs="Arial"/>
          <w:sz w:val="24"/>
          <w:szCs w:val="24"/>
        </w:rPr>
        <w:t xml:space="preserve"> Math. Available at: https://github.com/deepseek-ai/DeepSeek-Math.</w:t>
      </w:r>
    </w:p>
    <w:p w14:paraId="25E1E464" w14:textId="6CCB5127"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"Deep Learning for Natural Language Processing: Architectures, Challenges, and Future Directions." Available at: https://arxiv.org/abs/2402.03300.</w:t>
      </w:r>
    </w:p>
    <w:p w14:paraId="66039B67" w14:textId="2745C9D9"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Wei, J., Luan, W., Liu, S., Dong, S., &amp; Wang, B. "CMATH: Can your language model pass Chinese elementary school math test?" (2023).</w:t>
      </w:r>
    </w:p>
    <w:p w14:paraId="4709AB1C" w14:textId="03830D37" w:rsidR="00B74028" w:rsidRPr="00733150" w:rsidRDefault="00B74028" w:rsidP="00B74028">
      <w:pPr>
        <w:pStyle w:val="ListParagraph"/>
        <w:numPr>
          <w:ilvl w:val="0"/>
          <w:numId w:val="7"/>
        </w:numPr>
        <w:rPr>
          <w:rFonts w:ascii="Arial" w:hAnsi="Arial" w:cs="Arial"/>
          <w:sz w:val="24"/>
          <w:szCs w:val="24"/>
        </w:rPr>
      </w:pPr>
      <w:r w:rsidRPr="00733150">
        <w:rPr>
          <w:rFonts w:ascii="Arial" w:hAnsi="Arial" w:cs="Arial"/>
          <w:sz w:val="24"/>
          <w:szCs w:val="24"/>
        </w:rPr>
        <w:t xml:space="preserve">Austin, A., Odena, M., Nye, M., Bosma, H., </w:t>
      </w:r>
      <w:proofErr w:type="spellStart"/>
      <w:r w:rsidRPr="00733150">
        <w:rPr>
          <w:rFonts w:ascii="Arial" w:hAnsi="Arial" w:cs="Arial"/>
          <w:sz w:val="24"/>
          <w:szCs w:val="24"/>
        </w:rPr>
        <w:t>Michalewski</w:t>
      </w:r>
      <w:proofErr w:type="spellEnd"/>
      <w:r w:rsidRPr="00733150">
        <w:rPr>
          <w:rFonts w:ascii="Arial" w:hAnsi="Arial" w:cs="Arial"/>
          <w:sz w:val="24"/>
          <w:szCs w:val="24"/>
        </w:rPr>
        <w:t xml:space="preserve">, D., Dohan, E., Jiang, C., Cai, M., Terry, M., &amp; Le, Q. "Program synthesis with large language models." </w:t>
      </w:r>
      <w:proofErr w:type="spellStart"/>
      <w:r w:rsidRPr="00733150">
        <w:rPr>
          <w:rFonts w:ascii="Arial" w:hAnsi="Arial" w:cs="Arial"/>
          <w:sz w:val="24"/>
          <w:szCs w:val="24"/>
        </w:rPr>
        <w:t>arXiv</w:t>
      </w:r>
      <w:proofErr w:type="spellEnd"/>
      <w:r w:rsidRPr="00733150">
        <w:rPr>
          <w:rFonts w:ascii="Arial" w:hAnsi="Arial" w:cs="Arial"/>
          <w:sz w:val="24"/>
          <w:szCs w:val="24"/>
        </w:rPr>
        <w:t xml:space="preserve"> preprint arXiv:2108.07732 (2021).</w:t>
      </w:r>
    </w:p>
    <w:p w14:paraId="4D572FDB" w14:textId="77777777" w:rsidR="005B3598" w:rsidRPr="00733150" w:rsidRDefault="005B3598" w:rsidP="005B3598">
      <w:pPr>
        <w:rPr>
          <w:rFonts w:ascii="Arial" w:hAnsi="Arial" w:cs="Arial"/>
          <w:sz w:val="28"/>
          <w:szCs w:val="28"/>
        </w:rPr>
      </w:pPr>
    </w:p>
    <w:p w14:paraId="4CF4FEFD" w14:textId="77777777" w:rsidR="007A0AEB" w:rsidRPr="00733150" w:rsidRDefault="007A0AEB" w:rsidP="005B3598">
      <w:pPr>
        <w:pStyle w:val="ListParagraph"/>
        <w:rPr>
          <w:rFonts w:ascii="Arial" w:hAnsi="Arial" w:cs="Arial"/>
          <w:sz w:val="28"/>
          <w:szCs w:val="28"/>
        </w:rPr>
      </w:pPr>
    </w:p>
    <w:sectPr w:rsidR="007A0AEB" w:rsidRPr="007331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2726"/>
    <w:multiLevelType w:val="hybridMultilevel"/>
    <w:tmpl w:val="3768EF52"/>
    <w:lvl w:ilvl="0" w:tplc="7BCCBE4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C05C1D"/>
    <w:multiLevelType w:val="multilevel"/>
    <w:tmpl w:val="3EB0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E4A3F"/>
    <w:multiLevelType w:val="hybridMultilevel"/>
    <w:tmpl w:val="45345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5420A"/>
    <w:multiLevelType w:val="hybridMultilevel"/>
    <w:tmpl w:val="1FCC3E78"/>
    <w:lvl w:ilvl="0" w:tplc="9CEC7A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765277F"/>
    <w:multiLevelType w:val="hybridMultilevel"/>
    <w:tmpl w:val="F1E20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C104ED"/>
    <w:multiLevelType w:val="multilevel"/>
    <w:tmpl w:val="35C2D6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8483024"/>
    <w:multiLevelType w:val="hybridMultilevel"/>
    <w:tmpl w:val="79BED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65088"/>
    <w:multiLevelType w:val="hybridMultilevel"/>
    <w:tmpl w:val="40F68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622799">
    <w:abstractNumId w:val="6"/>
  </w:num>
  <w:num w:numId="2" w16cid:durableId="1868519432">
    <w:abstractNumId w:val="5"/>
  </w:num>
  <w:num w:numId="3" w16cid:durableId="167868975">
    <w:abstractNumId w:val="2"/>
  </w:num>
  <w:num w:numId="4" w16cid:durableId="1205748854">
    <w:abstractNumId w:val="7"/>
  </w:num>
  <w:num w:numId="5" w16cid:durableId="1171605430">
    <w:abstractNumId w:val="3"/>
  </w:num>
  <w:num w:numId="6" w16cid:durableId="230624678">
    <w:abstractNumId w:val="1"/>
  </w:num>
  <w:num w:numId="7" w16cid:durableId="18971451">
    <w:abstractNumId w:val="4"/>
  </w:num>
  <w:num w:numId="8" w16cid:durableId="5242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BE"/>
    <w:rsid w:val="00004BCA"/>
    <w:rsid w:val="00006AA4"/>
    <w:rsid w:val="000245BE"/>
    <w:rsid w:val="00054D99"/>
    <w:rsid w:val="00086A6C"/>
    <w:rsid w:val="0009586A"/>
    <w:rsid w:val="000A1614"/>
    <w:rsid w:val="000C5572"/>
    <w:rsid w:val="000D612F"/>
    <w:rsid w:val="000F2B4B"/>
    <w:rsid w:val="00100158"/>
    <w:rsid w:val="00110AFA"/>
    <w:rsid w:val="00123ACE"/>
    <w:rsid w:val="00150E07"/>
    <w:rsid w:val="00156E6D"/>
    <w:rsid w:val="00157302"/>
    <w:rsid w:val="00180DFC"/>
    <w:rsid w:val="001A732B"/>
    <w:rsid w:val="001A76DF"/>
    <w:rsid w:val="002042D7"/>
    <w:rsid w:val="002410DC"/>
    <w:rsid w:val="00246CC2"/>
    <w:rsid w:val="00277005"/>
    <w:rsid w:val="00282C3D"/>
    <w:rsid w:val="002E6B60"/>
    <w:rsid w:val="002F1CFB"/>
    <w:rsid w:val="002F4243"/>
    <w:rsid w:val="002F7337"/>
    <w:rsid w:val="00340D2D"/>
    <w:rsid w:val="003750B1"/>
    <w:rsid w:val="003B0C19"/>
    <w:rsid w:val="003B126B"/>
    <w:rsid w:val="003B3DC6"/>
    <w:rsid w:val="003E3256"/>
    <w:rsid w:val="003E5F56"/>
    <w:rsid w:val="003F03D3"/>
    <w:rsid w:val="003F6EB3"/>
    <w:rsid w:val="00483AEC"/>
    <w:rsid w:val="004A1F8C"/>
    <w:rsid w:val="004A4857"/>
    <w:rsid w:val="004E6621"/>
    <w:rsid w:val="004F069C"/>
    <w:rsid w:val="00510A73"/>
    <w:rsid w:val="00523F74"/>
    <w:rsid w:val="00535683"/>
    <w:rsid w:val="00556EAB"/>
    <w:rsid w:val="005A0E1C"/>
    <w:rsid w:val="005B3598"/>
    <w:rsid w:val="005B677E"/>
    <w:rsid w:val="005B6860"/>
    <w:rsid w:val="005C54B2"/>
    <w:rsid w:val="006226C2"/>
    <w:rsid w:val="00637D5C"/>
    <w:rsid w:val="00655726"/>
    <w:rsid w:val="00680373"/>
    <w:rsid w:val="00684F1E"/>
    <w:rsid w:val="006A2ED2"/>
    <w:rsid w:val="006B1CD6"/>
    <w:rsid w:val="006B768B"/>
    <w:rsid w:val="006F7A61"/>
    <w:rsid w:val="007078C9"/>
    <w:rsid w:val="00733150"/>
    <w:rsid w:val="0076437E"/>
    <w:rsid w:val="007854C3"/>
    <w:rsid w:val="007A07AB"/>
    <w:rsid w:val="007A0AEB"/>
    <w:rsid w:val="007A672F"/>
    <w:rsid w:val="007E4CC6"/>
    <w:rsid w:val="007F1217"/>
    <w:rsid w:val="00805CA0"/>
    <w:rsid w:val="00814F39"/>
    <w:rsid w:val="008215EA"/>
    <w:rsid w:val="00855A4B"/>
    <w:rsid w:val="0086272F"/>
    <w:rsid w:val="008C68AE"/>
    <w:rsid w:val="008C7FFC"/>
    <w:rsid w:val="008D48F0"/>
    <w:rsid w:val="008F1E50"/>
    <w:rsid w:val="008F3465"/>
    <w:rsid w:val="00904823"/>
    <w:rsid w:val="009137F9"/>
    <w:rsid w:val="009258CB"/>
    <w:rsid w:val="00974134"/>
    <w:rsid w:val="00996877"/>
    <w:rsid w:val="009A5386"/>
    <w:rsid w:val="009B11AF"/>
    <w:rsid w:val="00A234C5"/>
    <w:rsid w:val="00A75F3E"/>
    <w:rsid w:val="00A845C4"/>
    <w:rsid w:val="00AC1242"/>
    <w:rsid w:val="00AE32FA"/>
    <w:rsid w:val="00AF1121"/>
    <w:rsid w:val="00B05098"/>
    <w:rsid w:val="00B27DEE"/>
    <w:rsid w:val="00B318A3"/>
    <w:rsid w:val="00B52050"/>
    <w:rsid w:val="00B74028"/>
    <w:rsid w:val="00B92BBF"/>
    <w:rsid w:val="00BE569F"/>
    <w:rsid w:val="00C25F30"/>
    <w:rsid w:val="00C43AE3"/>
    <w:rsid w:val="00C47F62"/>
    <w:rsid w:val="00CC7931"/>
    <w:rsid w:val="00CD77A7"/>
    <w:rsid w:val="00CF0DCC"/>
    <w:rsid w:val="00D12385"/>
    <w:rsid w:val="00D56F0B"/>
    <w:rsid w:val="00DE7F2B"/>
    <w:rsid w:val="00E019EA"/>
    <w:rsid w:val="00E3165E"/>
    <w:rsid w:val="00E43431"/>
    <w:rsid w:val="00E610FE"/>
    <w:rsid w:val="00E9439D"/>
    <w:rsid w:val="00EA2B80"/>
    <w:rsid w:val="00EA4C86"/>
    <w:rsid w:val="00EE220E"/>
    <w:rsid w:val="00EE584F"/>
    <w:rsid w:val="00F03F36"/>
    <w:rsid w:val="00F52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85E3B"/>
  <w15:chartTrackingRefBased/>
  <w15:docId w15:val="{A568E04A-60B2-44F7-8F2A-0BF35153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D3"/>
  </w:style>
  <w:style w:type="paragraph" w:styleId="Heading1">
    <w:name w:val="heading 1"/>
    <w:basedOn w:val="Normal"/>
    <w:next w:val="Normal"/>
    <w:link w:val="Heading1Char"/>
    <w:uiPriority w:val="9"/>
    <w:qFormat/>
    <w:rsid w:val="003F03D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3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F03D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F03D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F03D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F03D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F03D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F03D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F03D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3D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F03D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F03D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F03D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F03D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F03D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F03D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F03D3"/>
    <w:rPr>
      <w:b/>
      <w:bCs/>
      <w:i/>
      <w:iCs/>
    </w:rPr>
  </w:style>
  <w:style w:type="paragraph" w:styleId="Title">
    <w:name w:val="Title"/>
    <w:basedOn w:val="Normal"/>
    <w:next w:val="Normal"/>
    <w:link w:val="TitleChar"/>
    <w:uiPriority w:val="10"/>
    <w:qFormat/>
    <w:rsid w:val="003F03D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F03D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F03D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F03D3"/>
    <w:rPr>
      <w:color w:val="0E2841" w:themeColor="text2"/>
      <w:sz w:val="28"/>
      <w:szCs w:val="28"/>
    </w:rPr>
  </w:style>
  <w:style w:type="paragraph" w:styleId="Quote">
    <w:name w:val="Quote"/>
    <w:basedOn w:val="Normal"/>
    <w:next w:val="Normal"/>
    <w:link w:val="QuoteChar"/>
    <w:uiPriority w:val="29"/>
    <w:qFormat/>
    <w:rsid w:val="003F03D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F03D3"/>
    <w:rPr>
      <w:i/>
      <w:iCs/>
      <w:color w:val="124F1A" w:themeColor="accent3" w:themeShade="BF"/>
      <w:sz w:val="24"/>
      <w:szCs w:val="24"/>
    </w:rPr>
  </w:style>
  <w:style w:type="paragraph" w:styleId="ListParagraph">
    <w:name w:val="List Paragraph"/>
    <w:basedOn w:val="Normal"/>
    <w:uiPriority w:val="34"/>
    <w:qFormat/>
    <w:rsid w:val="000245BE"/>
    <w:pPr>
      <w:ind w:left="720"/>
      <w:contextualSpacing/>
    </w:pPr>
  </w:style>
  <w:style w:type="character" w:styleId="IntenseEmphasis">
    <w:name w:val="Intense Emphasis"/>
    <w:basedOn w:val="DefaultParagraphFont"/>
    <w:uiPriority w:val="21"/>
    <w:qFormat/>
    <w:rsid w:val="003F03D3"/>
    <w:rPr>
      <w:b/>
      <w:bCs/>
      <w:i/>
      <w:iCs/>
      <w:color w:val="auto"/>
    </w:rPr>
  </w:style>
  <w:style w:type="paragraph" w:styleId="IntenseQuote">
    <w:name w:val="Intense Quote"/>
    <w:basedOn w:val="Normal"/>
    <w:next w:val="Normal"/>
    <w:link w:val="IntenseQuoteChar"/>
    <w:uiPriority w:val="30"/>
    <w:qFormat/>
    <w:rsid w:val="003F03D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F03D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F03D3"/>
    <w:rPr>
      <w:b/>
      <w:bCs/>
      <w:caps w:val="0"/>
      <w:smallCaps/>
      <w:color w:val="auto"/>
      <w:spacing w:val="0"/>
      <w:u w:val="single"/>
    </w:rPr>
  </w:style>
  <w:style w:type="character" w:styleId="Hyperlink">
    <w:name w:val="Hyperlink"/>
    <w:basedOn w:val="DefaultParagraphFont"/>
    <w:uiPriority w:val="99"/>
    <w:unhideWhenUsed/>
    <w:rsid w:val="006B768B"/>
    <w:rPr>
      <w:color w:val="467886" w:themeColor="hyperlink"/>
      <w:u w:val="single"/>
    </w:rPr>
  </w:style>
  <w:style w:type="character" w:styleId="UnresolvedMention">
    <w:name w:val="Unresolved Mention"/>
    <w:basedOn w:val="DefaultParagraphFont"/>
    <w:uiPriority w:val="99"/>
    <w:semiHidden/>
    <w:unhideWhenUsed/>
    <w:rsid w:val="006B768B"/>
    <w:rPr>
      <w:color w:val="605E5C"/>
      <w:shd w:val="clear" w:color="auto" w:fill="E1DFDD"/>
    </w:rPr>
  </w:style>
  <w:style w:type="paragraph" w:styleId="Caption">
    <w:name w:val="caption"/>
    <w:basedOn w:val="Normal"/>
    <w:next w:val="Normal"/>
    <w:uiPriority w:val="35"/>
    <w:semiHidden/>
    <w:unhideWhenUsed/>
    <w:qFormat/>
    <w:rsid w:val="003F03D3"/>
    <w:pPr>
      <w:spacing w:line="240" w:lineRule="auto"/>
    </w:pPr>
    <w:rPr>
      <w:b/>
      <w:bCs/>
      <w:color w:val="404040" w:themeColor="text1" w:themeTint="BF"/>
      <w:sz w:val="16"/>
      <w:szCs w:val="16"/>
    </w:rPr>
  </w:style>
  <w:style w:type="character" w:styleId="Strong">
    <w:name w:val="Strong"/>
    <w:basedOn w:val="DefaultParagraphFont"/>
    <w:uiPriority w:val="22"/>
    <w:qFormat/>
    <w:rsid w:val="003F03D3"/>
    <w:rPr>
      <w:b/>
      <w:bCs/>
    </w:rPr>
  </w:style>
  <w:style w:type="character" w:styleId="Emphasis">
    <w:name w:val="Emphasis"/>
    <w:basedOn w:val="DefaultParagraphFont"/>
    <w:uiPriority w:val="20"/>
    <w:qFormat/>
    <w:rsid w:val="003F03D3"/>
    <w:rPr>
      <w:i/>
      <w:iCs/>
      <w:color w:val="000000" w:themeColor="text1"/>
    </w:rPr>
  </w:style>
  <w:style w:type="paragraph" w:styleId="NoSpacing">
    <w:name w:val="No Spacing"/>
    <w:uiPriority w:val="1"/>
    <w:qFormat/>
    <w:rsid w:val="003F03D3"/>
    <w:pPr>
      <w:spacing w:after="0" w:line="240" w:lineRule="auto"/>
    </w:pPr>
  </w:style>
  <w:style w:type="character" w:styleId="SubtleEmphasis">
    <w:name w:val="Subtle Emphasis"/>
    <w:basedOn w:val="DefaultParagraphFont"/>
    <w:uiPriority w:val="19"/>
    <w:qFormat/>
    <w:rsid w:val="003F03D3"/>
    <w:rPr>
      <w:i/>
      <w:iCs/>
      <w:color w:val="595959" w:themeColor="text1" w:themeTint="A6"/>
    </w:rPr>
  </w:style>
  <w:style w:type="character" w:styleId="SubtleReference">
    <w:name w:val="Subtle Reference"/>
    <w:basedOn w:val="DefaultParagraphFont"/>
    <w:uiPriority w:val="31"/>
    <w:qFormat/>
    <w:rsid w:val="003F03D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F03D3"/>
    <w:rPr>
      <w:b/>
      <w:bCs/>
      <w:caps w:val="0"/>
      <w:smallCaps/>
      <w:spacing w:val="0"/>
    </w:rPr>
  </w:style>
  <w:style w:type="paragraph" w:styleId="TOCHeading">
    <w:name w:val="TOC Heading"/>
    <w:basedOn w:val="Heading1"/>
    <w:next w:val="Normal"/>
    <w:uiPriority w:val="39"/>
    <w:semiHidden/>
    <w:unhideWhenUsed/>
    <w:qFormat/>
    <w:rsid w:val="003F03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467">
      <w:bodyDiv w:val="1"/>
      <w:marLeft w:val="0"/>
      <w:marRight w:val="0"/>
      <w:marTop w:val="0"/>
      <w:marBottom w:val="0"/>
      <w:divBdr>
        <w:top w:val="none" w:sz="0" w:space="0" w:color="auto"/>
        <w:left w:val="none" w:sz="0" w:space="0" w:color="auto"/>
        <w:bottom w:val="none" w:sz="0" w:space="0" w:color="auto"/>
        <w:right w:val="none" w:sz="0" w:space="0" w:color="auto"/>
      </w:divBdr>
    </w:div>
    <w:div w:id="121462026">
      <w:bodyDiv w:val="1"/>
      <w:marLeft w:val="0"/>
      <w:marRight w:val="0"/>
      <w:marTop w:val="0"/>
      <w:marBottom w:val="0"/>
      <w:divBdr>
        <w:top w:val="none" w:sz="0" w:space="0" w:color="auto"/>
        <w:left w:val="none" w:sz="0" w:space="0" w:color="auto"/>
        <w:bottom w:val="none" w:sz="0" w:space="0" w:color="auto"/>
        <w:right w:val="none" w:sz="0" w:space="0" w:color="auto"/>
      </w:divBdr>
    </w:div>
    <w:div w:id="165242865">
      <w:bodyDiv w:val="1"/>
      <w:marLeft w:val="0"/>
      <w:marRight w:val="0"/>
      <w:marTop w:val="0"/>
      <w:marBottom w:val="0"/>
      <w:divBdr>
        <w:top w:val="none" w:sz="0" w:space="0" w:color="auto"/>
        <w:left w:val="none" w:sz="0" w:space="0" w:color="auto"/>
        <w:bottom w:val="none" w:sz="0" w:space="0" w:color="auto"/>
        <w:right w:val="none" w:sz="0" w:space="0" w:color="auto"/>
      </w:divBdr>
    </w:div>
    <w:div w:id="285553094">
      <w:bodyDiv w:val="1"/>
      <w:marLeft w:val="0"/>
      <w:marRight w:val="0"/>
      <w:marTop w:val="0"/>
      <w:marBottom w:val="0"/>
      <w:divBdr>
        <w:top w:val="none" w:sz="0" w:space="0" w:color="auto"/>
        <w:left w:val="none" w:sz="0" w:space="0" w:color="auto"/>
        <w:bottom w:val="none" w:sz="0" w:space="0" w:color="auto"/>
        <w:right w:val="none" w:sz="0" w:space="0" w:color="auto"/>
      </w:divBdr>
    </w:div>
    <w:div w:id="550311373">
      <w:bodyDiv w:val="1"/>
      <w:marLeft w:val="0"/>
      <w:marRight w:val="0"/>
      <w:marTop w:val="0"/>
      <w:marBottom w:val="0"/>
      <w:divBdr>
        <w:top w:val="none" w:sz="0" w:space="0" w:color="auto"/>
        <w:left w:val="none" w:sz="0" w:space="0" w:color="auto"/>
        <w:bottom w:val="none" w:sz="0" w:space="0" w:color="auto"/>
        <w:right w:val="none" w:sz="0" w:space="0" w:color="auto"/>
      </w:divBdr>
      <w:divsChild>
        <w:div w:id="432283190">
          <w:marLeft w:val="0"/>
          <w:marRight w:val="0"/>
          <w:marTop w:val="0"/>
          <w:marBottom w:val="0"/>
          <w:divBdr>
            <w:top w:val="single" w:sz="2" w:space="0" w:color="E3E3E3"/>
            <w:left w:val="single" w:sz="2" w:space="0" w:color="E3E3E3"/>
            <w:bottom w:val="single" w:sz="2" w:space="0" w:color="E3E3E3"/>
            <w:right w:val="single" w:sz="2" w:space="0" w:color="E3E3E3"/>
          </w:divBdr>
          <w:divsChild>
            <w:div w:id="345981096">
              <w:marLeft w:val="0"/>
              <w:marRight w:val="0"/>
              <w:marTop w:val="0"/>
              <w:marBottom w:val="0"/>
              <w:divBdr>
                <w:top w:val="single" w:sz="2" w:space="0" w:color="E3E3E3"/>
                <w:left w:val="single" w:sz="2" w:space="0" w:color="E3E3E3"/>
                <w:bottom w:val="single" w:sz="2" w:space="0" w:color="E3E3E3"/>
                <w:right w:val="single" w:sz="2" w:space="0" w:color="E3E3E3"/>
              </w:divBdr>
              <w:divsChild>
                <w:div w:id="99766034">
                  <w:marLeft w:val="0"/>
                  <w:marRight w:val="0"/>
                  <w:marTop w:val="0"/>
                  <w:marBottom w:val="0"/>
                  <w:divBdr>
                    <w:top w:val="single" w:sz="2" w:space="0" w:color="E3E3E3"/>
                    <w:left w:val="single" w:sz="2" w:space="0" w:color="E3E3E3"/>
                    <w:bottom w:val="single" w:sz="2" w:space="0" w:color="E3E3E3"/>
                    <w:right w:val="single" w:sz="2" w:space="0" w:color="E3E3E3"/>
                  </w:divBdr>
                  <w:divsChild>
                    <w:div w:id="268513370">
                      <w:marLeft w:val="0"/>
                      <w:marRight w:val="0"/>
                      <w:marTop w:val="0"/>
                      <w:marBottom w:val="0"/>
                      <w:divBdr>
                        <w:top w:val="single" w:sz="2" w:space="0" w:color="E3E3E3"/>
                        <w:left w:val="single" w:sz="2" w:space="0" w:color="E3E3E3"/>
                        <w:bottom w:val="single" w:sz="2" w:space="0" w:color="E3E3E3"/>
                        <w:right w:val="single" w:sz="2" w:space="0" w:color="E3E3E3"/>
                      </w:divBdr>
                      <w:divsChild>
                        <w:div w:id="362369514">
                          <w:marLeft w:val="0"/>
                          <w:marRight w:val="0"/>
                          <w:marTop w:val="0"/>
                          <w:marBottom w:val="0"/>
                          <w:divBdr>
                            <w:top w:val="single" w:sz="2" w:space="0" w:color="E3E3E3"/>
                            <w:left w:val="single" w:sz="2" w:space="0" w:color="E3E3E3"/>
                            <w:bottom w:val="single" w:sz="2" w:space="0" w:color="E3E3E3"/>
                            <w:right w:val="single" w:sz="2" w:space="0" w:color="E3E3E3"/>
                          </w:divBdr>
                          <w:divsChild>
                            <w:div w:id="1710647247">
                              <w:marLeft w:val="0"/>
                              <w:marRight w:val="0"/>
                              <w:marTop w:val="0"/>
                              <w:marBottom w:val="0"/>
                              <w:divBdr>
                                <w:top w:val="single" w:sz="2" w:space="0" w:color="E3E3E3"/>
                                <w:left w:val="single" w:sz="2" w:space="0" w:color="E3E3E3"/>
                                <w:bottom w:val="single" w:sz="2" w:space="0" w:color="E3E3E3"/>
                                <w:right w:val="single" w:sz="2" w:space="0" w:color="E3E3E3"/>
                              </w:divBdr>
                              <w:divsChild>
                                <w:div w:id="186204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588887">
                                      <w:marLeft w:val="0"/>
                                      <w:marRight w:val="0"/>
                                      <w:marTop w:val="0"/>
                                      <w:marBottom w:val="0"/>
                                      <w:divBdr>
                                        <w:top w:val="single" w:sz="2" w:space="0" w:color="E3E3E3"/>
                                        <w:left w:val="single" w:sz="2" w:space="0" w:color="E3E3E3"/>
                                        <w:bottom w:val="single" w:sz="2" w:space="0" w:color="E3E3E3"/>
                                        <w:right w:val="single" w:sz="2" w:space="0" w:color="E3E3E3"/>
                                      </w:divBdr>
                                      <w:divsChild>
                                        <w:div w:id="1402945489">
                                          <w:marLeft w:val="0"/>
                                          <w:marRight w:val="0"/>
                                          <w:marTop w:val="0"/>
                                          <w:marBottom w:val="0"/>
                                          <w:divBdr>
                                            <w:top w:val="single" w:sz="2" w:space="0" w:color="E3E3E3"/>
                                            <w:left w:val="single" w:sz="2" w:space="0" w:color="E3E3E3"/>
                                            <w:bottom w:val="single" w:sz="2" w:space="0" w:color="E3E3E3"/>
                                            <w:right w:val="single" w:sz="2" w:space="0" w:color="E3E3E3"/>
                                          </w:divBdr>
                                          <w:divsChild>
                                            <w:div w:id="1660232201">
                                              <w:marLeft w:val="0"/>
                                              <w:marRight w:val="0"/>
                                              <w:marTop w:val="0"/>
                                              <w:marBottom w:val="0"/>
                                              <w:divBdr>
                                                <w:top w:val="single" w:sz="2" w:space="0" w:color="E3E3E3"/>
                                                <w:left w:val="single" w:sz="2" w:space="0" w:color="E3E3E3"/>
                                                <w:bottom w:val="single" w:sz="2" w:space="0" w:color="E3E3E3"/>
                                                <w:right w:val="single" w:sz="2" w:space="0" w:color="E3E3E3"/>
                                              </w:divBdr>
                                              <w:divsChild>
                                                <w:div w:id="102044529">
                                                  <w:marLeft w:val="0"/>
                                                  <w:marRight w:val="0"/>
                                                  <w:marTop w:val="0"/>
                                                  <w:marBottom w:val="0"/>
                                                  <w:divBdr>
                                                    <w:top w:val="single" w:sz="2" w:space="0" w:color="E3E3E3"/>
                                                    <w:left w:val="single" w:sz="2" w:space="0" w:color="E3E3E3"/>
                                                    <w:bottom w:val="single" w:sz="2" w:space="0" w:color="E3E3E3"/>
                                                    <w:right w:val="single" w:sz="2" w:space="0" w:color="E3E3E3"/>
                                                  </w:divBdr>
                                                  <w:divsChild>
                                                    <w:div w:id="1619291314">
                                                      <w:marLeft w:val="0"/>
                                                      <w:marRight w:val="0"/>
                                                      <w:marTop w:val="0"/>
                                                      <w:marBottom w:val="0"/>
                                                      <w:divBdr>
                                                        <w:top w:val="single" w:sz="2" w:space="0" w:color="E3E3E3"/>
                                                        <w:left w:val="single" w:sz="2" w:space="0" w:color="E3E3E3"/>
                                                        <w:bottom w:val="single" w:sz="2" w:space="0" w:color="E3E3E3"/>
                                                        <w:right w:val="single" w:sz="2" w:space="0" w:color="E3E3E3"/>
                                                      </w:divBdr>
                                                      <w:divsChild>
                                                        <w:div w:id="8476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9846977">
          <w:marLeft w:val="0"/>
          <w:marRight w:val="0"/>
          <w:marTop w:val="0"/>
          <w:marBottom w:val="0"/>
          <w:divBdr>
            <w:top w:val="none" w:sz="0" w:space="0" w:color="auto"/>
            <w:left w:val="none" w:sz="0" w:space="0" w:color="auto"/>
            <w:bottom w:val="none" w:sz="0" w:space="0" w:color="auto"/>
            <w:right w:val="none" w:sz="0" w:space="0" w:color="auto"/>
          </w:divBdr>
        </w:div>
      </w:divsChild>
    </w:div>
    <w:div w:id="619653150">
      <w:bodyDiv w:val="1"/>
      <w:marLeft w:val="0"/>
      <w:marRight w:val="0"/>
      <w:marTop w:val="0"/>
      <w:marBottom w:val="0"/>
      <w:divBdr>
        <w:top w:val="none" w:sz="0" w:space="0" w:color="auto"/>
        <w:left w:val="none" w:sz="0" w:space="0" w:color="auto"/>
        <w:bottom w:val="none" w:sz="0" w:space="0" w:color="auto"/>
        <w:right w:val="none" w:sz="0" w:space="0" w:color="auto"/>
      </w:divBdr>
    </w:div>
    <w:div w:id="711425699">
      <w:bodyDiv w:val="1"/>
      <w:marLeft w:val="0"/>
      <w:marRight w:val="0"/>
      <w:marTop w:val="0"/>
      <w:marBottom w:val="0"/>
      <w:divBdr>
        <w:top w:val="none" w:sz="0" w:space="0" w:color="auto"/>
        <w:left w:val="none" w:sz="0" w:space="0" w:color="auto"/>
        <w:bottom w:val="none" w:sz="0" w:space="0" w:color="auto"/>
        <w:right w:val="none" w:sz="0" w:space="0" w:color="auto"/>
      </w:divBdr>
    </w:div>
    <w:div w:id="1237134527">
      <w:bodyDiv w:val="1"/>
      <w:marLeft w:val="0"/>
      <w:marRight w:val="0"/>
      <w:marTop w:val="0"/>
      <w:marBottom w:val="0"/>
      <w:divBdr>
        <w:top w:val="none" w:sz="0" w:space="0" w:color="auto"/>
        <w:left w:val="none" w:sz="0" w:space="0" w:color="auto"/>
        <w:bottom w:val="none" w:sz="0" w:space="0" w:color="auto"/>
        <w:right w:val="none" w:sz="0" w:space="0" w:color="auto"/>
      </w:divBdr>
    </w:div>
    <w:div w:id="1270235663">
      <w:bodyDiv w:val="1"/>
      <w:marLeft w:val="0"/>
      <w:marRight w:val="0"/>
      <w:marTop w:val="0"/>
      <w:marBottom w:val="0"/>
      <w:divBdr>
        <w:top w:val="none" w:sz="0" w:space="0" w:color="auto"/>
        <w:left w:val="none" w:sz="0" w:space="0" w:color="auto"/>
        <w:bottom w:val="none" w:sz="0" w:space="0" w:color="auto"/>
        <w:right w:val="none" w:sz="0" w:space="0" w:color="auto"/>
      </w:divBdr>
    </w:div>
    <w:div w:id="1295870687">
      <w:bodyDiv w:val="1"/>
      <w:marLeft w:val="0"/>
      <w:marRight w:val="0"/>
      <w:marTop w:val="0"/>
      <w:marBottom w:val="0"/>
      <w:divBdr>
        <w:top w:val="none" w:sz="0" w:space="0" w:color="auto"/>
        <w:left w:val="none" w:sz="0" w:space="0" w:color="auto"/>
        <w:bottom w:val="none" w:sz="0" w:space="0" w:color="auto"/>
        <w:right w:val="none" w:sz="0" w:space="0" w:color="auto"/>
      </w:divBdr>
      <w:divsChild>
        <w:div w:id="1227108113">
          <w:marLeft w:val="0"/>
          <w:marRight w:val="0"/>
          <w:marTop w:val="0"/>
          <w:marBottom w:val="0"/>
          <w:divBdr>
            <w:top w:val="single" w:sz="2" w:space="0" w:color="E3E3E3"/>
            <w:left w:val="single" w:sz="2" w:space="0" w:color="E3E3E3"/>
            <w:bottom w:val="single" w:sz="2" w:space="0" w:color="E3E3E3"/>
            <w:right w:val="single" w:sz="2" w:space="0" w:color="E3E3E3"/>
          </w:divBdr>
          <w:divsChild>
            <w:div w:id="2143185309">
              <w:marLeft w:val="0"/>
              <w:marRight w:val="0"/>
              <w:marTop w:val="0"/>
              <w:marBottom w:val="0"/>
              <w:divBdr>
                <w:top w:val="single" w:sz="2" w:space="0" w:color="E3E3E3"/>
                <w:left w:val="single" w:sz="2" w:space="0" w:color="E3E3E3"/>
                <w:bottom w:val="single" w:sz="2" w:space="0" w:color="E3E3E3"/>
                <w:right w:val="single" w:sz="2" w:space="0" w:color="E3E3E3"/>
              </w:divBdr>
              <w:divsChild>
                <w:div w:id="710492985">
                  <w:marLeft w:val="0"/>
                  <w:marRight w:val="0"/>
                  <w:marTop w:val="0"/>
                  <w:marBottom w:val="0"/>
                  <w:divBdr>
                    <w:top w:val="single" w:sz="2" w:space="0" w:color="E3E3E3"/>
                    <w:left w:val="single" w:sz="2" w:space="0" w:color="E3E3E3"/>
                    <w:bottom w:val="single" w:sz="2" w:space="0" w:color="E3E3E3"/>
                    <w:right w:val="single" w:sz="2" w:space="0" w:color="E3E3E3"/>
                  </w:divBdr>
                  <w:divsChild>
                    <w:div w:id="739254319">
                      <w:marLeft w:val="0"/>
                      <w:marRight w:val="0"/>
                      <w:marTop w:val="0"/>
                      <w:marBottom w:val="0"/>
                      <w:divBdr>
                        <w:top w:val="single" w:sz="2" w:space="0" w:color="E3E3E3"/>
                        <w:left w:val="single" w:sz="2" w:space="0" w:color="E3E3E3"/>
                        <w:bottom w:val="single" w:sz="2" w:space="0" w:color="E3E3E3"/>
                        <w:right w:val="single" w:sz="2" w:space="0" w:color="E3E3E3"/>
                      </w:divBdr>
                      <w:divsChild>
                        <w:div w:id="354501714">
                          <w:marLeft w:val="0"/>
                          <w:marRight w:val="0"/>
                          <w:marTop w:val="0"/>
                          <w:marBottom w:val="0"/>
                          <w:divBdr>
                            <w:top w:val="single" w:sz="2" w:space="0" w:color="E3E3E3"/>
                            <w:left w:val="single" w:sz="2" w:space="0" w:color="E3E3E3"/>
                            <w:bottom w:val="single" w:sz="2" w:space="0" w:color="E3E3E3"/>
                            <w:right w:val="single" w:sz="2" w:space="0" w:color="E3E3E3"/>
                          </w:divBdr>
                          <w:divsChild>
                            <w:div w:id="594480927">
                              <w:marLeft w:val="0"/>
                              <w:marRight w:val="0"/>
                              <w:marTop w:val="0"/>
                              <w:marBottom w:val="0"/>
                              <w:divBdr>
                                <w:top w:val="single" w:sz="2" w:space="0" w:color="E3E3E3"/>
                                <w:left w:val="single" w:sz="2" w:space="0" w:color="E3E3E3"/>
                                <w:bottom w:val="single" w:sz="2" w:space="0" w:color="E3E3E3"/>
                                <w:right w:val="single" w:sz="2" w:space="0" w:color="E3E3E3"/>
                              </w:divBdr>
                              <w:divsChild>
                                <w:div w:id="148828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49002">
                                      <w:marLeft w:val="0"/>
                                      <w:marRight w:val="0"/>
                                      <w:marTop w:val="0"/>
                                      <w:marBottom w:val="0"/>
                                      <w:divBdr>
                                        <w:top w:val="single" w:sz="2" w:space="0" w:color="E3E3E3"/>
                                        <w:left w:val="single" w:sz="2" w:space="0" w:color="E3E3E3"/>
                                        <w:bottom w:val="single" w:sz="2" w:space="0" w:color="E3E3E3"/>
                                        <w:right w:val="single" w:sz="2" w:space="0" w:color="E3E3E3"/>
                                      </w:divBdr>
                                      <w:divsChild>
                                        <w:div w:id="1834104552">
                                          <w:marLeft w:val="0"/>
                                          <w:marRight w:val="0"/>
                                          <w:marTop w:val="0"/>
                                          <w:marBottom w:val="0"/>
                                          <w:divBdr>
                                            <w:top w:val="single" w:sz="2" w:space="0" w:color="E3E3E3"/>
                                            <w:left w:val="single" w:sz="2" w:space="0" w:color="E3E3E3"/>
                                            <w:bottom w:val="single" w:sz="2" w:space="0" w:color="E3E3E3"/>
                                            <w:right w:val="single" w:sz="2" w:space="0" w:color="E3E3E3"/>
                                          </w:divBdr>
                                          <w:divsChild>
                                            <w:div w:id="1631007540">
                                              <w:marLeft w:val="0"/>
                                              <w:marRight w:val="0"/>
                                              <w:marTop w:val="0"/>
                                              <w:marBottom w:val="0"/>
                                              <w:divBdr>
                                                <w:top w:val="single" w:sz="2" w:space="0" w:color="E3E3E3"/>
                                                <w:left w:val="single" w:sz="2" w:space="0" w:color="E3E3E3"/>
                                                <w:bottom w:val="single" w:sz="2" w:space="0" w:color="E3E3E3"/>
                                                <w:right w:val="single" w:sz="2" w:space="0" w:color="E3E3E3"/>
                                              </w:divBdr>
                                              <w:divsChild>
                                                <w:div w:id="1932808754">
                                                  <w:marLeft w:val="0"/>
                                                  <w:marRight w:val="0"/>
                                                  <w:marTop w:val="0"/>
                                                  <w:marBottom w:val="0"/>
                                                  <w:divBdr>
                                                    <w:top w:val="single" w:sz="2" w:space="0" w:color="E3E3E3"/>
                                                    <w:left w:val="single" w:sz="2" w:space="0" w:color="E3E3E3"/>
                                                    <w:bottom w:val="single" w:sz="2" w:space="0" w:color="E3E3E3"/>
                                                    <w:right w:val="single" w:sz="2" w:space="0" w:color="E3E3E3"/>
                                                  </w:divBdr>
                                                  <w:divsChild>
                                                    <w:div w:id="1172452715">
                                                      <w:marLeft w:val="0"/>
                                                      <w:marRight w:val="0"/>
                                                      <w:marTop w:val="0"/>
                                                      <w:marBottom w:val="0"/>
                                                      <w:divBdr>
                                                        <w:top w:val="single" w:sz="2" w:space="0" w:color="E3E3E3"/>
                                                        <w:left w:val="single" w:sz="2" w:space="0" w:color="E3E3E3"/>
                                                        <w:bottom w:val="single" w:sz="2" w:space="0" w:color="E3E3E3"/>
                                                        <w:right w:val="single" w:sz="2" w:space="0" w:color="E3E3E3"/>
                                                      </w:divBdr>
                                                      <w:divsChild>
                                                        <w:div w:id="74365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4247024">
          <w:marLeft w:val="0"/>
          <w:marRight w:val="0"/>
          <w:marTop w:val="0"/>
          <w:marBottom w:val="0"/>
          <w:divBdr>
            <w:top w:val="none" w:sz="0" w:space="0" w:color="auto"/>
            <w:left w:val="none" w:sz="0" w:space="0" w:color="auto"/>
            <w:bottom w:val="none" w:sz="0" w:space="0" w:color="auto"/>
            <w:right w:val="none" w:sz="0" w:space="0" w:color="auto"/>
          </w:divBdr>
        </w:div>
      </w:divsChild>
    </w:div>
    <w:div w:id="1364789878">
      <w:bodyDiv w:val="1"/>
      <w:marLeft w:val="0"/>
      <w:marRight w:val="0"/>
      <w:marTop w:val="0"/>
      <w:marBottom w:val="0"/>
      <w:divBdr>
        <w:top w:val="none" w:sz="0" w:space="0" w:color="auto"/>
        <w:left w:val="none" w:sz="0" w:space="0" w:color="auto"/>
        <w:bottom w:val="none" w:sz="0" w:space="0" w:color="auto"/>
        <w:right w:val="none" w:sz="0" w:space="0" w:color="auto"/>
      </w:divBdr>
    </w:div>
    <w:div w:id="1444572828">
      <w:bodyDiv w:val="1"/>
      <w:marLeft w:val="0"/>
      <w:marRight w:val="0"/>
      <w:marTop w:val="0"/>
      <w:marBottom w:val="0"/>
      <w:divBdr>
        <w:top w:val="none" w:sz="0" w:space="0" w:color="auto"/>
        <w:left w:val="none" w:sz="0" w:space="0" w:color="auto"/>
        <w:bottom w:val="none" w:sz="0" w:space="0" w:color="auto"/>
        <w:right w:val="none" w:sz="0" w:space="0" w:color="auto"/>
      </w:divBdr>
    </w:div>
    <w:div w:id="1491369214">
      <w:bodyDiv w:val="1"/>
      <w:marLeft w:val="0"/>
      <w:marRight w:val="0"/>
      <w:marTop w:val="0"/>
      <w:marBottom w:val="0"/>
      <w:divBdr>
        <w:top w:val="none" w:sz="0" w:space="0" w:color="auto"/>
        <w:left w:val="none" w:sz="0" w:space="0" w:color="auto"/>
        <w:bottom w:val="none" w:sz="0" w:space="0" w:color="auto"/>
        <w:right w:val="none" w:sz="0" w:space="0" w:color="auto"/>
      </w:divBdr>
    </w:div>
    <w:div w:id="1529563232">
      <w:bodyDiv w:val="1"/>
      <w:marLeft w:val="0"/>
      <w:marRight w:val="0"/>
      <w:marTop w:val="0"/>
      <w:marBottom w:val="0"/>
      <w:divBdr>
        <w:top w:val="none" w:sz="0" w:space="0" w:color="auto"/>
        <w:left w:val="none" w:sz="0" w:space="0" w:color="auto"/>
        <w:bottom w:val="none" w:sz="0" w:space="0" w:color="auto"/>
        <w:right w:val="none" w:sz="0" w:space="0" w:color="auto"/>
      </w:divBdr>
    </w:div>
    <w:div w:id="1625889983">
      <w:bodyDiv w:val="1"/>
      <w:marLeft w:val="0"/>
      <w:marRight w:val="0"/>
      <w:marTop w:val="0"/>
      <w:marBottom w:val="0"/>
      <w:divBdr>
        <w:top w:val="none" w:sz="0" w:space="0" w:color="auto"/>
        <w:left w:val="none" w:sz="0" w:space="0" w:color="auto"/>
        <w:bottom w:val="none" w:sz="0" w:space="0" w:color="auto"/>
        <w:right w:val="none" w:sz="0" w:space="0" w:color="auto"/>
      </w:divBdr>
    </w:div>
    <w:div w:id="1643578141">
      <w:bodyDiv w:val="1"/>
      <w:marLeft w:val="0"/>
      <w:marRight w:val="0"/>
      <w:marTop w:val="0"/>
      <w:marBottom w:val="0"/>
      <w:divBdr>
        <w:top w:val="none" w:sz="0" w:space="0" w:color="auto"/>
        <w:left w:val="none" w:sz="0" w:space="0" w:color="auto"/>
        <w:bottom w:val="none" w:sz="0" w:space="0" w:color="auto"/>
        <w:right w:val="none" w:sz="0" w:space="0" w:color="auto"/>
      </w:divBdr>
    </w:div>
    <w:div w:id="1665742464">
      <w:bodyDiv w:val="1"/>
      <w:marLeft w:val="0"/>
      <w:marRight w:val="0"/>
      <w:marTop w:val="0"/>
      <w:marBottom w:val="0"/>
      <w:divBdr>
        <w:top w:val="none" w:sz="0" w:space="0" w:color="auto"/>
        <w:left w:val="none" w:sz="0" w:space="0" w:color="auto"/>
        <w:bottom w:val="none" w:sz="0" w:space="0" w:color="auto"/>
        <w:right w:val="none" w:sz="0" w:space="0" w:color="auto"/>
      </w:divBdr>
      <w:divsChild>
        <w:div w:id="1501702190">
          <w:marLeft w:val="0"/>
          <w:marRight w:val="0"/>
          <w:marTop w:val="0"/>
          <w:marBottom w:val="0"/>
          <w:divBdr>
            <w:top w:val="single" w:sz="2" w:space="0" w:color="E3E3E3"/>
            <w:left w:val="single" w:sz="2" w:space="0" w:color="E3E3E3"/>
            <w:bottom w:val="single" w:sz="2" w:space="0" w:color="E3E3E3"/>
            <w:right w:val="single" w:sz="2" w:space="0" w:color="E3E3E3"/>
          </w:divBdr>
          <w:divsChild>
            <w:div w:id="1090661545">
              <w:marLeft w:val="0"/>
              <w:marRight w:val="0"/>
              <w:marTop w:val="0"/>
              <w:marBottom w:val="0"/>
              <w:divBdr>
                <w:top w:val="single" w:sz="2" w:space="0" w:color="E3E3E3"/>
                <w:left w:val="single" w:sz="2" w:space="0" w:color="E3E3E3"/>
                <w:bottom w:val="single" w:sz="2" w:space="0" w:color="E3E3E3"/>
                <w:right w:val="single" w:sz="2" w:space="0" w:color="E3E3E3"/>
              </w:divBdr>
              <w:divsChild>
                <w:div w:id="1016536518">
                  <w:marLeft w:val="0"/>
                  <w:marRight w:val="0"/>
                  <w:marTop w:val="0"/>
                  <w:marBottom w:val="0"/>
                  <w:divBdr>
                    <w:top w:val="single" w:sz="2" w:space="0" w:color="E3E3E3"/>
                    <w:left w:val="single" w:sz="2" w:space="0" w:color="E3E3E3"/>
                    <w:bottom w:val="single" w:sz="2" w:space="0" w:color="E3E3E3"/>
                    <w:right w:val="single" w:sz="2" w:space="0" w:color="E3E3E3"/>
                  </w:divBdr>
                  <w:divsChild>
                    <w:div w:id="1447500176">
                      <w:marLeft w:val="0"/>
                      <w:marRight w:val="0"/>
                      <w:marTop w:val="0"/>
                      <w:marBottom w:val="0"/>
                      <w:divBdr>
                        <w:top w:val="single" w:sz="2" w:space="0" w:color="E3E3E3"/>
                        <w:left w:val="single" w:sz="2" w:space="0" w:color="E3E3E3"/>
                        <w:bottom w:val="single" w:sz="2" w:space="0" w:color="E3E3E3"/>
                        <w:right w:val="single" w:sz="2" w:space="0" w:color="E3E3E3"/>
                      </w:divBdr>
                      <w:divsChild>
                        <w:div w:id="2095979634">
                          <w:marLeft w:val="0"/>
                          <w:marRight w:val="0"/>
                          <w:marTop w:val="0"/>
                          <w:marBottom w:val="0"/>
                          <w:divBdr>
                            <w:top w:val="single" w:sz="2" w:space="0" w:color="E3E3E3"/>
                            <w:left w:val="single" w:sz="2" w:space="0" w:color="E3E3E3"/>
                            <w:bottom w:val="single" w:sz="2" w:space="0" w:color="E3E3E3"/>
                            <w:right w:val="single" w:sz="2" w:space="0" w:color="E3E3E3"/>
                          </w:divBdr>
                          <w:divsChild>
                            <w:div w:id="1653293297">
                              <w:marLeft w:val="0"/>
                              <w:marRight w:val="0"/>
                              <w:marTop w:val="0"/>
                              <w:marBottom w:val="0"/>
                              <w:divBdr>
                                <w:top w:val="single" w:sz="2" w:space="0" w:color="E3E3E3"/>
                                <w:left w:val="single" w:sz="2" w:space="0" w:color="E3E3E3"/>
                                <w:bottom w:val="single" w:sz="2" w:space="0" w:color="E3E3E3"/>
                                <w:right w:val="single" w:sz="2" w:space="0" w:color="E3E3E3"/>
                              </w:divBdr>
                              <w:divsChild>
                                <w:div w:id="1588174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363485">
                                      <w:marLeft w:val="0"/>
                                      <w:marRight w:val="0"/>
                                      <w:marTop w:val="0"/>
                                      <w:marBottom w:val="0"/>
                                      <w:divBdr>
                                        <w:top w:val="single" w:sz="2" w:space="0" w:color="E3E3E3"/>
                                        <w:left w:val="single" w:sz="2" w:space="0" w:color="E3E3E3"/>
                                        <w:bottom w:val="single" w:sz="2" w:space="0" w:color="E3E3E3"/>
                                        <w:right w:val="single" w:sz="2" w:space="0" w:color="E3E3E3"/>
                                      </w:divBdr>
                                      <w:divsChild>
                                        <w:div w:id="1092627045">
                                          <w:marLeft w:val="0"/>
                                          <w:marRight w:val="0"/>
                                          <w:marTop w:val="0"/>
                                          <w:marBottom w:val="0"/>
                                          <w:divBdr>
                                            <w:top w:val="single" w:sz="2" w:space="0" w:color="E3E3E3"/>
                                            <w:left w:val="single" w:sz="2" w:space="0" w:color="E3E3E3"/>
                                            <w:bottom w:val="single" w:sz="2" w:space="0" w:color="E3E3E3"/>
                                            <w:right w:val="single" w:sz="2" w:space="0" w:color="E3E3E3"/>
                                          </w:divBdr>
                                          <w:divsChild>
                                            <w:div w:id="1325548327">
                                              <w:marLeft w:val="0"/>
                                              <w:marRight w:val="0"/>
                                              <w:marTop w:val="0"/>
                                              <w:marBottom w:val="0"/>
                                              <w:divBdr>
                                                <w:top w:val="single" w:sz="2" w:space="0" w:color="E3E3E3"/>
                                                <w:left w:val="single" w:sz="2" w:space="0" w:color="E3E3E3"/>
                                                <w:bottom w:val="single" w:sz="2" w:space="0" w:color="E3E3E3"/>
                                                <w:right w:val="single" w:sz="2" w:space="0" w:color="E3E3E3"/>
                                              </w:divBdr>
                                              <w:divsChild>
                                                <w:div w:id="1788229825">
                                                  <w:marLeft w:val="0"/>
                                                  <w:marRight w:val="0"/>
                                                  <w:marTop w:val="0"/>
                                                  <w:marBottom w:val="0"/>
                                                  <w:divBdr>
                                                    <w:top w:val="single" w:sz="2" w:space="0" w:color="E3E3E3"/>
                                                    <w:left w:val="single" w:sz="2" w:space="0" w:color="E3E3E3"/>
                                                    <w:bottom w:val="single" w:sz="2" w:space="0" w:color="E3E3E3"/>
                                                    <w:right w:val="single" w:sz="2" w:space="0" w:color="E3E3E3"/>
                                                  </w:divBdr>
                                                  <w:divsChild>
                                                    <w:div w:id="1281035745">
                                                      <w:marLeft w:val="0"/>
                                                      <w:marRight w:val="0"/>
                                                      <w:marTop w:val="0"/>
                                                      <w:marBottom w:val="0"/>
                                                      <w:divBdr>
                                                        <w:top w:val="single" w:sz="2" w:space="0" w:color="E3E3E3"/>
                                                        <w:left w:val="single" w:sz="2" w:space="0" w:color="E3E3E3"/>
                                                        <w:bottom w:val="single" w:sz="2" w:space="0" w:color="E3E3E3"/>
                                                        <w:right w:val="single" w:sz="2" w:space="0" w:color="E3E3E3"/>
                                                      </w:divBdr>
                                                      <w:divsChild>
                                                        <w:div w:id="121623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146929">
          <w:marLeft w:val="0"/>
          <w:marRight w:val="0"/>
          <w:marTop w:val="0"/>
          <w:marBottom w:val="0"/>
          <w:divBdr>
            <w:top w:val="none" w:sz="0" w:space="0" w:color="auto"/>
            <w:left w:val="none" w:sz="0" w:space="0" w:color="auto"/>
            <w:bottom w:val="none" w:sz="0" w:space="0" w:color="auto"/>
            <w:right w:val="none" w:sz="0" w:space="0" w:color="auto"/>
          </w:divBdr>
        </w:div>
      </w:divsChild>
    </w:div>
    <w:div w:id="1693263856">
      <w:bodyDiv w:val="1"/>
      <w:marLeft w:val="0"/>
      <w:marRight w:val="0"/>
      <w:marTop w:val="0"/>
      <w:marBottom w:val="0"/>
      <w:divBdr>
        <w:top w:val="none" w:sz="0" w:space="0" w:color="auto"/>
        <w:left w:val="none" w:sz="0" w:space="0" w:color="auto"/>
        <w:bottom w:val="none" w:sz="0" w:space="0" w:color="auto"/>
        <w:right w:val="none" w:sz="0" w:space="0" w:color="auto"/>
      </w:divBdr>
    </w:div>
    <w:div w:id="1901821520">
      <w:bodyDiv w:val="1"/>
      <w:marLeft w:val="0"/>
      <w:marRight w:val="0"/>
      <w:marTop w:val="0"/>
      <w:marBottom w:val="0"/>
      <w:divBdr>
        <w:top w:val="none" w:sz="0" w:space="0" w:color="auto"/>
        <w:left w:val="none" w:sz="0" w:space="0" w:color="auto"/>
        <w:bottom w:val="none" w:sz="0" w:space="0" w:color="auto"/>
        <w:right w:val="none" w:sz="0" w:space="0" w:color="auto"/>
      </w:divBdr>
    </w:div>
    <w:div w:id="1993824554">
      <w:bodyDiv w:val="1"/>
      <w:marLeft w:val="0"/>
      <w:marRight w:val="0"/>
      <w:marTop w:val="0"/>
      <w:marBottom w:val="0"/>
      <w:divBdr>
        <w:top w:val="none" w:sz="0" w:space="0" w:color="auto"/>
        <w:left w:val="none" w:sz="0" w:space="0" w:color="auto"/>
        <w:bottom w:val="none" w:sz="0" w:space="0" w:color="auto"/>
        <w:right w:val="none" w:sz="0" w:space="0" w:color="auto"/>
      </w:divBdr>
      <w:divsChild>
        <w:div w:id="1319383018">
          <w:marLeft w:val="0"/>
          <w:marRight w:val="0"/>
          <w:marTop w:val="0"/>
          <w:marBottom w:val="0"/>
          <w:divBdr>
            <w:top w:val="single" w:sz="2" w:space="0" w:color="E3E3E3"/>
            <w:left w:val="single" w:sz="2" w:space="0" w:color="E3E3E3"/>
            <w:bottom w:val="single" w:sz="2" w:space="0" w:color="E3E3E3"/>
            <w:right w:val="single" w:sz="2" w:space="0" w:color="E3E3E3"/>
          </w:divBdr>
          <w:divsChild>
            <w:div w:id="1021010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869435">
                  <w:marLeft w:val="0"/>
                  <w:marRight w:val="0"/>
                  <w:marTop w:val="0"/>
                  <w:marBottom w:val="0"/>
                  <w:divBdr>
                    <w:top w:val="single" w:sz="2" w:space="0" w:color="E3E3E3"/>
                    <w:left w:val="single" w:sz="2" w:space="0" w:color="E3E3E3"/>
                    <w:bottom w:val="single" w:sz="2" w:space="0" w:color="E3E3E3"/>
                    <w:right w:val="single" w:sz="2" w:space="0" w:color="E3E3E3"/>
                  </w:divBdr>
                  <w:divsChild>
                    <w:div w:id="911887444">
                      <w:marLeft w:val="0"/>
                      <w:marRight w:val="0"/>
                      <w:marTop w:val="0"/>
                      <w:marBottom w:val="0"/>
                      <w:divBdr>
                        <w:top w:val="single" w:sz="2" w:space="0" w:color="E3E3E3"/>
                        <w:left w:val="single" w:sz="2" w:space="0" w:color="E3E3E3"/>
                        <w:bottom w:val="single" w:sz="2" w:space="0" w:color="E3E3E3"/>
                        <w:right w:val="single" w:sz="2" w:space="0" w:color="E3E3E3"/>
                      </w:divBdr>
                      <w:divsChild>
                        <w:div w:id="12924906">
                          <w:marLeft w:val="0"/>
                          <w:marRight w:val="0"/>
                          <w:marTop w:val="0"/>
                          <w:marBottom w:val="0"/>
                          <w:divBdr>
                            <w:top w:val="single" w:sz="2" w:space="0" w:color="E3E3E3"/>
                            <w:left w:val="single" w:sz="2" w:space="0" w:color="E3E3E3"/>
                            <w:bottom w:val="single" w:sz="2" w:space="0" w:color="E3E3E3"/>
                            <w:right w:val="single" w:sz="2" w:space="0" w:color="E3E3E3"/>
                          </w:divBdr>
                          <w:divsChild>
                            <w:div w:id="1640040155">
                              <w:marLeft w:val="0"/>
                              <w:marRight w:val="0"/>
                              <w:marTop w:val="0"/>
                              <w:marBottom w:val="0"/>
                              <w:divBdr>
                                <w:top w:val="single" w:sz="2" w:space="0" w:color="E3E3E3"/>
                                <w:left w:val="single" w:sz="2" w:space="0" w:color="E3E3E3"/>
                                <w:bottom w:val="single" w:sz="2" w:space="0" w:color="E3E3E3"/>
                                <w:right w:val="single" w:sz="2" w:space="0" w:color="E3E3E3"/>
                              </w:divBdr>
                              <w:divsChild>
                                <w:div w:id="719473281">
                                  <w:marLeft w:val="0"/>
                                  <w:marRight w:val="0"/>
                                  <w:marTop w:val="0"/>
                                  <w:marBottom w:val="0"/>
                                  <w:divBdr>
                                    <w:top w:val="single" w:sz="2" w:space="0" w:color="E3E3E3"/>
                                    <w:left w:val="single" w:sz="2" w:space="0" w:color="E3E3E3"/>
                                    <w:bottom w:val="single" w:sz="2" w:space="0" w:color="E3E3E3"/>
                                    <w:right w:val="single" w:sz="2" w:space="0" w:color="E3E3E3"/>
                                  </w:divBdr>
                                  <w:divsChild>
                                    <w:div w:id="117966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355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4/relationships/chartEx" Target="charts/chartEx2.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microsoft.com/office/2014/relationships/chartEx" Target="charts/chartEx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askar\Downloads\Math_GLM\Maths_Accuracy%20(1).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awaskar\Downloads\Math_GLM\Maths_Accuracy%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awaskar\Downloads\Math_GLM\Maths_Accurac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1906714785651797"/>
          <c:y val="0.19486111111111112"/>
          <c:w val="0.88093285214348205"/>
          <c:h val="0.54163385826771648"/>
        </c:manualLayout>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Sheet2!$B$6:$B$11</c:f>
              <c:strCache>
                <c:ptCount val="6"/>
                <c:pt idx="0">
                  <c:v>CHAT GPT</c:v>
                </c:pt>
                <c:pt idx="1">
                  <c:v>COHERE</c:v>
                </c:pt>
                <c:pt idx="2">
                  <c:v>GEMMA</c:v>
                </c:pt>
                <c:pt idx="3">
                  <c:v>ZEPHYR</c:v>
                </c:pt>
                <c:pt idx="4">
                  <c:v>Meta-Llama</c:v>
                </c:pt>
                <c:pt idx="5">
                  <c:v>DeepSeekMath</c:v>
                </c:pt>
              </c:strCache>
            </c:strRef>
          </c:cat>
          <c:val>
            <c:numRef>
              <c:f>Sheet2!$C$6:$C$11</c:f>
              <c:numCache>
                <c:formatCode>0%</c:formatCode>
                <c:ptCount val="6"/>
                <c:pt idx="0">
                  <c:v>0.5</c:v>
                </c:pt>
                <c:pt idx="1">
                  <c:v>0.4</c:v>
                </c:pt>
                <c:pt idx="2">
                  <c:v>0.27</c:v>
                </c:pt>
                <c:pt idx="3">
                  <c:v>0.37</c:v>
                </c:pt>
                <c:pt idx="4">
                  <c:v>0.4</c:v>
                </c:pt>
                <c:pt idx="5">
                  <c:v>0.55000000000000004</c:v>
                </c:pt>
              </c:numCache>
            </c:numRef>
          </c:val>
          <c:extLst>
            <c:ext xmlns:c16="http://schemas.microsoft.com/office/drawing/2014/chart" uri="{C3380CC4-5D6E-409C-BE32-E72D297353CC}">
              <c16:uniqueId val="{00000000-5F7C-47FC-88A8-39A199FA2495}"/>
            </c:ext>
          </c:extLst>
        </c:ser>
        <c:dLbls>
          <c:showLegendKey val="0"/>
          <c:showVal val="0"/>
          <c:showCatName val="0"/>
          <c:showSerName val="0"/>
          <c:showPercent val="0"/>
          <c:showBubbleSize val="0"/>
        </c:dLbls>
        <c:gapWidth val="100"/>
        <c:overlap val="-24"/>
        <c:axId val="816772431"/>
        <c:axId val="816773871"/>
      </c:barChart>
      <c:catAx>
        <c:axId val="81677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16773871"/>
        <c:crosses val="autoZero"/>
        <c:auto val="1"/>
        <c:lblAlgn val="ctr"/>
        <c:lblOffset val="100"/>
        <c:noMultiLvlLbl val="0"/>
      </c:catAx>
      <c:valAx>
        <c:axId val="816773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816772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Sheet2!$B$6:$B$11</cx:f>
        <cx:lvl ptCount="6">
          <cx:pt idx="0">CHAT GPT</cx:pt>
          <cx:pt idx="1">COHERE</cx:pt>
          <cx:pt idx="2">GEMMA</cx:pt>
          <cx:pt idx="3">ZEPHYR</cx:pt>
          <cx:pt idx="4">Meta-Llama</cx:pt>
          <cx:pt idx="5">DeepSeekMath</cx:pt>
        </cx:lvl>
      </cx:strDim>
      <cx:numDim type="val">
        <cx:f>Sheet2!$C$6:$C$11</cx:f>
        <cx:lvl ptCount="6" formatCode="0%">
          <cx:pt idx="0">0.5</cx:pt>
          <cx:pt idx="1">0.40000000000000002</cx:pt>
          <cx:pt idx="2">0.27000000000000002</cx:pt>
          <cx:pt idx="3">0.37</cx:pt>
          <cx:pt idx="4">0.40000000000000002</cx:pt>
          <cx:pt idx="5">0.55000000000000004</cx:pt>
        </cx:lvl>
      </cx:numDim>
    </cx:data>
  </cx:chartData>
  <cx:chart>
    <cx:title pos="t" align="ctr" overlay="0">
      <cx:tx>
        <cx:txData>
          <cx:v>Result based on Arithmetic operations</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Arial"/>
              <a:cs typeface="Arial"/>
            </a:rPr>
            <a:t>Result based on Arithmetic operations</a:t>
          </a:r>
        </a:p>
      </cx:txPr>
    </cx:title>
    <cx:plotArea>
      <cx:plotAreaRegion>
        <cx:series layoutId="boxWhisker" uniqueId="{9F82541E-5635-4A8B-9F84-B3036D2AA18F}">
          <cx:dataId val="0"/>
          <cx:layoutPr>
            <cx:visibility meanLine="1" meanMarker="1" nonoutliers="0" outliers="1"/>
            <cx:statistics quartileMethod="exclusive"/>
          </cx:layoutPr>
        </cx:series>
      </cx:plotAreaRegion>
      <cx:axis id="0">
        <cx:catScaling gapWidth="1"/>
        <cx:tickLabels/>
      </cx:axis>
      <cx:axis id="1">
        <cx:valScaling/>
        <cx:maj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Sheet2!$B$6:$B$11</cx:f>
        <cx:lvl ptCount="6">
          <cx:pt idx="0">CHAT GPT</cx:pt>
          <cx:pt idx="1">COHERE</cx:pt>
          <cx:pt idx="2">GEMMA</cx:pt>
          <cx:pt idx="3">ZEPHYR</cx:pt>
          <cx:pt idx="4">Meta-Llama</cx:pt>
          <cx:pt idx="5">DeepSeekMath</cx:pt>
        </cx:lvl>
      </cx:strDim>
      <cx:numDim type="size">
        <cx:f>Sheet2!$C$6:$C$11</cx:f>
        <cx:lvl ptCount="6" formatCode="0%">
          <cx:pt idx="0">0.5</cx:pt>
          <cx:pt idx="1">0.40000000000000002</cx:pt>
          <cx:pt idx="2">0.27000000000000002</cx:pt>
          <cx:pt idx="3">0.37</cx:pt>
          <cx:pt idx="4">0.40000000000000002</cx:pt>
          <cx:pt idx="5">0.55000000000000004</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GB" sz="1400" b="1" i="0" u="none" strike="noStrike" baseline="0">
                <a:solidFill>
                  <a:srgbClr val="000000">
                    <a:lumMod val="65000"/>
                    <a:lumOff val="35000"/>
                  </a:srgbClr>
                </a:solidFill>
                <a:effectLst/>
                <a:latin typeface="Arial"/>
                <a:ea typeface="Arial"/>
                <a:cs typeface="Arial"/>
              </a:rPr>
              <a:t>Results Analysis</a:t>
            </a:r>
          </a:p>
          <a:p>
            <a:pPr marL="0" marR="0" lvl="0" indent="0" algn="ctr" defTabSz="914400" rtl="0" eaLnBrk="1" fontAlgn="auto" latinLnBrk="0" hangingPunct="1">
              <a:lnSpc>
                <a:spcPct val="100000"/>
              </a:lnSpc>
              <a:spcBef>
                <a:spcPts val="0"/>
              </a:spcBef>
              <a:spcAft>
                <a:spcPts val="0"/>
              </a:spcAft>
              <a:buClrTx/>
              <a:buSzTx/>
              <a:buFontTx/>
              <a:buNone/>
              <a:tabLst/>
              <a:defRPr/>
            </a:pPr>
            <a:endParaRPr lang="en-US" sz="1400" b="0" i="0" u="none" strike="noStrike" baseline="0">
              <a:solidFill>
                <a:srgbClr val="000000">
                  <a:lumMod val="65000"/>
                  <a:lumOff val="35000"/>
                </a:srgbClr>
              </a:solidFill>
              <a:latin typeface="Arial"/>
              <a:cs typeface="Arial"/>
            </a:endParaRPr>
          </a:p>
        </cx:rich>
      </cx:tx>
    </cx:title>
    <cx:plotArea>
      <cx:plotAreaRegion>
        <cx:series layoutId="treemap" uniqueId="{A4283CB6-9BEC-4A3B-A821-19D5ABD72666}">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EAC93775E8BF4787548B8D2297DBEF" ma:contentTypeVersion="15" ma:contentTypeDescription="Create a new document." ma:contentTypeScope="" ma:versionID="ae32d8e0f07b438a621cd9090e43fa70">
  <xsd:schema xmlns:xsd="http://www.w3.org/2001/XMLSchema" xmlns:xs="http://www.w3.org/2001/XMLSchema" xmlns:p="http://schemas.microsoft.com/office/2006/metadata/properties" xmlns:ns3="ce06ba83-f7ef-4bcb-97f1-b4cdd6912998" xmlns:ns4="06537b42-abc2-41a0-b7a6-f8a12fbc1e08" targetNamespace="http://schemas.microsoft.com/office/2006/metadata/properties" ma:root="true" ma:fieldsID="26a042f51537958f982d0ff329b7aa14" ns3:_="" ns4:_="">
    <xsd:import namespace="ce06ba83-f7ef-4bcb-97f1-b4cdd6912998"/>
    <xsd:import namespace="06537b42-abc2-41a0-b7a6-f8a12fbc1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6ba83-f7ef-4bcb-97f1-b4cdd69129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537b42-abc2-41a0-b7a6-f8a12fbc1e0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537b42-abc2-41a0-b7a6-f8a12fbc1e08" xsi:nil="true"/>
  </documentManagement>
</p:properties>
</file>

<file path=customXml/itemProps1.xml><?xml version="1.0" encoding="utf-8"?>
<ds:datastoreItem xmlns:ds="http://schemas.openxmlformats.org/officeDocument/2006/customXml" ds:itemID="{B7245DBD-D737-4F63-87CC-FFEE213B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6ba83-f7ef-4bcb-97f1-b4cdd6912998"/>
    <ds:schemaRef ds:uri="06537b42-abc2-41a0-b7a6-f8a12fbc1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B12ED-A60C-47D5-8371-72E2C57BE194}">
  <ds:schemaRefs>
    <ds:schemaRef ds:uri="http://schemas.microsoft.com/sharepoint/v3/contenttype/forms"/>
  </ds:schemaRefs>
</ds:datastoreItem>
</file>

<file path=customXml/itemProps3.xml><?xml version="1.0" encoding="utf-8"?>
<ds:datastoreItem xmlns:ds="http://schemas.openxmlformats.org/officeDocument/2006/customXml" ds:itemID="{3D091F46-859D-4B92-9DE4-F5EA6DFC153B}">
  <ds:schemaRefs>
    <ds:schemaRef ds:uri="http://schemas.microsoft.com/office/2006/metadata/properties"/>
    <ds:schemaRef ds:uri="http://schemas.microsoft.com/office/infopath/2007/PartnerControls"/>
    <ds:schemaRef ds:uri="06537b42-abc2-41a0-b7a6-f8a12fbc1e08"/>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Pawaskar, Shrutika (RPS)</dc:creator>
  <cp:keywords/>
  <dc:description/>
  <cp:lastModifiedBy>Pawaskar, Shrutika (RPS)</cp:lastModifiedBy>
  <cp:revision>22</cp:revision>
  <dcterms:created xsi:type="dcterms:W3CDTF">2024-04-27T15:13:00Z</dcterms:created>
  <dcterms:modified xsi:type="dcterms:W3CDTF">2024-04-27T15:47:00Z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0b438a92-6b21-4519-b4b0-5abee5500d6d</vt:lpwstr>
  </property>
  <property fmtid="{D5CDD505-2E9C-101B-9397-08002B2CF9AE}" pid="3" name="ContentTypeId">
    <vt:lpwstr>0x0101002AEAC93775E8BF4787548B8D2297DBEF</vt:lpwstr>
  </property>
</Properties>
</file>