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ED88" w14:textId="21A6393C" w:rsidR="007546D7" w:rsidRPr="00767656" w:rsidRDefault="00CB5751" w:rsidP="00717629">
      <w:pPr>
        <w:rPr>
          <w:b/>
          <w:bCs/>
          <w:sz w:val="36"/>
          <w:szCs w:val="36"/>
        </w:rPr>
      </w:pPr>
      <w:r w:rsidRPr="00767656">
        <w:rPr>
          <w:b/>
          <w:bCs/>
          <w:sz w:val="36"/>
          <w:szCs w:val="36"/>
        </w:rPr>
        <w:t>ECA</w:t>
      </w:r>
      <w:r w:rsidR="00767656">
        <w:rPr>
          <w:b/>
          <w:bCs/>
          <w:sz w:val="36"/>
          <w:szCs w:val="36"/>
        </w:rPr>
        <w:t xml:space="preserve"> </w:t>
      </w:r>
      <w:r w:rsidR="00717629">
        <w:rPr>
          <w:b/>
          <w:bCs/>
          <w:sz w:val="36"/>
          <w:szCs w:val="36"/>
        </w:rPr>
        <w:t>–</w:t>
      </w:r>
      <w:r w:rsidRPr="00767656">
        <w:rPr>
          <w:b/>
          <w:bCs/>
          <w:sz w:val="36"/>
          <w:szCs w:val="36"/>
        </w:rPr>
        <w:t xml:space="preserve"> </w:t>
      </w:r>
      <w:r w:rsidR="00717629">
        <w:rPr>
          <w:b/>
          <w:bCs/>
          <w:sz w:val="36"/>
          <w:szCs w:val="36"/>
        </w:rPr>
        <w:t>6101 COMPUTER NETWORKS AND CYBERSECURITY</w:t>
      </w:r>
    </w:p>
    <w:p w14:paraId="570D8011" w14:textId="3883D067" w:rsidR="002479FD" w:rsidRDefault="00767656">
      <w:proofErr w:type="gramStart"/>
      <w:r w:rsidRPr="00767656">
        <w:rPr>
          <w:b/>
          <w:bCs/>
        </w:rPr>
        <w:t>NAME :</w:t>
      </w:r>
      <w:proofErr w:type="gramEnd"/>
      <w:r w:rsidR="00F9607D">
        <w:t xml:space="preserve"> </w:t>
      </w:r>
      <w:r w:rsidR="00717629">
        <w:t>MOHIT V 192512043</w:t>
      </w:r>
    </w:p>
    <w:p w14:paraId="3AFC54C1" w14:textId="2E9F449C" w:rsidR="00717629" w:rsidRPr="00717629" w:rsidRDefault="00717629">
      <w:pPr>
        <w:rPr>
          <w:b/>
          <w:bCs/>
          <w:sz w:val="30"/>
          <w:szCs w:val="30"/>
        </w:rPr>
      </w:pPr>
      <w:r w:rsidRPr="00717629">
        <w:rPr>
          <w:b/>
          <w:bCs/>
          <w:sz w:val="30"/>
          <w:szCs w:val="30"/>
        </w:rPr>
        <w:t>CO 4 AT 3</w:t>
      </w:r>
    </w:p>
    <w:p w14:paraId="4A09366A" w14:textId="4CD5E185" w:rsidR="00BA3781" w:rsidRPr="00BA3781" w:rsidRDefault="00717629" w:rsidP="00BA3781">
      <w:pPr>
        <w:rPr>
          <w:b/>
          <w:bCs/>
        </w:rPr>
      </w:pPr>
      <w:proofErr w:type="spellStart"/>
      <w:proofErr w:type="gramStart"/>
      <w:r>
        <w:rPr>
          <w:b/>
          <w:bCs/>
        </w:rPr>
        <w:t>Q.No</w:t>
      </w:r>
      <w:proofErr w:type="spellEnd"/>
      <w:proofErr w:type="gramEnd"/>
      <w:r>
        <w:rPr>
          <w:b/>
          <w:bCs/>
        </w:rPr>
        <w:t xml:space="preserve"> 5 </w:t>
      </w:r>
      <w:r w:rsidRPr="00717629">
        <w:t>Design and implement a secure remote-access VPN architecture for employees, incorporate appropriate authentication and access-control mechanisms, and evaluate the security and accessibility of enterprise resources for authorized remote users</w:t>
      </w:r>
      <w:r>
        <w:t>.</w:t>
      </w:r>
    </w:p>
    <w:p w14:paraId="6344FBA7" w14:textId="7E1D8074" w:rsidR="00BA3781" w:rsidRDefault="00BA3781" w:rsidP="00BA3781"/>
    <w:p w14:paraId="18917A4A" w14:textId="77777777" w:rsidR="00717629" w:rsidRPr="00717629" w:rsidRDefault="00717629" w:rsidP="00717629">
      <w:pPr>
        <w:rPr>
          <w:b/>
          <w:bCs/>
        </w:rPr>
      </w:pPr>
      <w:r w:rsidRPr="00717629">
        <w:rPr>
          <w:b/>
          <w:bCs/>
        </w:rPr>
        <w:t>AIM</w:t>
      </w:r>
      <w:r w:rsidRPr="00717629">
        <w:t>: To design and implement a secure remote-access VPN architecture for employees, incorporating authentication and access-control mechanisms, and evaluate secure accessibility to enterprise resources using Cisco Packet Tracer</w:t>
      </w:r>
      <w:r w:rsidRPr="00717629">
        <w:rPr>
          <w:b/>
          <w:bCs/>
        </w:rPr>
        <w:t>.</w:t>
      </w:r>
    </w:p>
    <w:p w14:paraId="200D207B" w14:textId="77777777" w:rsidR="00717629" w:rsidRPr="00717629" w:rsidRDefault="00717629" w:rsidP="00717629">
      <w:pPr>
        <w:rPr>
          <w:b/>
          <w:bCs/>
        </w:rPr>
      </w:pPr>
      <w:r w:rsidRPr="00717629">
        <w:rPr>
          <w:b/>
          <w:bCs/>
        </w:rPr>
        <w:t>Objective:</w:t>
      </w:r>
    </w:p>
    <w:p w14:paraId="32A3DFFB" w14:textId="77777777" w:rsidR="00717629" w:rsidRPr="00717629" w:rsidRDefault="00717629" w:rsidP="00717629">
      <w:pPr>
        <w:numPr>
          <w:ilvl w:val="0"/>
          <w:numId w:val="1"/>
        </w:numPr>
      </w:pPr>
      <w:r w:rsidRPr="00717629">
        <w:t xml:space="preserve">To design a remote-access VPN architecture that allows authorized employees to securely connect to the enterprise network from remote locations. </w:t>
      </w:r>
    </w:p>
    <w:p w14:paraId="53D47D18" w14:textId="77777777" w:rsidR="00717629" w:rsidRPr="00717629" w:rsidRDefault="00717629" w:rsidP="00717629">
      <w:pPr>
        <w:numPr>
          <w:ilvl w:val="0"/>
          <w:numId w:val="1"/>
        </w:numPr>
      </w:pPr>
      <w:r w:rsidRPr="00717629">
        <w:t xml:space="preserve">To implement IPsec VPN mechanisms to provide secure and encrypted communication between remote users and enterprise resources. </w:t>
      </w:r>
    </w:p>
    <w:p w14:paraId="19CFE48D" w14:textId="77777777" w:rsidR="00717629" w:rsidRPr="00717629" w:rsidRDefault="00717629" w:rsidP="00717629">
      <w:pPr>
        <w:numPr>
          <w:ilvl w:val="0"/>
          <w:numId w:val="1"/>
        </w:numPr>
      </w:pPr>
      <w:r w:rsidRPr="00717629">
        <w:t xml:space="preserve">To incorporate authentication and authorization mechanisms to verify authorized users before granting access to the enterprise network. </w:t>
      </w:r>
    </w:p>
    <w:p w14:paraId="577FBF1A" w14:textId="77777777" w:rsidR="00717629" w:rsidRPr="00717629" w:rsidRDefault="00717629" w:rsidP="00717629">
      <w:pPr>
        <w:numPr>
          <w:ilvl w:val="0"/>
          <w:numId w:val="1"/>
        </w:numPr>
      </w:pPr>
      <w:r w:rsidRPr="00717629">
        <w:t xml:space="preserve">To configure access-control mechanisms such as ACLs to restrict unauthorized access to sensitive enterprise resources. </w:t>
      </w:r>
    </w:p>
    <w:p w14:paraId="5AD32608" w14:textId="77777777" w:rsidR="00717629" w:rsidRPr="00717629" w:rsidRDefault="00717629" w:rsidP="00717629">
      <w:pPr>
        <w:numPr>
          <w:ilvl w:val="0"/>
          <w:numId w:val="1"/>
        </w:numPr>
      </w:pPr>
      <w:r w:rsidRPr="00717629">
        <w:t xml:space="preserve">To evaluate the accessibility of enterprise resources by testing successful access for authorized remote users. </w:t>
      </w:r>
    </w:p>
    <w:p w14:paraId="7166D5B9" w14:textId="77777777" w:rsidR="00717629" w:rsidRPr="00717629" w:rsidRDefault="00717629" w:rsidP="00717629">
      <w:pPr>
        <w:numPr>
          <w:ilvl w:val="0"/>
          <w:numId w:val="1"/>
        </w:numPr>
      </w:pPr>
      <w:r w:rsidRPr="00717629">
        <w:t xml:space="preserve">To analyze the security of the proposed architecture by verifying that unauthorized users and restricted access attempts are blocked. </w:t>
      </w:r>
    </w:p>
    <w:p w14:paraId="11220BBA" w14:textId="77777777" w:rsidR="00717629" w:rsidRPr="00717629" w:rsidRDefault="00717629" w:rsidP="00717629">
      <w:pPr>
        <w:numPr>
          <w:ilvl w:val="0"/>
          <w:numId w:val="1"/>
        </w:numPr>
        <w:rPr>
          <w:b/>
          <w:bCs/>
        </w:rPr>
      </w:pPr>
      <w:r w:rsidRPr="00717629">
        <w:t>To simulate and validate the complete secure remote-access VPN architecture using Cisco Packet Tracer.</w:t>
      </w:r>
    </w:p>
    <w:p w14:paraId="370524ED" w14:textId="77777777" w:rsidR="00717629" w:rsidRPr="00717629" w:rsidRDefault="00717629" w:rsidP="00717629">
      <w:r w:rsidRPr="00717629">
        <w:rPr>
          <w:b/>
          <w:bCs/>
        </w:rPr>
        <w:t>Requirements / Software Used</w:t>
      </w:r>
    </w:p>
    <w:p w14:paraId="5B665B15" w14:textId="77777777" w:rsidR="00717629" w:rsidRPr="00717629" w:rsidRDefault="00717629" w:rsidP="00717629">
      <w:pPr>
        <w:numPr>
          <w:ilvl w:val="0"/>
          <w:numId w:val="2"/>
        </w:numPr>
      </w:pPr>
      <w:r w:rsidRPr="00717629">
        <w:t xml:space="preserve">Cisco Packet Tracer </w:t>
      </w:r>
    </w:p>
    <w:p w14:paraId="00C11D4F" w14:textId="77777777" w:rsidR="00717629" w:rsidRPr="00717629" w:rsidRDefault="00717629" w:rsidP="00717629">
      <w:pPr>
        <w:numPr>
          <w:ilvl w:val="0"/>
          <w:numId w:val="2"/>
        </w:numPr>
      </w:pPr>
      <w:r w:rsidRPr="00717629">
        <w:t xml:space="preserve">Router(s) </w:t>
      </w:r>
    </w:p>
    <w:p w14:paraId="0B8E09AA" w14:textId="77777777" w:rsidR="00717629" w:rsidRPr="00717629" w:rsidRDefault="00717629" w:rsidP="00717629">
      <w:pPr>
        <w:numPr>
          <w:ilvl w:val="0"/>
          <w:numId w:val="2"/>
        </w:numPr>
      </w:pPr>
      <w:r w:rsidRPr="00717629">
        <w:t xml:space="preserve">PCs/Laptops </w:t>
      </w:r>
    </w:p>
    <w:p w14:paraId="63156771" w14:textId="77777777" w:rsidR="00717629" w:rsidRPr="00717629" w:rsidRDefault="00717629" w:rsidP="00717629">
      <w:pPr>
        <w:numPr>
          <w:ilvl w:val="0"/>
          <w:numId w:val="2"/>
        </w:numPr>
      </w:pPr>
      <w:r w:rsidRPr="00717629">
        <w:lastRenderedPageBreak/>
        <w:t xml:space="preserve">Switch </w:t>
      </w:r>
    </w:p>
    <w:p w14:paraId="472E5798" w14:textId="77777777" w:rsidR="00717629" w:rsidRPr="00717629" w:rsidRDefault="00717629" w:rsidP="00717629">
      <w:pPr>
        <w:numPr>
          <w:ilvl w:val="0"/>
          <w:numId w:val="2"/>
        </w:numPr>
      </w:pPr>
      <w:r w:rsidRPr="00717629">
        <w:t>Server</w:t>
      </w:r>
    </w:p>
    <w:p w14:paraId="54EF9397" w14:textId="2104B017" w:rsidR="00717629" w:rsidRPr="00717629" w:rsidRDefault="00717629" w:rsidP="00717629">
      <w:pPr>
        <w:rPr>
          <w:b/>
          <w:bCs/>
        </w:rPr>
      </w:pPr>
      <w:r w:rsidRPr="00717629">
        <w:rPr>
          <w:b/>
          <w:bCs/>
        </w:rPr>
        <w:t>Theory / Introduction</w:t>
      </w:r>
      <w:r>
        <w:rPr>
          <w:b/>
          <w:bCs/>
        </w:rPr>
        <w:t>:</w:t>
      </w:r>
    </w:p>
    <w:p w14:paraId="05FDE60B" w14:textId="77777777" w:rsidR="00717629" w:rsidRPr="00717629" w:rsidRDefault="00717629" w:rsidP="00717629">
      <w:r w:rsidRPr="00717629">
        <w:t>A Remote Access Virtual Private Network (VPN) enables employees to securely access enterprise network resources from external or remote locations through a public network such as the Internet. Since communication over public networks may be exposed to unauthorized access, a VPN provides a secure communication tunnel between the remote user and the enterprise network.</w:t>
      </w:r>
    </w:p>
    <w:p w14:paraId="786EF3D5" w14:textId="77777777" w:rsidR="00717629" w:rsidRPr="00717629" w:rsidRDefault="00717629" w:rsidP="00717629">
      <w:r w:rsidRPr="00717629">
        <w:t xml:space="preserve">In this architecture, </w:t>
      </w:r>
      <w:r w:rsidRPr="00717629">
        <w:rPr>
          <w:b/>
          <w:bCs/>
        </w:rPr>
        <w:t>IPsec VPN</w:t>
      </w:r>
      <w:r w:rsidRPr="00717629">
        <w:t xml:space="preserve"> is used to protect data transmitted between the remote employee and the enterprise gateway. IPsec provides security through encryption and authentication, ensuring that communication remains confidential and protected from unauthorized modification. Before access is granted, the remote user must be authenticated using valid credentials.</w:t>
      </w:r>
    </w:p>
    <w:p w14:paraId="538D294A" w14:textId="77777777" w:rsidR="00717629" w:rsidRPr="00717629" w:rsidRDefault="00717629" w:rsidP="00717629">
      <w:r w:rsidRPr="00717629">
        <w:t xml:space="preserve">Authentication and access-control mechanisms are incorporated to ensure that only authorized employees can connect to the enterprise network. After successful authentication, </w:t>
      </w:r>
      <w:r w:rsidRPr="00717629">
        <w:rPr>
          <w:b/>
          <w:bCs/>
        </w:rPr>
        <w:t>Access Control Lists (ACLs)</w:t>
      </w:r>
      <w:r w:rsidRPr="00717629">
        <w:t xml:space="preserve"> can be used to control which enterprise resources the remote user is permitted to access. This improves network security by preventing unauthorized users from accessing sensitive resources.</w:t>
      </w:r>
    </w:p>
    <w:p w14:paraId="6975DFE9" w14:textId="77777777" w:rsidR="00717629" w:rsidRPr="00717629" w:rsidRDefault="00717629" w:rsidP="00717629">
      <w:r w:rsidRPr="00717629">
        <w:t xml:space="preserve">The proposed architecture therefore combines </w:t>
      </w:r>
      <w:r w:rsidRPr="00717629">
        <w:rPr>
          <w:b/>
          <w:bCs/>
        </w:rPr>
        <w:t>Remote Access VPN, IPsec security, user authentication, and access-control mechanisms</w:t>
      </w:r>
      <w:r w:rsidRPr="00717629">
        <w:t xml:space="preserve"> to provide secure and controlled remote connectivity to enterprise resources.</w:t>
      </w:r>
    </w:p>
    <w:p w14:paraId="6A1BDA4A" w14:textId="2EE84DFD" w:rsidR="00717629" w:rsidRPr="00717629" w:rsidRDefault="00717629" w:rsidP="00717629"/>
    <w:p w14:paraId="49923142" w14:textId="4BE41947" w:rsidR="00717629" w:rsidRPr="00717629" w:rsidRDefault="00717629" w:rsidP="00717629">
      <w:pPr>
        <w:rPr>
          <w:b/>
          <w:bCs/>
        </w:rPr>
      </w:pPr>
      <w:r w:rsidRPr="00717629">
        <w:rPr>
          <w:b/>
          <w:bCs/>
        </w:rPr>
        <w:t>Configuration</w:t>
      </w:r>
      <w:r>
        <w:rPr>
          <w:b/>
          <w:bCs/>
        </w:rPr>
        <w:t>:</w:t>
      </w:r>
    </w:p>
    <w:p w14:paraId="08788BCB" w14:textId="77777777" w:rsidR="00717629" w:rsidRPr="00717629" w:rsidRDefault="00717629" w:rsidP="00717629">
      <w:r w:rsidRPr="00717629">
        <w:t xml:space="preserve">The secure remote-access VPN architecture was implemented using </w:t>
      </w:r>
      <w:r w:rsidRPr="00717629">
        <w:rPr>
          <w:b/>
          <w:bCs/>
        </w:rPr>
        <w:t>Cisco Packet Tracer</w:t>
      </w:r>
      <w:r w:rsidRPr="00717629">
        <w:t>. The network consists of a remote user, an Internet/public network connection, a VPN gateway router, and enterprise network resources.</w:t>
      </w:r>
    </w:p>
    <w:p w14:paraId="1397A3EB" w14:textId="77777777" w:rsidR="00717629" w:rsidRPr="00717629" w:rsidRDefault="00717629" w:rsidP="00717629">
      <w:pPr>
        <w:numPr>
          <w:ilvl w:val="0"/>
          <w:numId w:val="3"/>
        </w:numPr>
      </w:pPr>
      <w:r w:rsidRPr="00717629">
        <w:t xml:space="preserve">The required network devices, including routers, switches, remote PCs, and enterprise PCs/servers, were added to the Cisco Packet Tracer workspace. </w:t>
      </w:r>
    </w:p>
    <w:p w14:paraId="3B78388D" w14:textId="77777777" w:rsidR="00717629" w:rsidRPr="00717629" w:rsidRDefault="00717629" w:rsidP="00717629">
      <w:pPr>
        <w:numPr>
          <w:ilvl w:val="0"/>
          <w:numId w:val="3"/>
        </w:numPr>
      </w:pPr>
      <w:r w:rsidRPr="00717629">
        <w:t xml:space="preserve">IP addresses were assigned to all devices and interfaces to establish connectivity between the remote network and the enterprise network. </w:t>
      </w:r>
    </w:p>
    <w:p w14:paraId="0E1E4C52" w14:textId="77777777" w:rsidR="00717629" w:rsidRPr="00717629" w:rsidRDefault="00717629" w:rsidP="00717629">
      <w:pPr>
        <w:numPr>
          <w:ilvl w:val="0"/>
          <w:numId w:val="3"/>
        </w:numPr>
      </w:pPr>
      <w:r w:rsidRPr="00717629">
        <w:t xml:space="preserve">Routing was configured to ensure communication between the different network segments. </w:t>
      </w:r>
    </w:p>
    <w:p w14:paraId="3B62AA20" w14:textId="77777777" w:rsidR="00717629" w:rsidRPr="00717629" w:rsidRDefault="00717629" w:rsidP="00717629">
      <w:pPr>
        <w:numPr>
          <w:ilvl w:val="0"/>
          <w:numId w:val="3"/>
        </w:numPr>
      </w:pPr>
      <w:r w:rsidRPr="00717629">
        <w:lastRenderedPageBreak/>
        <w:t xml:space="preserve">The VPN gateway was configured with the required </w:t>
      </w:r>
      <w:r w:rsidRPr="00717629">
        <w:rPr>
          <w:b/>
          <w:bCs/>
        </w:rPr>
        <w:t>IPsec parameters</w:t>
      </w:r>
      <w:r w:rsidRPr="00717629">
        <w:t xml:space="preserve">, including the ISAKMP policy, authentication method, encryption settings, and IPsec transform set. </w:t>
      </w:r>
    </w:p>
    <w:p w14:paraId="53255A47" w14:textId="77777777" w:rsidR="00717629" w:rsidRPr="00717629" w:rsidRDefault="00717629" w:rsidP="00717629">
      <w:pPr>
        <w:numPr>
          <w:ilvl w:val="0"/>
          <w:numId w:val="3"/>
        </w:numPr>
      </w:pPr>
      <w:r w:rsidRPr="00717629">
        <w:t xml:space="preserve">A VPN address pool was configured to assign IP addresses to authenticated remote users after successful VPN connection establishment. </w:t>
      </w:r>
    </w:p>
    <w:p w14:paraId="5B0528AA" w14:textId="77777777" w:rsidR="00717629" w:rsidRPr="00717629" w:rsidRDefault="00717629" w:rsidP="00717629">
      <w:pPr>
        <w:numPr>
          <w:ilvl w:val="0"/>
          <w:numId w:val="3"/>
        </w:numPr>
      </w:pPr>
      <w:r w:rsidRPr="00717629">
        <w:t xml:space="preserve">User authentication credentials were configured to verify the identity of employees attempting to access the enterprise network. </w:t>
      </w:r>
    </w:p>
    <w:p w14:paraId="6FF5D78C" w14:textId="77777777" w:rsidR="00717629" w:rsidRPr="00717629" w:rsidRDefault="00717629" w:rsidP="00717629">
      <w:pPr>
        <w:numPr>
          <w:ilvl w:val="0"/>
          <w:numId w:val="3"/>
        </w:numPr>
      </w:pPr>
      <w:r w:rsidRPr="00717629">
        <w:t xml:space="preserve">The Remote Access VPN configuration was applied to establish a secure tunnel between authorized remote employees and the enterprise VPN gateway. </w:t>
      </w:r>
    </w:p>
    <w:p w14:paraId="455B153D" w14:textId="77777777" w:rsidR="00717629" w:rsidRPr="00717629" w:rsidRDefault="00717629" w:rsidP="00717629">
      <w:pPr>
        <w:numPr>
          <w:ilvl w:val="0"/>
          <w:numId w:val="3"/>
        </w:numPr>
      </w:pPr>
      <w:r w:rsidRPr="00717629">
        <w:t xml:space="preserve">Access Control Lists (ACLs) were configured to define the resources and network services that remote users are allowed to access. </w:t>
      </w:r>
    </w:p>
    <w:p w14:paraId="524A96E8" w14:textId="77777777" w:rsidR="00717629" w:rsidRPr="00717629" w:rsidRDefault="00717629" w:rsidP="00717629">
      <w:pPr>
        <w:numPr>
          <w:ilvl w:val="0"/>
          <w:numId w:val="3"/>
        </w:numPr>
      </w:pPr>
      <w:r w:rsidRPr="00717629">
        <w:t xml:space="preserve">Connectivity and VPN operation were tested by attempting access from an authorized remote user to enterprise resources. </w:t>
      </w:r>
    </w:p>
    <w:p w14:paraId="128C22A4" w14:textId="77777777" w:rsidR="00717629" w:rsidRPr="00717629" w:rsidRDefault="00717629" w:rsidP="00717629">
      <w:pPr>
        <w:numPr>
          <w:ilvl w:val="0"/>
          <w:numId w:val="3"/>
        </w:numPr>
      </w:pPr>
      <w:r w:rsidRPr="00717629">
        <w:t xml:space="preserve">Additional tests were performed to verify that unauthorized users or restricted access attempts were denied, confirming the effectiveness of the authentication and access-control mechanisms. </w:t>
      </w:r>
    </w:p>
    <w:p w14:paraId="1399F916" w14:textId="77777777" w:rsidR="00717629" w:rsidRDefault="00717629" w:rsidP="00717629">
      <w:r w:rsidRPr="00717629">
        <w:rPr>
          <w:b/>
          <w:bCs/>
        </w:rPr>
        <w:t>Result:</w:t>
      </w:r>
      <w:r w:rsidRPr="00717629">
        <w:t xml:space="preserve"> </w:t>
      </w:r>
    </w:p>
    <w:p w14:paraId="695E41D8" w14:textId="08AA981B" w:rsidR="00717629" w:rsidRPr="00717629" w:rsidRDefault="00717629" w:rsidP="00717629">
      <w:r w:rsidRPr="00717629">
        <w:t>The secure Remote Access VPN architecture was successfully implemented and evaluated using Cisco Packet Tracer. Authorized employees were able to authenticate successfully and establish a secure IPsec VPN connection to access permitted enterprise resources remotely. The configured authentication and access-control mechanisms restricted unauthorized access, thereby improving the security and controlled accessibility of the enterprise network.</w:t>
      </w:r>
    </w:p>
    <w:p w14:paraId="6275209A" w14:textId="6BC32F2F" w:rsidR="00451FF8" w:rsidRDefault="00451FF8" w:rsidP="00864C48"/>
    <w:sectPr w:rsidR="00451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D21EE"/>
    <w:multiLevelType w:val="multilevel"/>
    <w:tmpl w:val="A2BC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515C4D"/>
    <w:multiLevelType w:val="multilevel"/>
    <w:tmpl w:val="59B0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C7724"/>
    <w:multiLevelType w:val="multilevel"/>
    <w:tmpl w:val="DBE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033181">
    <w:abstractNumId w:val="1"/>
  </w:num>
  <w:num w:numId="2" w16cid:durableId="926692340">
    <w:abstractNumId w:val="2"/>
  </w:num>
  <w:num w:numId="3" w16cid:durableId="125686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51"/>
    <w:rsid w:val="001D6E96"/>
    <w:rsid w:val="001F4F33"/>
    <w:rsid w:val="001F7B10"/>
    <w:rsid w:val="002479FD"/>
    <w:rsid w:val="00266861"/>
    <w:rsid w:val="00277680"/>
    <w:rsid w:val="002D2900"/>
    <w:rsid w:val="002D3F88"/>
    <w:rsid w:val="00362991"/>
    <w:rsid w:val="00451FF8"/>
    <w:rsid w:val="004A11C8"/>
    <w:rsid w:val="00594CB2"/>
    <w:rsid w:val="005E0B19"/>
    <w:rsid w:val="00717629"/>
    <w:rsid w:val="007546D7"/>
    <w:rsid w:val="00767656"/>
    <w:rsid w:val="007B474A"/>
    <w:rsid w:val="00826D4C"/>
    <w:rsid w:val="0083699D"/>
    <w:rsid w:val="00864C48"/>
    <w:rsid w:val="00A015CF"/>
    <w:rsid w:val="00A17A30"/>
    <w:rsid w:val="00A3572D"/>
    <w:rsid w:val="00A5191C"/>
    <w:rsid w:val="00BA3781"/>
    <w:rsid w:val="00BC6601"/>
    <w:rsid w:val="00C87866"/>
    <w:rsid w:val="00CB18B4"/>
    <w:rsid w:val="00CB5751"/>
    <w:rsid w:val="00CE5345"/>
    <w:rsid w:val="00DC47D5"/>
    <w:rsid w:val="00DF64B2"/>
    <w:rsid w:val="00F04D94"/>
    <w:rsid w:val="00F96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B23C"/>
  <w15:chartTrackingRefBased/>
  <w15:docId w15:val="{7CDA1281-67FA-4256-8F5B-9971AA50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751"/>
    <w:rPr>
      <w:rFonts w:eastAsiaTheme="majorEastAsia" w:cstheme="majorBidi"/>
      <w:color w:val="272727" w:themeColor="text1" w:themeTint="D8"/>
    </w:rPr>
  </w:style>
  <w:style w:type="paragraph" w:styleId="Title">
    <w:name w:val="Title"/>
    <w:basedOn w:val="Normal"/>
    <w:next w:val="Normal"/>
    <w:link w:val="TitleChar"/>
    <w:uiPriority w:val="10"/>
    <w:qFormat/>
    <w:rsid w:val="00CB5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751"/>
    <w:pPr>
      <w:spacing w:before="160"/>
      <w:jc w:val="center"/>
    </w:pPr>
    <w:rPr>
      <w:i/>
      <w:iCs/>
      <w:color w:val="404040" w:themeColor="text1" w:themeTint="BF"/>
    </w:rPr>
  </w:style>
  <w:style w:type="character" w:customStyle="1" w:styleId="QuoteChar">
    <w:name w:val="Quote Char"/>
    <w:basedOn w:val="DefaultParagraphFont"/>
    <w:link w:val="Quote"/>
    <w:uiPriority w:val="29"/>
    <w:rsid w:val="00CB5751"/>
    <w:rPr>
      <w:i/>
      <w:iCs/>
      <w:color w:val="404040" w:themeColor="text1" w:themeTint="BF"/>
    </w:rPr>
  </w:style>
  <w:style w:type="paragraph" w:styleId="ListParagraph">
    <w:name w:val="List Paragraph"/>
    <w:basedOn w:val="Normal"/>
    <w:uiPriority w:val="34"/>
    <w:qFormat/>
    <w:rsid w:val="00CB5751"/>
    <w:pPr>
      <w:ind w:left="720"/>
      <w:contextualSpacing/>
    </w:pPr>
  </w:style>
  <w:style w:type="character" w:styleId="IntenseEmphasis">
    <w:name w:val="Intense Emphasis"/>
    <w:basedOn w:val="DefaultParagraphFont"/>
    <w:uiPriority w:val="21"/>
    <w:qFormat/>
    <w:rsid w:val="00CB5751"/>
    <w:rPr>
      <w:i/>
      <w:iCs/>
      <w:color w:val="0F4761" w:themeColor="accent1" w:themeShade="BF"/>
    </w:rPr>
  </w:style>
  <w:style w:type="paragraph" w:styleId="IntenseQuote">
    <w:name w:val="Intense Quote"/>
    <w:basedOn w:val="Normal"/>
    <w:next w:val="Normal"/>
    <w:link w:val="IntenseQuoteChar"/>
    <w:uiPriority w:val="30"/>
    <w:qFormat/>
    <w:rsid w:val="00CB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51"/>
    <w:rPr>
      <w:i/>
      <w:iCs/>
      <w:color w:val="0F4761" w:themeColor="accent1" w:themeShade="BF"/>
    </w:rPr>
  </w:style>
  <w:style w:type="character" w:styleId="IntenseReference">
    <w:name w:val="Intense Reference"/>
    <w:basedOn w:val="DefaultParagraphFont"/>
    <w:uiPriority w:val="32"/>
    <w:qFormat/>
    <w:rsid w:val="00CB5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Quandale dingle</dc:creator>
  <cp:keywords/>
  <dc:description/>
  <cp:lastModifiedBy>Quandale dingle</cp:lastModifiedBy>
  <cp:revision>3</cp:revision>
  <dcterms:created xsi:type="dcterms:W3CDTF">2026-08-11T04:00:00Z</dcterms:created>
  <dcterms:modified xsi:type="dcterms:W3CDTF">2026-08-20T15:20:00Z</dcterms:modified>
</cp:coreProperties>
</file>