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24D0A" w14:textId="3F055F92" w:rsidR="006B6CAA" w:rsidRPr="00715669" w:rsidRDefault="001C0DDE" w:rsidP="00192F9E">
      <w:pPr>
        <w:spacing w:line="240" w:lineRule="auto"/>
        <w:jc w:val="center"/>
        <w:rPr>
          <w:b/>
          <w:bCs/>
          <w:sz w:val="44"/>
          <w:szCs w:val="44"/>
          <w:lang w:val="en-US"/>
        </w:rPr>
      </w:pPr>
      <w:r w:rsidRPr="00715669">
        <w:rPr>
          <w:b/>
          <w:bCs/>
          <w:sz w:val="44"/>
          <w:szCs w:val="44"/>
          <w:lang w:val="en-US"/>
        </w:rPr>
        <w:t>7PAM2000-0901-2023 APPLIED DATA SCIENCE 1</w:t>
      </w:r>
    </w:p>
    <w:p w14:paraId="730D4389" w14:textId="59298CD4" w:rsidR="001C0DDE" w:rsidRPr="00715669" w:rsidRDefault="001C0DDE" w:rsidP="00192F9E">
      <w:pPr>
        <w:pBdr>
          <w:bottom w:val="single" w:sz="4" w:space="1" w:color="auto"/>
        </w:pBdr>
        <w:spacing w:line="240" w:lineRule="auto"/>
        <w:jc w:val="center"/>
        <w:rPr>
          <w:b/>
          <w:bCs/>
          <w:sz w:val="44"/>
          <w:szCs w:val="44"/>
          <w:lang w:val="en-US"/>
        </w:rPr>
      </w:pPr>
      <w:r w:rsidRPr="00715669">
        <w:rPr>
          <w:b/>
          <w:bCs/>
          <w:sz w:val="44"/>
          <w:szCs w:val="44"/>
          <w:lang w:val="en-US"/>
        </w:rPr>
        <w:t>ASSIGNMENT 1: VISUALIZATION</w:t>
      </w:r>
    </w:p>
    <w:p w14:paraId="7104F870" w14:textId="50D8E76C" w:rsidR="001C0DDE" w:rsidRPr="00AE22C0" w:rsidRDefault="001C0DDE" w:rsidP="00AE22C0">
      <w:pPr>
        <w:spacing w:after="0" w:line="240" w:lineRule="auto"/>
        <w:jc w:val="center"/>
        <w:rPr>
          <w:b/>
          <w:bCs/>
          <w:i/>
          <w:iCs/>
          <w:sz w:val="30"/>
          <w:szCs w:val="30"/>
          <w:lang w:val="en-US"/>
        </w:rPr>
      </w:pPr>
      <w:r w:rsidRPr="00AE22C0">
        <w:rPr>
          <w:b/>
          <w:bCs/>
          <w:i/>
          <w:iCs/>
          <w:sz w:val="30"/>
          <w:szCs w:val="30"/>
          <w:lang w:val="en-US"/>
        </w:rPr>
        <w:t>MOHIT AGARWAL</w:t>
      </w:r>
      <w:r w:rsidR="00AE22C0" w:rsidRPr="00AE22C0">
        <w:rPr>
          <w:b/>
          <w:bCs/>
          <w:i/>
          <w:iCs/>
          <w:sz w:val="30"/>
          <w:szCs w:val="30"/>
          <w:lang w:val="en-US"/>
        </w:rPr>
        <w:t xml:space="preserve"> </w:t>
      </w:r>
      <w:r w:rsidR="00A95C15">
        <w:rPr>
          <w:b/>
          <w:bCs/>
          <w:sz w:val="30"/>
          <w:szCs w:val="30"/>
          <w:lang w:val="en-US"/>
        </w:rPr>
        <w:t>|</w:t>
      </w:r>
      <w:r w:rsidR="00AE22C0" w:rsidRPr="00AE22C0">
        <w:rPr>
          <w:b/>
          <w:bCs/>
          <w:i/>
          <w:iCs/>
          <w:sz w:val="30"/>
          <w:szCs w:val="30"/>
          <w:lang w:val="en-US"/>
        </w:rPr>
        <w:t xml:space="preserve"> </w:t>
      </w:r>
      <w:r w:rsidRPr="00AE22C0">
        <w:rPr>
          <w:b/>
          <w:bCs/>
          <w:i/>
          <w:iCs/>
          <w:sz w:val="30"/>
          <w:szCs w:val="30"/>
          <w:lang w:val="en-US"/>
        </w:rPr>
        <w:t>STUDENT ID – 22031257</w:t>
      </w:r>
    </w:p>
    <w:p w14:paraId="31F368DE" w14:textId="77777777" w:rsidR="00192F9E" w:rsidRPr="00192F9E" w:rsidRDefault="00192F9E" w:rsidP="00192F9E">
      <w:pPr>
        <w:spacing w:after="0" w:line="240" w:lineRule="auto"/>
        <w:ind w:left="1440"/>
        <w:jc w:val="right"/>
        <w:rPr>
          <w:sz w:val="30"/>
          <w:szCs w:val="30"/>
          <w:lang w:val="en-US"/>
        </w:rPr>
      </w:pPr>
    </w:p>
    <w:p w14:paraId="306665A5" w14:textId="345A89A3" w:rsidR="001C0DDE" w:rsidRPr="00192F9E" w:rsidRDefault="001C0DDE" w:rsidP="00925552">
      <w:pPr>
        <w:pStyle w:val="ListParagraph"/>
        <w:numPr>
          <w:ilvl w:val="0"/>
          <w:numId w:val="4"/>
        </w:numPr>
        <w:spacing w:line="240" w:lineRule="auto"/>
        <w:rPr>
          <w:sz w:val="26"/>
          <w:szCs w:val="26"/>
          <w:lang w:val="en-US"/>
        </w:rPr>
      </w:pPr>
      <w:r w:rsidRPr="00192F9E">
        <w:rPr>
          <w:sz w:val="26"/>
          <w:szCs w:val="26"/>
          <w:lang w:val="en-US"/>
        </w:rPr>
        <w:t xml:space="preserve">Link to the Dataset can be found </w:t>
      </w:r>
      <w:hyperlink r:id="rId8" w:history="1">
        <w:r w:rsidR="003E54B5" w:rsidRPr="00192F9E">
          <w:rPr>
            <w:rStyle w:val="Hyperlink"/>
            <w:sz w:val="26"/>
            <w:szCs w:val="26"/>
            <w:lang w:val="en-US"/>
          </w:rPr>
          <w:t>here</w:t>
        </w:r>
      </w:hyperlink>
      <w:r w:rsidR="003E54B5" w:rsidRPr="00192F9E">
        <w:rPr>
          <w:sz w:val="26"/>
          <w:szCs w:val="26"/>
          <w:lang w:val="en-US"/>
        </w:rPr>
        <w:t>, taken from Kaggle website.</w:t>
      </w:r>
    </w:p>
    <w:p w14:paraId="136F9782" w14:textId="49E74535" w:rsidR="001448E5" w:rsidRPr="00192F9E" w:rsidRDefault="001448E5" w:rsidP="00925552">
      <w:pPr>
        <w:pStyle w:val="ListParagraph"/>
        <w:numPr>
          <w:ilvl w:val="0"/>
          <w:numId w:val="4"/>
        </w:numPr>
        <w:spacing w:line="240" w:lineRule="auto"/>
        <w:rPr>
          <w:sz w:val="26"/>
          <w:szCs w:val="26"/>
          <w:lang w:val="en-US"/>
        </w:rPr>
      </w:pPr>
      <w:r w:rsidRPr="00192F9E">
        <w:rPr>
          <w:sz w:val="26"/>
          <w:szCs w:val="26"/>
          <w:lang w:val="en-US"/>
        </w:rPr>
        <w:t>Link to the GitHub Repo can be found here.</w:t>
      </w:r>
    </w:p>
    <w:p w14:paraId="653066AC" w14:textId="77777777" w:rsidR="00AE22C0" w:rsidRPr="00AE22C0" w:rsidRDefault="001448E5" w:rsidP="00192F9E">
      <w:pPr>
        <w:spacing w:line="240" w:lineRule="auto"/>
        <w:rPr>
          <w:b/>
          <w:bCs/>
          <w:sz w:val="30"/>
          <w:szCs w:val="30"/>
          <w:lang w:val="en-US"/>
        </w:rPr>
      </w:pPr>
      <w:r w:rsidRPr="00AE22C0">
        <w:rPr>
          <w:b/>
          <w:bCs/>
          <w:sz w:val="30"/>
          <w:szCs w:val="30"/>
          <w:u w:val="single"/>
          <w:lang w:val="en-US"/>
        </w:rPr>
        <w:t>Dataset</w:t>
      </w:r>
      <w:r w:rsidRPr="00AE22C0">
        <w:rPr>
          <w:b/>
          <w:bCs/>
          <w:sz w:val="30"/>
          <w:szCs w:val="30"/>
          <w:lang w:val="en-US"/>
        </w:rPr>
        <w:t xml:space="preserve"> </w:t>
      </w:r>
    </w:p>
    <w:p w14:paraId="0AB6B0B6" w14:textId="0125FEAB" w:rsidR="001448E5" w:rsidRPr="00AE22C0" w:rsidRDefault="001448E5" w:rsidP="00AE22C0">
      <w:pPr>
        <w:spacing w:line="240" w:lineRule="auto"/>
        <w:jc w:val="center"/>
        <w:rPr>
          <w:b/>
          <w:bCs/>
          <w:sz w:val="27"/>
          <w:szCs w:val="27"/>
          <w:lang w:val="en-US"/>
        </w:rPr>
      </w:pPr>
      <w:r w:rsidRPr="00AE22C0">
        <w:rPr>
          <w:b/>
          <w:bCs/>
          <w:sz w:val="27"/>
          <w:szCs w:val="27"/>
          <w:lang w:val="en-US"/>
        </w:rPr>
        <w:t>Real Estate Dataset Maintained by the Office of Policy and Management</w:t>
      </w:r>
    </w:p>
    <w:p w14:paraId="44BBC301" w14:textId="7000D231" w:rsidR="003E54B5" w:rsidRPr="00192F9E" w:rsidRDefault="001448E5" w:rsidP="003B3913">
      <w:pPr>
        <w:spacing w:line="240" w:lineRule="auto"/>
        <w:jc w:val="both"/>
        <w:rPr>
          <w:sz w:val="26"/>
          <w:szCs w:val="26"/>
          <w:lang w:val="en-US"/>
        </w:rPr>
      </w:pPr>
      <w:r w:rsidRPr="00192F9E">
        <w:rPr>
          <w:sz w:val="26"/>
          <w:szCs w:val="26"/>
          <w:lang w:val="en-US"/>
        </w:rPr>
        <w:t xml:space="preserve">The </w:t>
      </w:r>
      <w:r w:rsidR="003E54B5" w:rsidRPr="00192F9E">
        <w:rPr>
          <w:sz w:val="26"/>
          <w:szCs w:val="26"/>
          <w:lang w:val="en-US"/>
        </w:rPr>
        <w:t xml:space="preserve">dataset </w:t>
      </w:r>
      <w:r w:rsidRPr="00192F9E">
        <w:rPr>
          <w:sz w:val="26"/>
          <w:szCs w:val="26"/>
          <w:lang w:val="en-US"/>
        </w:rPr>
        <w:t xml:space="preserve">holds the list of all the property sold </w:t>
      </w:r>
      <w:r w:rsidR="003E54B5" w:rsidRPr="00192F9E">
        <w:rPr>
          <w:sz w:val="26"/>
          <w:szCs w:val="26"/>
          <w:lang w:val="en-US"/>
        </w:rPr>
        <w:t>between October 1 and September 30 of each year</w:t>
      </w:r>
      <w:r w:rsidR="00214C41" w:rsidRPr="00192F9E">
        <w:rPr>
          <w:sz w:val="26"/>
          <w:szCs w:val="26"/>
          <w:lang w:val="en-US"/>
        </w:rPr>
        <w:t>, from 2001 to 2020,</w:t>
      </w:r>
      <w:r w:rsidR="003E54B5" w:rsidRPr="00192F9E">
        <w:rPr>
          <w:sz w:val="26"/>
          <w:szCs w:val="26"/>
          <w:lang w:val="en-US"/>
        </w:rPr>
        <w:t xml:space="preserve"> with prices more than or equal to 2000 USD.  Each recorded entry holds the following entries:</w:t>
      </w:r>
    </w:p>
    <w:p w14:paraId="53868531" w14:textId="77777777" w:rsidR="003E54B5" w:rsidRPr="00192F9E" w:rsidRDefault="003E54B5" w:rsidP="00925552">
      <w:pPr>
        <w:pStyle w:val="ListParagraph"/>
        <w:numPr>
          <w:ilvl w:val="0"/>
          <w:numId w:val="1"/>
        </w:numPr>
        <w:spacing w:line="240" w:lineRule="auto"/>
        <w:jc w:val="both"/>
        <w:rPr>
          <w:sz w:val="26"/>
          <w:szCs w:val="26"/>
          <w:lang w:val="en-US"/>
        </w:rPr>
      </w:pPr>
      <w:r w:rsidRPr="00192F9E">
        <w:rPr>
          <w:sz w:val="26"/>
          <w:szCs w:val="26"/>
          <w:lang w:val="en-US"/>
        </w:rPr>
        <w:t>Town</w:t>
      </w:r>
    </w:p>
    <w:p w14:paraId="18D793D1" w14:textId="77777777" w:rsidR="003E54B5" w:rsidRPr="00192F9E" w:rsidRDefault="003E54B5" w:rsidP="00925552">
      <w:pPr>
        <w:pStyle w:val="ListParagraph"/>
        <w:numPr>
          <w:ilvl w:val="0"/>
          <w:numId w:val="1"/>
        </w:numPr>
        <w:spacing w:line="240" w:lineRule="auto"/>
        <w:jc w:val="both"/>
        <w:rPr>
          <w:sz w:val="26"/>
          <w:szCs w:val="26"/>
          <w:lang w:val="en-US"/>
        </w:rPr>
      </w:pPr>
      <w:r w:rsidRPr="00192F9E">
        <w:rPr>
          <w:sz w:val="26"/>
          <w:szCs w:val="26"/>
          <w:lang w:val="en-US"/>
        </w:rPr>
        <w:t>Property Address</w:t>
      </w:r>
    </w:p>
    <w:p w14:paraId="76426BFA" w14:textId="77777777" w:rsidR="003E54B5" w:rsidRPr="00192F9E" w:rsidRDefault="003E54B5" w:rsidP="00925552">
      <w:pPr>
        <w:pStyle w:val="ListParagraph"/>
        <w:numPr>
          <w:ilvl w:val="0"/>
          <w:numId w:val="1"/>
        </w:numPr>
        <w:spacing w:line="240" w:lineRule="auto"/>
        <w:jc w:val="both"/>
        <w:rPr>
          <w:sz w:val="26"/>
          <w:szCs w:val="26"/>
          <w:lang w:val="en-US"/>
        </w:rPr>
      </w:pPr>
      <w:r w:rsidRPr="00192F9E">
        <w:rPr>
          <w:sz w:val="26"/>
          <w:szCs w:val="26"/>
          <w:lang w:val="en-US"/>
        </w:rPr>
        <w:t xml:space="preserve">Date of Sales </w:t>
      </w:r>
    </w:p>
    <w:p w14:paraId="0A771086" w14:textId="77777777" w:rsidR="003E54B5" w:rsidRPr="00192F9E" w:rsidRDefault="003E54B5" w:rsidP="00925552">
      <w:pPr>
        <w:pStyle w:val="ListParagraph"/>
        <w:numPr>
          <w:ilvl w:val="0"/>
          <w:numId w:val="1"/>
        </w:numPr>
        <w:spacing w:line="240" w:lineRule="auto"/>
        <w:jc w:val="both"/>
        <w:rPr>
          <w:sz w:val="26"/>
          <w:szCs w:val="26"/>
          <w:lang w:val="en-US"/>
        </w:rPr>
      </w:pPr>
      <w:r w:rsidRPr="00192F9E">
        <w:rPr>
          <w:sz w:val="26"/>
          <w:szCs w:val="26"/>
          <w:lang w:val="en-US"/>
        </w:rPr>
        <w:t>Property Type</w:t>
      </w:r>
    </w:p>
    <w:p w14:paraId="357CE626" w14:textId="77777777" w:rsidR="003E54B5" w:rsidRPr="00192F9E" w:rsidRDefault="003E54B5" w:rsidP="00925552">
      <w:pPr>
        <w:pStyle w:val="ListParagraph"/>
        <w:numPr>
          <w:ilvl w:val="1"/>
          <w:numId w:val="1"/>
        </w:numPr>
        <w:spacing w:line="240" w:lineRule="auto"/>
        <w:jc w:val="both"/>
        <w:rPr>
          <w:sz w:val="26"/>
          <w:szCs w:val="26"/>
          <w:lang w:val="en-US"/>
        </w:rPr>
      </w:pPr>
      <w:r w:rsidRPr="00192F9E">
        <w:rPr>
          <w:sz w:val="26"/>
          <w:szCs w:val="26"/>
          <w:lang w:val="en-US"/>
        </w:rPr>
        <w:t>Residential Type</w:t>
      </w:r>
    </w:p>
    <w:p w14:paraId="2DCC058C" w14:textId="77777777" w:rsidR="003E54B5" w:rsidRPr="00192F9E" w:rsidRDefault="003E54B5" w:rsidP="00925552">
      <w:pPr>
        <w:pStyle w:val="ListParagraph"/>
        <w:numPr>
          <w:ilvl w:val="1"/>
          <w:numId w:val="1"/>
        </w:numPr>
        <w:spacing w:line="240" w:lineRule="auto"/>
        <w:jc w:val="both"/>
        <w:rPr>
          <w:sz w:val="26"/>
          <w:szCs w:val="26"/>
          <w:lang w:val="en-US"/>
        </w:rPr>
      </w:pPr>
      <w:r w:rsidRPr="00192F9E">
        <w:rPr>
          <w:sz w:val="26"/>
          <w:szCs w:val="26"/>
          <w:lang w:val="en-US"/>
        </w:rPr>
        <w:t>Apartment</w:t>
      </w:r>
    </w:p>
    <w:p w14:paraId="735EC2B1" w14:textId="6F7FA91D" w:rsidR="003E54B5" w:rsidRPr="00192F9E" w:rsidRDefault="003E54B5" w:rsidP="00925552">
      <w:pPr>
        <w:pStyle w:val="ListParagraph"/>
        <w:numPr>
          <w:ilvl w:val="1"/>
          <w:numId w:val="1"/>
        </w:numPr>
        <w:spacing w:line="240" w:lineRule="auto"/>
        <w:jc w:val="both"/>
        <w:rPr>
          <w:sz w:val="26"/>
          <w:szCs w:val="26"/>
          <w:lang w:val="en-US"/>
        </w:rPr>
      </w:pPr>
      <w:r w:rsidRPr="00192F9E">
        <w:rPr>
          <w:sz w:val="26"/>
          <w:szCs w:val="26"/>
          <w:lang w:val="en-US"/>
        </w:rPr>
        <w:t>Commercial</w:t>
      </w:r>
    </w:p>
    <w:p w14:paraId="682A01B6" w14:textId="77777777" w:rsidR="003E54B5" w:rsidRPr="00192F9E" w:rsidRDefault="003E54B5" w:rsidP="00925552">
      <w:pPr>
        <w:pStyle w:val="ListParagraph"/>
        <w:numPr>
          <w:ilvl w:val="1"/>
          <w:numId w:val="1"/>
        </w:numPr>
        <w:spacing w:line="240" w:lineRule="auto"/>
        <w:jc w:val="both"/>
        <w:rPr>
          <w:sz w:val="26"/>
          <w:szCs w:val="26"/>
          <w:lang w:val="en-US"/>
        </w:rPr>
      </w:pPr>
      <w:r w:rsidRPr="00192F9E">
        <w:rPr>
          <w:sz w:val="26"/>
          <w:szCs w:val="26"/>
          <w:lang w:val="en-US"/>
        </w:rPr>
        <w:t>Industrial</w:t>
      </w:r>
    </w:p>
    <w:p w14:paraId="66BCE80A" w14:textId="77777777" w:rsidR="003E54B5" w:rsidRPr="00192F9E" w:rsidRDefault="003E54B5" w:rsidP="00925552">
      <w:pPr>
        <w:pStyle w:val="ListParagraph"/>
        <w:numPr>
          <w:ilvl w:val="1"/>
          <w:numId w:val="1"/>
        </w:numPr>
        <w:spacing w:line="240" w:lineRule="auto"/>
        <w:jc w:val="both"/>
        <w:rPr>
          <w:sz w:val="26"/>
          <w:szCs w:val="26"/>
          <w:lang w:val="en-US"/>
        </w:rPr>
      </w:pPr>
      <w:r w:rsidRPr="00192F9E">
        <w:rPr>
          <w:sz w:val="26"/>
          <w:szCs w:val="26"/>
          <w:lang w:val="en-US"/>
        </w:rPr>
        <w:t>Vacant Land</w:t>
      </w:r>
    </w:p>
    <w:p w14:paraId="5B12FBBE" w14:textId="77777777" w:rsidR="003E54B5" w:rsidRPr="00192F9E" w:rsidRDefault="003E54B5" w:rsidP="00925552">
      <w:pPr>
        <w:pStyle w:val="ListParagraph"/>
        <w:numPr>
          <w:ilvl w:val="0"/>
          <w:numId w:val="1"/>
        </w:numPr>
        <w:spacing w:line="240" w:lineRule="auto"/>
        <w:jc w:val="both"/>
        <w:rPr>
          <w:sz w:val="26"/>
          <w:szCs w:val="26"/>
          <w:lang w:val="en-US"/>
        </w:rPr>
      </w:pPr>
      <w:r w:rsidRPr="00192F9E">
        <w:rPr>
          <w:sz w:val="26"/>
          <w:szCs w:val="26"/>
          <w:lang w:val="en-US"/>
        </w:rPr>
        <w:t>Sales Price</w:t>
      </w:r>
    </w:p>
    <w:p w14:paraId="41CF8976" w14:textId="7B2838A8" w:rsidR="001448E5" w:rsidRPr="00192F9E" w:rsidRDefault="003E54B5" w:rsidP="00925552">
      <w:pPr>
        <w:pStyle w:val="ListParagraph"/>
        <w:numPr>
          <w:ilvl w:val="0"/>
          <w:numId w:val="1"/>
        </w:numPr>
        <w:spacing w:line="240" w:lineRule="auto"/>
        <w:jc w:val="both"/>
        <w:rPr>
          <w:sz w:val="26"/>
          <w:szCs w:val="26"/>
          <w:lang w:val="en-US"/>
        </w:rPr>
      </w:pPr>
      <w:r w:rsidRPr="00192F9E">
        <w:rPr>
          <w:sz w:val="26"/>
          <w:szCs w:val="26"/>
          <w:lang w:val="en-US"/>
        </w:rPr>
        <w:t xml:space="preserve">Property Assessment  </w:t>
      </w:r>
    </w:p>
    <w:p w14:paraId="4B860376" w14:textId="123E0AB0" w:rsidR="003E54B5" w:rsidRPr="00192F9E" w:rsidRDefault="003E54B5" w:rsidP="003B3913">
      <w:pPr>
        <w:spacing w:line="240" w:lineRule="auto"/>
        <w:jc w:val="both"/>
        <w:rPr>
          <w:sz w:val="26"/>
          <w:szCs w:val="26"/>
          <w:lang w:val="en-US"/>
        </w:rPr>
      </w:pPr>
      <w:r w:rsidRPr="00192F9E">
        <w:rPr>
          <w:sz w:val="26"/>
          <w:szCs w:val="26"/>
          <w:lang w:val="en-US"/>
        </w:rPr>
        <w:t xml:space="preserve">The total number of entries in the dataset is </w:t>
      </w:r>
      <w:r w:rsidR="00BE06EE" w:rsidRPr="00192F9E">
        <w:rPr>
          <w:sz w:val="26"/>
          <w:szCs w:val="26"/>
          <w:lang w:val="en-US"/>
        </w:rPr>
        <w:t>997213 x 14.</w:t>
      </w:r>
    </w:p>
    <w:p w14:paraId="3884F996" w14:textId="4C130447" w:rsidR="00BE06EE" w:rsidRPr="00AE22C0" w:rsidRDefault="00DA7CFA" w:rsidP="003B3913">
      <w:pPr>
        <w:spacing w:line="240" w:lineRule="auto"/>
        <w:jc w:val="both"/>
        <w:rPr>
          <w:b/>
          <w:bCs/>
          <w:sz w:val="30"/>
          <w:szCs w:val="30"/>
          <w:u w:val="single"/>
          <w:lang w:val="en-US"/>
        </w:rPr>
      </w:pPr>
      <w:r w:rsidRPr="00AE22C0">
        <w:rPr>
          <w:b/>
          <w:bCs/>
          <w:sz w:val="30"/>
          <w:szCs w:val="30"/>
          <w:u w:val="single"/>
          <w:lang w:val="en-US"/>
        </w:rPr>
        <w:t>Methodology</w:t>
      </w:r>
    </w:p>
    <w:p w14:paraId="227389F7" w14:textId="28FEF0BD" w:rsidR="00214C41" w:rsidRPr="00192F9E" w:rsidRDefault="00DA7CFA" w:rsidP="003B3913">
      <w:pPr>
        <w:spacing w:line="240" w:lineRule="auto"/>
        <w:jc w:val="both"/>
        <w:rPr>
          <w:sz w:val="26"/>
          <w:szCs w:val="26"/>
          <w:lang w:val="en-US"/>
        </w:rPr>
      </w:pPr>
      <w:r w:rsidRPr="00192F9E">
        <w:rPr>
          <w:sz w:val="26"/>
          <w:szCs w:val="26"/>
          <w:lang w:val="en-US"/>
        </w:rPr>
        <w:t xml:space="preserve">First the data was explored using </w:t>
      </w:r>
      <w:proofErr w:type="gramStart"/>
      <w:r w:rsidRPr="00192F9E">
        <w:rPr>
          <w:sz w:val="26"/>
          <w:szCs w:val="26"/>
          <w:lang w:val="en-US"/>
        </w:rPr>
        <w:t>info(</w:t>
      </w:r>
      <w:proofErr w:type="gramEnd"/>
      <w:r w:rsidRPr="00192F9E">
        <w:rPr>
          <w:sz w:val="26"/>
          <w:szCs w:val="26"/>
          <w:lang w:val="en-US"/>
        </w:rPr>
        <w:t xml:space="preserve">), describe(), and several meaningless columns, at least not useful for this assignment, were dropped, by method of subsets. </w:t>
      </w:r>
      <w:r w:rsidR="006C7A9B" w:rsidRPr="00192F9E">
        <w:rPr>
          <w:sz w:val="26"/>
          <w:szCs w:val="26"/>
          <w:lang w:val="en-US"/>
        </w:rPr>
        <w:t>T</w:t>
      </w:r>
      <w:r w:rsidRPr="00192F9E">
        <w:rPr>
          <w:sz w:val="26"/>
          <w:szCs w:val="26"/>
          <w:lang w:val="en-US"/>
        </w:rPr>
        <w:t xml:space="preserve">he missing data in the dataset were left alone, as the available non-null entries were more than enough to process with further analysis. </w:t>
      </w:r>
      <w:r w:rsidR="00881F73" w:rsidRPr="00192F9E">
        <w:rPr>
          <w:sz w:val="26"/>
          <w:szCs w:val="26"/>
          <w:lang w:val="en-US"/>
        </w:rPr>
        <w:t xml:space="preserve"> </w:t>
      </w:r>
    </w:p>
    <w:p w14:paraId="2BCE70D0" w14:textId="18DA106D" w:rsidR="00214C41" w:rsidRPr="00192F9E" w:rsidRDefault="00214C41" w:rsidP="003B3913">
      <w:pPr>
        <w:spacing w:line="240" w:lineRule="auto"/>
        <w:jc w:val="both"/>
        <w:rPr>
          <w:sz w:val="26"/>
          <w:szCs w:val="26"/>
          <w:lang w:val="en-US"/>
        </w:rPr>
      </w:pPr>
      <w:r w:rsidRPr="00192F9E">
        <w:rPr>
          <w:sz w:val="26"/>
          <w:szCs w:val="26"/>
          <w:lang w:val="en-US"/>
        </w:rPr>
        <w:t xml:space="preserve">Second, the Property Type seen in the dataset were mainly divided into residential, apartment, commercial, industrial, and vacant land. </w:t>
      </w:r>
      <w:r w:rsidR="00715669" w:rsidRPr="00192F9E">
        <w:rPr>
          <w:sz w:val="26"/>
          <w:szCs w:val="26"/>
          <w:lang w:val="en-US"/>
        </w:rPr>
        <w:t xml:space="preserve">The </w:t>
      </w:r>
      <w:r w:rsidR="006C7A9B" w:rsidRPr="00192F9E">
        <w:rPr>
          <w:sz w:val="26"/>
          <w:szCs w:val="26"/>
          <w:lang w:val="en-US"/>
        </w:rPr>
        <w:t xml:space="preserve">residential property </w:t>
      </w:r>
      <w:r w:rsidR="00715669" w:rsidRPr="00192F9E">
        <w:rPr>
          <w:sz w:val="26"/>
          <w:szCs w:val="26"/>
          <w:lang w:val="en-US"/>
        </w:rPr>
        <w:t>type was</w:t>
      </w:r>
      <w:r w:rsidR="006C7A9B" w:rsidRPr="00192F9E">
        <w:rPr>
          <w:sz w:val="26"/>
          <w:szCs w:val="26"/>
          <w:lang w:val="en-US"/>
        </w:rPr>
        <w:t xml:space="preserve"> further </w:t>
      </w:r>
      <w:r w:rsidR="00C5726D">
        <w:rPr>
          <w:sz w:val="26"/>
          <w:szCs w:val="26"/>
          <w:lang w:val="en-US"/>
        </w:rPr>
        <w:t>grouped</w:t>
      </w:r>
      <w:r w:rsidR="006C7A9B" w:rsidRPr="00192F9E">
        <w:rPr>
          <w:sz w:val="26"/>
          <w:szCs w:val="26"/>
          <w:lang w:val="en-US"/>
        </w:rPr>
        <w:t xml:space="preserve"> into condo, four family, three family, two family and single family,</w:t>
      </w:r>
      <w:r w:rsidR="00C5726D">
        <w:rPr>
          <w:sz w:val="26"/>
          <w:szCs w:val="26"/>
          <w:lang w:val="en-US"/>
        </w:rPr>
        <w:t xml:space="preserve"> which</w:t>
      </w:r>
      <w:r w:rsidR="006C7A9B" w:rsidRPr="00192F9E">
        <w:rPr>
          <w:sz w:val="26"/>
          <w:szCs w:val="26"/>
          <w:lang w:val="en-US"/>
        </w:rPr>
        <w:t xml:space="preserve"> form</w:t>
      </w:r>
      <w:r w:rsidR="00C5726D">
        <w:rPr>
          <w:sz w:val="26"/>
          <w:szCs w:val="26"/>
          <w:lang w:val="en-US"/>
        </w:rPr>
        <w:t>ed</w:t>
      </w:r>
      <w:r w:rsidR="006C7A9B" w:rsidRPr="00192F9E">
        <w:rPr>
          <w:sz w:val="26"/>
          <w:szCs w:val="26"/>
          <w:lang w:val="en-US"/>
        </w:rPr>
        <w:t xml:space="preserve"> m</w:t>
      </w:r>
      <w:r w:rsidR="00C5726D">
        <w:rPr>
          <w:sz w:val="26"/>
          <w:szCs w:val="26"/>
          <w:lang w:val="en-US"/>
        </w:rPr>
        <w:t>ost</w:t>
      </w:r>
      <w:r w:rsidR="006C7A9B" w:rsidRPr="00192F9E">
        <w:rPr>
          <w:sz w:val="26"/>
          <w:szCs w:val="26"/>
          <w:lang w:val="en-US"/>
        </w:rPr>
        <w:t xml:space="preserve"> of the dataset. So, I decided to explore/visualize upon this type of property.</w:t>
      </w:r>
    </w:p>
    <w:p w14:paraId="74664828" w14:textId="4CAA80D7" w:rsidR="00DA7CFA" w:rsidRPr="00192F9E" w:rsidRDefault="00214C41" w:rsidP="003B3913">
      <w:pPr>
        <w:spacing w:line="240" w:lineRule="auto"/>
        <w:jc w:val="both"/>
        <w:rPr>
          <w:sz w:val="26"/>
          <w:szCs w:val="26"/>
          <w:lang w:val="en-US"/>
        </w:rPr>
      </w:pPr>
      <w:r w:rsidRPr="00192F9E">
        <w:rPr>
          <w:sz w:val="26"/>
          <w:szCs w:val="26"/>
          <w:lang w:val="en-US"/>
        </w:rPr>
        <w:t>Finally, t</w:t>
      </w:r>
      <w:r w:rsidR="00881F73" w:rsidRPr="00192F9E">
        <w:rPr>
          <w:sz w:val="26"/>
          <w:szCs w:val="26"/>
          <w:lang w:val="en-US"/>
        </w:rPr>
        <w:t>h</w:t>
      </w:r>
      <w:r w:rsidRPr="00192F9E">
        <w:rPr>
          <w:sz w:val="26"/>
          <w:szCs w:val="26"/>
          <w:lang w:val="en-US"/>
        </w:rPr>
        <w:t xml:space="preserve">ree </w:t>
      </w:r>
      <w:r w:rsidR="00881F73" w:rsidRPr="00192F9E">
        <w:rPr>
          <w:sz w:val="26"/>
          <w:szCs w:val="26"/>
          <w:lang w:val="en-US"/>
        </w:rPr>
        <w:t>plot type</w:t>
      </w:r>
      <w:r w:rsidRPr="00192F9E">
        <w:rPr>
          <w:sz w:val="26"/>
          <w:szCs w:val="26"/>
          <w:lang w:val="en-US"/>
        </w:rPr>
        <w:t>s</w:t>
      </w:r>
      <w:r w:rsidR="00881F73" w:rsidRPr="00192F9E">
        <w:rPr>
          <w:sz w:val="26"/>
          <w:szCs w:val="26"/>
          <w:lang w:val="en-US"/>
        </w:rPr>
        <w:t xml:space="preserve"> </w:t>
      </w:r>
      <w:r w:rsidRPr="00192F9E">
        <w:rPr>
          <w:sz w:val="26"/>
          <w:szCs w:val="26"/>
          <w:lang w:val="en-US"/>
        </w:rPr>
        <w:t>were</w:t>
      </w:r>
      <w:r w:rsidR="00881F73" w:rsidRPr="00192F9E">
        <w:rPr>
          <w:sz w:val="26"/>
          <w:szCs w:val="26"/>
          <w:lang w:val="en-US"/>
        </w:rPr>
        <w:t xml:space="preserve"> chosen for the data visualization, namely, line plot for time series problem, bar plot for categorical representation of number sales per town</w:t>
      </w:r>
      <w:r w:rsidRPr="00192F9E">
        <w:rPr>
          <w:sz w:val="26"/>
          <w:szCs w:val="26"/>
          <w:lang w:val="en-US"/>
        </w:rPr>
        <w:t>,</w:t>
      </w:r>
      <w:r w:rsidR="00881F73" w:rsidRPr="00192F9E">
        <w:rPr>
          <w:sz w:val="26"/>
          <w:szCs w:val="26"/>
          <w:lang w:val="en-US"/>
        </w:rPr>
        <w:t xml:space="preserve"> and a pie chart for market capture by various types of property</w:t>
      </w:r>
      <w:r w:rsidR="0093517E" w:rsidRPr="00192F9E">
        <w:rPr>
          <w:sz w:val="26"/>
          <w:szCs w:val="26"/>
          <w:lang w:val="en-US"/>
        </w:rPr>
        <w:t xml:space="preserve"> sold</w:t>
      </w:r>
      <w:r w:rsidR="00881F73" w:rsidRPr="00192F9E">
        <w:rPr>
          <w:sz w:val="26"/>
          <w:szCs w:val="26"/>
          <w:lang w:val="en-US"/>
        </w:rPr>
        <w:t>.</w:t>
      </w:r>
      <w:r w:rsidR="00526D32" w:rsidRPr="00192F9E">
        <w:rPr>
          <w:sz w:val="26"/>
          <w:szCs w:val="26"/>
          <w:lang w:val="en-US"/>
        </w:rPr>
        <w:t xml:space="preserve"> Each plot has a size of 12x8.</w:t>
      </w:r>
    </w:p>
    <w:p w14:paraId="4C9F4B9C" w14:textId="36E64E6B" w:rsidR="00DA7CFA" w:rsidRPr="00AE22C0" w:rsidRDefault="00DA7CFA" w:rsidP="003B3913">
      <w:pPr>
        <w:spacing w:line="240" w:lineRule="auto"/>
        <w:jc w:val="both"/>
        <w:rPr>
          <w:b/>
          <w:bCs/>
          <w:sz w:val="30"/>
          <w:szCs w:val="30"/>
          <w:u w:val="single"/>
          <w:lang w:val="en-US"/>
        </w:rPr>
      </w:pPr>
      <w:r w:rsidRPr="00AE22C0">
        <w:rPr>
          <w:b/>
          <w:bCs/>
          <w:sz w:val="30"/>
          <w:szCs w:val="30"/>
          <w:u w:val="single"/>
          <w:lang w:val="en-US"/>
        </w:rPr>
        <w:lastRenderedPageBreak/>
        <w:t>Visualization</w:t>
      </w:r>
      <w:r w:rsidR="00AE22C0">
        <w:rPr>
          <w:b/>
          <w:bCs/>
          <w:sz w:val="30"/>
          <w:szCs w:val="30"/>
          <w:u w:val="single"/>
          <w:lang w:val="en-US"/>
        </w:rPr>
        <w:t>s</w:t>
      </w:r>
      <w:r w:rsidRPr="00AE22C0">
        <w:rPr>
          <w:b/>
          <w:bCs/>
          <w:sz w:val="30"/>
          <w:szCs w:val="30"/>
          <w:u w:val="single"/>
          <w:lang w:val="en-US"/>
        </w:rPr>
        <w:t xml:space="preserve"> </w:t>
      </w:r>
    </w:p>
    <w:p w14:paraId="727B84DC" w14:textId="06EAE2E5" w:rsidR="00881F73" w:rsidRDefault="003E53D1" w:rsidP="003B3913">
      <w:pPr>
        <w:spacing w:line="240" w:lineRule="auto"/>
        <w:jc w:val="both"/>
        <w:rPr>
          <w:sz w:val="26"/>
          <w:szCs w:val="26"/>
          <w:lang w:val="en-US"/>
        </w:rPr>
      </w:pPr>
      <w:r w:rsidRPr="003E53D1">
        <w:rPr>
          <w:b/>
          <w:bCs/>
          <w:sz w:val="28"/>
          <w:szCs w:val="28"/>
          <w:lang w:val="en-US"/>
        </w:rPr>
        <w:t xml:space="preserve">1. </w:t>
      </w:r>
      <w:r w:rsidR="00881F73" w:rsidRPr="00AE22C0">
        <w:rPr>
          <w:b/>
          <w:bCs/>
          <w:sz w:val="28"/>
          <w:szCs w:val="28"/>
          <w:u w:val="single"/>
          <w:lang w:val="en-US"/>
        </w:rPr>
        <w:t xml:space="preserve">Line Plot </w:t>
      </w:r>
      <w:r w:rsidR="00214C41" w:rsidRPr="00AE22C0">
        <w:rPr>
          <w:b/>
          <w:bCs/>
          <w:sz w:val="28"/>
          <w:szCs w:val="28"/>
          <w:u w:val="single"/>
          <w:lang w:val="en-US"/>
        </w:rPr>
        <w:t>Visualization</w:t>
      </w:r>
      <w:r w:rsidR="00214C41" w:rsidRPr="00AE22C0">
        <w:rPr>
          <w:sz w:val="28"/>
          <w:szCs w:val="28"/>
          <w:lang w:val="en-US"/>
        </w:rPr>
        <w:t>:</w:t>
      </w:r>
      <w:r w:rsidR="00881F73" w:rsidRPr="00AE22C0">
        <w:rPr>
          <w:b/>
          <w:bCs/>
          <w:sz w:val="28"/>
          <w:szCs w:val="28"/>
          <w:lang w:val="en-US"/>
        </w:rPr>
        <w:t xml:space="preserve"> </w:t>
      </w:r>
      <w:r w:rsidR="00214C41" w:rsidRPr="00AE22C0">
        <w:rPr>
          <w:b/>
          <w:bCs/>
          <w:sz w:val="28"/>
          <w:szCs w:val="28"/>
          <w:lang w:val="en-US"/>
        </w:rPr>
        <w:t>Average Cost of Residential Property Over the Years</w:t>
      </w:r>
      <w:r w:rsidR="006C7A9B" w:rsidRPr="00AE22C0">
        <w:rPr>
          <w:b/>
          <w:bCs/>
          <w:sz w:val="28"/>
          <w:szCs w:val="28"/>
          <w:lang w:val="en-US"/>
        </w:rPr>
        <w:t>.</w:t>
      </w:r>
    </w:p>
    <w:p w14:paraId="3F8C4BAC" w14:textId="64EBB28F" w:rsidR="00192F9E" w:rsidRPr="00192F9E" w:rsidRDefault="00192F9E" w:rsidP="003B3913">
      <w:pPr>
        <w:spacing w:line="240" w:lineRule="auto"/>
        <w:jc w:val="both"/>
        <w:rPr>
          <w:sz w:val="26"/>
          <w:szCs w:val="26"/>
          <w:lang w:val="en-US"/>
        </w:rPr>
      </w:pPr>
      <w:r>
        <w:rPr>
          <w:noProof/>
        </w:rPr>
        <w:drawing>
          <wp:inline distT="0" distB="0" distL="0" distR="0" wp14:anchorId="412E11B5" wp14:editId="41048A38">
            <wp:extent cx="5731510" cy="3820795"/>
            <wp:effectExtent l="0" t="0" r="2540" b="8255"/>
            <wp:docPr id="1593853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853353" name=""/>
                    <pic:cNvPicPr/>
                  </pic:nvPicPr>
                  <pic:blipFill>
                    <a:blip r:embed="rId9"/>
                    <a:stretch>
                      <a:fillRect/>
                    </a:stretch>
                  </pic:blipFill>
                  <pic:spPr>
                    <a:xfrm>
                      <a:off x="0" y="0"/>
                      <a:ext cx="5731510" cy="3820795"/>
                    </a:xfrm>
                    <a:prstGeom prst="rect">
                      <a:avLst/>
                    </a:prstGeom>
                  </pic:spPr>
                </pic:pic>
              </a:graphicData>
            </a:graphic>
          </wp:inline>
        </w:drawing>
      </w:r>
    </w:p>
    <w:p w14:paraId="35A384B9" w14:textId="0667E5CB" w:rsidR="00847612" w:rsidRPr="00192F9E" w:rsidRDefault="00847612" w:rsidP="003B3913">
      <w:pPr>
        <w:spacing w:line="240" w:lineRule="auto"/>
        <w:jc w:val="both"/>
        <w:rPr>
          <w:sz w:val="26"/>
          <w:szCs w:val="26"/>
          <w:lang w:val="en-US"/>
        </w:rPr>
      </w:pPr>
      <w:r w:rsidRPr="00AE22C0">
        <w:rPr>
          <w:b/>
          <w:bCs/>
          <w:sz w:val="28"/>
          <w:szCs w:val="28"/>
          <w:lang w:val="en-US"/>
        </w:rPr>
        <w:t>Reason</w:t>
      </w:r>
      <w:r w:rsidRPr="00192F9E">
        <w:rPr>
          <w:sz w:val="26"/>
          <w:szCs w:val="26"/>
          <w:lang w:val="en-US"/>
        </w:rPr>
        <w:t xml:space="preserve">: Average Cost of each Residential Property </w:t>
      </w:r>
      <w:r w:rsidR="00CD3721" w:rsidRPr="00192F9E">
        <w:rPr>
          <w:sz w:val="26"/>
          <w:szCs w:val="26"/>
          <w:lang w:val="en-US"/>
        </w:rPr>
        <w:t xml:space="preserve">type </w:t>
      </w:r>
      <w:r w:rsidRPr="00192F9E">
        <w:rPr>
          <w:sz w:val="26"/>
          <w:szCs w:val="26"/>
          <w:lang w:val="en-US"/>
        </w:rPr>
        <w:t xml:space="preserve">over </w:t>
      </w:r>
      <w:r w:rsidR="00526D32" w:rsidRPr="00192F9E">
        <w:rPr>
          <w:sz w:val="26"/>
          <w:szCs w:val="26"/>
          <w:lang w:val="en-US"/>
        </w:rPr>
        <w:t>the</w:t>
      </w:r>
      <w:r w:rsidR="00E34A24" w:rsidRPr="00192F9E">
        <w:rPr>
          <w:sz w:val="26"/>
          <w:szCs w:val="26"/>
          <w:lang w:val="en-US"/>
        </w:rPr>
        <w:t xml:space="preserve"> </w:t>
      </w:r>
      <w:r w:rsidRPr="00192F9E">
        <w:rPr>
          <w:sz w:val="26"/>
          <w:szCs w:val="26"/>
          <w:lang w:val="en-US"/>
        </w:rPr>
        <w:t>years, makes it a time</w:t>
      </w:r>
      <w:r w:rsidR="00480711">
        <w:rPr>
          <w:sz w:val="26"/>
          <w:szCs w:val="26"/>
          <w:lang w:val="en-US"/>
        </w:rPr>
        <w:t>-</w:t>
      </w:r>
      <w:r w:rsidRPr="00192F9E">
        <w:rPr>
          <w:sz w:val="26"/>
          <w:szCs w:val="26"/>
          <w:lang w:val="en-US"/>
        </w:rPr>
        <w:t>series problem, which can be shown easily through a line plot.</w:t>
      </w:r>
      <w:r w:rsidR="00B06E3F" w:rsidRPr="00192F9E">
        <w:rPr>
          <w:sz w:val="26"/>
          <w:szCs w:val="26"/>
          <w:lang w:val="en-US"/>
        </w:rPr>
        <w:t xml:space="preserve"> Line Plot are good with tracking the changes over the time.</w:t>
      </w:r>
      <w:r w:rsidRPr="00192F9E">
        <w:rPr>
          <w:sz w:val="26"/>
          <w:szCs w:val="26"/>
          <w:lang w:val="en-US"/>
        </w:rPr>
        <w:t xml:space="preserve"> </w:t>
      </w:r>
    </w:p>
    <w:p w14:paraId="1383480B" w14:textId="6F982F1B" w:rsidR="00A30819" w:rsidRDefault="00E34A24" w:rsidP="003B3913">
      <w:pPr>
        <w:spacing w:line="240" w:lineRule="auto"/>
        <w:jc w:val="both"/>
        <w:rPr>
          <w:sz w:val="26"/>
          <w:szCs w:val="26"/>
          <w:lang w:val="en-US"/>
        </w:rPr>
      </w:pPr>
      <w:r w:rsidRPr="00AE22C0">
        <w:rPr>
          <w:b/>
          <w:bCs/>
          <w:sz w:val="28"/>
          <w:szCs w:val="28"/>
          <w:lang w:val="en-US"/>
        </w:rPr>
        <w:t>Analysis:</w:t>
      </w:r>
      <w:r w:rsidRPr="00192F9E">
        <w:rPr>
          <w:sz w:val="26"/>
          <w:szCs w:val="26"/>
          <w:lang w:val="en-US"/>
        </w:rPr>
        <w:t xml:space="preserve"> </w:t>
      </w:r>
      <w:r w:rsidR="005B7A8B" w:rsidRPr="00192F9E">
        <w:rPr>
          <w:sz w:val="26"/>
          <w:szCs w:val="26"/>
          <w:lang w:val="en-US"/>
        </w:rPr>
        <w:t>Overall</w:t>
      </w:r>
      <w:r w:rsidR="00D03CF5">
        <w:rPr>
          <w:sz w:val="26"/>
          <w:szCs w:val="26"/>
          <w:lang w:val="en-US"/>
        </w:rPr>
        <w:t>,</w:t>
      </w:r>
      <w:r w:rsidR="005B7A8B" w:rsidRPr="00192F9E">
        <w:rPr>
          <w:sz w:val="26"/>
          <w:szCs w:val="26"/>
          <w:lang w:val="en-US"/>
        </w:rPr>
        <w:t xml:space="preserve"> the cost of Single-Family properties has remained high compared to other properties sold, but around the year 201</w:t>
      </w:r>
      <w:r w:rsidR="003F3DB4" w:rsidRPr="00192F9E">
        <w:rPr>
          <w:sz w:val="26"/>
          <w:szCs w:val="26"/>
          <w:lang w:val="en-US"/>
        </w:rPr>
        <w:t>5</w:t>
      </w:r>
      <w:r w:rsidR="005B7A8B" w:rsidRPr="00192F9E">
        <w:rPr>
          <w:sz w:val="26"/>
          <w:szCs w:val="26"/>
          <w:lang w:val="en-US"/>
        </w:rPr>
        <w:t xml:space="preserve">, Condo prices </w:t>
      </w:r>
      <w:r w:rsidR="003F3DB4" w:rsidRPr="00192F9E">
        <w:rPr>
          <w:sz w:val="26"/>
          <w:szCs w:val="26"/>
          <w:lang w:val="en-US"/>
        </w:rPr>
        <w:t>did</w:t>
      </w:r>
      <w:r w:rsidR="005B7A8B" w:rsidRPr="00192F9E">
        <w:rPr>
          <w:sz w:val="26"/>
          <w:szCs w:val="26"/>
          <w:lang w:val="en-US"/>
        </w:rPr>
        <w:t xml:space="preserve"> below up</w:t>
      </w:r>
      <w:r w:rsidR="003F3DB4" w:rsidRPr="00192F9E">
        <w:rPr>
          <w:sz w:val="26"/>
          <w:szCs w:val="26"/>
          <w:lang w:val="en-US"/>
        </w:rPr>
        <w:t>,</w:t>
      </w:r>
      <w:r w:rsidR="005B7A8B" w:rsidRPr="00192F9E">
        <w:rPr>
          <w:sz w:val="26"/>
          <w:szCs w:val="26"/>
          <w:lang w:val="en-US"/>
        </w:rPr>
        <w:t xml:space="preserve"> above the selling price of the single-family homes and recover</w:t>
      </w:r>
      <w:r w:rsidR="003F3DB4" w:rsidRPr="00192F9E">
        <w:rPr>
          <w:sz w:val="26"/>
          <w:szCs w:val="26"/>
          <w:lang w:val="en-US"/>
        </w:rPr>
        <w:t>ing the following years.</w:t>
      </w:r>
      <w:r w:rsidR="005B7A8B" w:rsidRPr="00192F9E">
        <w:rPr>
          <w:sz w:val="26"/>
          <w:szCs w:val="26"/>
          <w:lang w:val="en-US"/>
        </w:rPr>
        <w:t xml:space="preserve"> </w:t>
      </w:r>
      <w:r w:rsidR="003F3DB4" w:rsidRPr="00192F9E">
        <w:rPr>
          <w:sz w:val="26"/>
          <w:szCs w:val="26"/>
          <w:lang w:val="en-US"/>
        </w:rPr>
        <w:t xml:space="preserve">In 2006 the average selling prices of Condo, Four Family, Three Family, Two Family, were almost the same, sitting around 300,000 US dollars. The significant changes can </w:t>
      </w:r>
      <w:r w:rsidR="00F6415D" w:rsidRPr="00192F9E">
        <w:rPr>
          <w:sz w:val="26"/>
          <w:szCs w:val="26"/>
          <w:lang w:val="en-US"/>
        </w:rPr>
        <w:t>be</w:t>
      </w:r>
      <w:r w:rsidR="003F3DB4" w:rsidRPr="00192F9E">
        <w:rPr>
          <w:sz w:val="26"/>
          <w:szCs w:val="26"/>
          <w:lang w:val="en-US"/>
        </w:rPr>
        <w:t xml:space="preserve"> seen in the prices of four famil</w:t>
      </w:r>
      <w:r w:rsidR="00CC2A07">
        <w:rPr>
          <w:sz w:val="26"/>
          <w:szCs w:val="26"/>
          <w:lang w:val="en-US"/>
        </w:rPr>
        <w:t>y</w:t>
      </w:r>
      <w:r w:rsidR="003F3DB4" w:rsidRPr="00192F9E">
        <w:rPr>
          <w:sz w:val="26"/>
          <w:szCs w:val="26"/>
          <w:lang w:val="en-US"/>
        </w:rPr>
        <w:t xml:space="preserve"> houses which </w:t>
      </w:r>
      <w:r w:rsidR="00925552">
        <w:rPr>
          <w:sz w:val="26"/>
          <w:szCs w:val="26"/>
          <w:lang w:val="en-US"/>
        </w:rPr>
        <w:t>quickly</w:t>
      </w:r>
      <w:r w:rsidR="003F3DB4" w:rsidRPr="00192F9E">
        <w:rPr>
          <w:sz w:val="26"/>
          <w:szCs w:val="26"/>
          <w:lang w:val="en-US"/>
        </w:rPr>
        <w:t xml:space="preserve"> </w:t>
      </w:r>
      <w:r w:rsidR="00925552">
        <w:rPr>
          <w:sz w:val="26"/>
          <w:szCs w:val="26"/>
          <w:lang w:val="en-US"/>
        </w:rPr>
        <w:t>rose</w:t>
      </w:r>
      <w:r w:rsidR="003F3DB4" w:rsidRPr="00192F9E">
        <w:rPr>
          <w:sz w:val="26"/>
          <w:szCs w:val="26"/>
          <w:lang w:val="en-US"/>
        </w:rPr>
        <w:t xml:space="preserve"> from 2014 with a downfall around 2017 and </w:t>
      </w:r>
      <w:r w:rsidR="00925552">
        <w:rPr>
          <w:sz w:val="26"/>
          <w:szCs w:val="26"/>
          <w:lang w:val="en-US"/>
        </w:rPr>
        <w:t>rapidly climbed</w:t>
      </w:r>
      <w:r w:rsidR="003F3DB4" w:rsidRPr="00192F9E">
        <w:rPr>
          <w:sz w:val="26"/>
          <w:szCs w:val="26"/>
          <w:lang w:val="en-US"/>
        </w:rPr>
        <w:t xml:space="preserve"> </w:t>
      </w:r>
      <w:r w:rsidR="00CC2A07">
        <w:rPr>
          <w:sz w:val="26"/>
          <w:szCs w:val="26"/>
          <w:lang w:val="en-US"/>
        </w:rPr>
        <w:t xml:space="preserve">from 2018 </w:t>
      </w:r>
      <w:r w:rsidR="003F3DB4" w:rsidRPr="00192F9E">
        <w:rPr>
          <w:sz w:val="26"/>
          <w:szCs w:val="26"/>
          <w:lang w:val="en-US"/>
        </w:rPr>
        <w:t>to be the costliest type of property for almost a year and half.</w:t>
      </w:r>
      <w:r w:rsidR="00925552">
        <w:rPr>
          <w:sz w:val="26"/>
          <w:szCs w:val="26"/>
          <w:lang w:val="en-US"/>
        </w:rPr>
        <w:t xml:space="preserve"> </w:t>
      </w:r>
    </w:p>
    <w:p w14:paraId="7F67E82A" w14:textId="77777777" w:rsidR="00984969" w:rsidRDefault="00984969" w:rsidP="003B3913">
      <w:pPr>
        <w:spacing w:line="240" w:lineRule="auto"/>
        <w:jc w:val="both"/>
        <w:rPr>
          <w:sz w:val="26"/>
          <w:szCs w:val="26"/>
          <w:lang w:val="en-US"/>
        </w:rPr>
      </w:pPr>
    </w:p>
    <w:p w14:paraId="254545DC" w14:textId="77777777" w:rsidR="00984969" w:rsidRDefault="00984969" w:rsidP="003B3913">
      <w:pPr>
        <w:spacing w:line="240" w:lineRule="auto"/>
        <w:jc w:val="both"/>
        <w:rPr>
          <w:sz w:val="26"/>
          <w:szCs w:val="26"/>
          <w:lang w:val="en-US"/>
        </w:rPr>
      </w:pPr>
    </w:p>
    <w:p w14:paraId="27D05F8B" w14:textId="77777777" w:rsidR="00984969" w:rsidRDefault="00984969" w:rsidP="003B3913">
      <w:pPr>
        <w:spacing w:line="240" w:lineRule="auto"/>
        <w:jc w:val="both"/>
        <w:rPr>
          <w:sz w:val="26"/>
          <w:szCs w:val="26"/>
          <w:lang w:val="en-US"/>
        </w:rPr>
      </w:pPr>
    </w:p>
    <w:p w14:paraId="6CB166E6" w14:textId="77777777" w:rsidR="00984969" w:rsidRDefault="00984969" w:rsidP="003B3913">
      <w:pPr>
        <w:spacing w:line="240" w:lineRule="auto"/>
        <w:jc w:val="both"/>
        <w:rPr>
          <w:sz w:val="26"/>
          <w:szCs w:val="26"/>
          <w:lang w:val="en-US"/>
        </w:rPr>
      </w:pPr>
    </w:p>
    <w:p w14:paraId="6EFFC85C" w14:textId="77777777" w:rsidR="00984969" w:rsidRDefault="00984969" w:rsidP="003B3913">
      <w:pPr>
        <w:spacing w:line="240" w:lineRule="auto"/>
        <w:jc w:val="both"/>
        <w:rPr>
          <w:sz w:val="26"/>
          <w:szCs w:val="26"/>
          <w:lang w:val="en-US"/>
        </w:rPr>
      </w:pPr>
    </w:p>
    <w:p w14:paraId="23995438" w14:textId="77777777" w:rsidR="00984969" w:rsidRDefault="00984969" w:rsidP="003B3913">
      <w:pPr>
        <w:spacing w:line="240" w:lineRule="auto"/>
        <w:jc w:val="both"/>
        <w:rPr>
          <w:sz w:val="26"/>
          <w:szCs w:val="26"/>
          <w:lang w:val="en-US"/>
        </w:rPr>
      </w:pPr>
    </w:p>
    <w:p w14:paraId="676424EA" w14:textId="77777777" w:rsidR="00984969" w:rsidRPr="00984969" w:rsidRDefault="00984969" w:rsidP="003B3913">
      <w:pPr>
        <w:spacing w:line="240" w:lineRule="auto"/>
        <w:jc w:val="both"/>
        <w:rPr>
          <w:sz w:val="26"/>
          <w:szCs w:val="26"/>
          <w:lang w:val="en-US"/>
        </w:rPr>
      </w:pPr>
    </w:p>
    <w:p w14:paraId="0F1A4380" w14:textId="3593334F" w:rsidR="00B16B48" w:rsidRPr="00AE22C0" w:rsidRDefault="003E53D1" w:rsidP="003B3913">
      <w:pPr>
        <w:spacing w:line="240" w:lineRule="auto"/>
        <w:jc w:val="both"/>
        <w:rPr>
          <w:b/>
          <w:bCs/>
          <w:sz w:val="28"/>
          <w:szCs w:val="28"/>
          <w:lang w:val="en-US"/>
        </w:rPr>
      </w:pPr>
      <w:r w:rsidRPr="003E53D1">
        <w:rPr>
          <w:b/>
          <w:bCs/>
          <w:sz w:val="28"/>
          <w:szCs w:val="28"/>
          <w:lang w:val="en-US"/>
        </w:rPr>
        <w:lastRenderedPageBreak/>
        <w:t>2.</w:t>
      </w:r>
      <w:r>
        <w:rPr>
          <w:b/>
          <w:bCs/>
          <w:sz w:val="28"/>
          <w:szCs w:val="28"/>
          <w:lang w:val="en-US"/>
        </w:rPr>
        <w:t xml:space="preserve"> </w:t>
      </w:r>
      <w:r w:rsidR="00B16B48" w:rsidRPr="00AE22C0">
        <w:rPr>
          <w:b/>
          <w:bCs/>
          <w:sz w:val="28"/>
          <w:szCs w:val="28"/>
          <w:u w:val="single"/>
          <w:lang w:val="en-US"/>
        </w:rPr>
        <w:t>Bar Plot Visualization</w:t>
      </w:r>
      <w:r w:rsidR="00B16B48" w:rsidRPr="00AE22C0">
        <w:rPr>
          <w:b/>
          <w:bCs/>
          <w:sz w:val="28"/>
          <w:szCs w:val="28"/>
          <w:lang w:val="en-US"/>
        </w:rPr>
        <w:t>: Total Number of Residential Property Sold per Town.</w:t>
      </w:r>
    </w:p>
    <w:p w14:paraId="73E245B9" w14:textId="1152EA23" w:rsidR="00192F9E" w:rsidRPr="00192F9E" w:rsidRDefault="00192F9E" w:rsidP="003B3913">
      <w:pPr>
        <w:spacing w:line="240" w:lineRule="auto"/>
        <w:jc w:val="both"/>
        <w:rPr>
          <w:sz w:val="26"/>
          <w:szCs w:val="26"/>
          <w:lang w:val="en-US"/>
        </w:rPr>
      </w:pPr>
      <w:r>
        <w:rPr>
          <w:noProof/>
        </w:rPr>
        <w:drawing>
          <wp:inline distT="0" distB="0" distL="0" distR="0" wp14:anchorId="34ED02E1" wp14:editId="12F412BE">
            <wp:extent cx="5731510" cy="3820795"/>
            <wp:effectExtent l="0" t="0" r="2540" b="8255"/>
            <wp:docPr id="1698852373"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52373" name="Picture 1" descr="A graph of different colored bars&#10;&#10;Description automatically generated"/>
                    <pic:cNvPicPr/>
                  </pic:nvPicPr>
                  <pic:blipFill>
                    <a:blip r:embed="rId10"/>
                    <a:stretch>
                      <a:fillRect/>
                    </a:stretch>
                  </pic:blipFill>
                  <pic:spPr>
                    <a:xfrm>
                      <a:off x="0" y="0"/>
                      <a:ext cx="5731510" cy="3820795"/>
                    </a:xfrm>
                    <a:prstGeom prst="rect">
                      <a:avLst/>
                    </a:prstGeom>
                  </pic:spPr>
                </pic:pic>
              </a:graphicData>
            </a:graphic>
          </wp:inline>
        </w:drawing>
      </w:r>
    </w:p>
    <w:p w14:paraId="7E5F36C7" w14:textId="44B870D7" w:rsidR="00D87FB3" w:rsidRPr="00192F9E" w:rsidRDefault="00D87FB3" w:rsidP="003B3913">
      <w:pPr>
        <w:spacing w:line="240" w:lineRule="auto"/>
        <w:jc w:val="both"/>
        <w:rPr>
          <w:sz w:val="26"/>
          <w:szCs w:val="26"/>
          <w:lang w:val="en-US"/>
        </w:rPr>
      </w:pPr>
      <w:r w:rsidRPr="00AE22C0">
        <w:rPr>
          <w:b/>
          <w:bCs/>
          <w:sz w:val="28"/>
          <w:szCs w:val="28"/>
          <w:lang w:val="en-US"/>
        </w:rPr>
        <w:t>Reason:</w:t>
      </w:r>
      <w:r w:rsidRPr="00192F9E">
        <w:rPr>
          <w:sz w:val="26"/>
          <w:szCs w:val="26"/>
          <w:lang w:val="en-US"/>
        </w:rPr>
        <w:t xml:space="preserve"> </w:t>
      </w:r>
      <w:r w:rsidR="0002524E" w:rsidRPr="00192F9E">
        <w:rPr>
          <w:sz w:val="26"/>
          <w:szCs w:val="26"/>
          <w:lang w:val="en-US"/>
        </w:rPr>
        <w:t xml:space="preserve">Bar Plot is good for representing categorical data, in this case, the number of residential properties sold in each town is shown, and using the stacked property of the bar plot, </w:t>
      </w:r>
      <w:r w:rsidR="00C24BFA" w:rsidRPr="00192F9E">
        <w:rPr>
          <w:sz w:val="26"/>
          <w:szCs w:val="26"/>
          <w:lang w:val="en-US"/>
        </w:rPr>
        <w:t>groups of residential properties has been visualized.</w:t>
      </w:r>
    </w:p>
    <w:p w14:paraId="0A68661E" w14:textId="13888B1F" w:rsidR="0002524E" w:rsidRPr="00192F9E" w:rsidRDefault="0002524E" w:rsidP="003B3913">
      <w:pPr>
        <w:spacing w:line="240" w:lineRule="auto"/>
        <w:jc w:val="both"/>
        <w:rPr>
          <w:sz w:val="26"/>
          <w:szCs w:val="26"/>
          <w:lang w:val="en-US"/>
        </w:rPr>
      </w:pPr>
      <w:r w:rsidRPr="00AE22C0">
        <w:rPr>
          <w:b/>
          <w:bCs/>
          <w:sz w:val="28"/>
          <w:szCs w:val="28"/>
          <w:lang w:val="en-US"/>
        </w:rPr>
        <w:t>Analysis:</w:t>
      </w:r>
      <w:r w:rsidRPr="00192F9E">
        <w:rPr>
          <w:sz w:val="26"/>
          <w:szCs w:val="26"/>
          <w:lang w:val="en-US"/>
        </w:rPr>
        <w:t xml:space="preserve"> From the stacked bar plot, it quickly established that Bridgeport is the highest residential selling Town, sold above 17500 over 20 years, closely followed by Waterbury and Stamf</w:t>
      </w:r>
      <w:r w:rsidR="000073A3" w:rsidRPr="00192F9E">
        <w:rPr>
          <w:sz w:val="26"/>
          <w:szCs w:val="26"/>
          <w:lang w:val="en-US"/>
        </w:rPr>
        <w:t xml:space="preserve">ord. The majority of sold properties in each town over the span of 20 years are single family homes, followed by Condo and then </w:t>
      </w:r>
      <w:r w:rsidR="0093517E" w:rsidRPr="00192F9E">
        <w:rPr>
          <w:sz w:val="26"/>
          <w:szCs w:val="26"/>
          <w:lang w:val="en-US"/>
        </w:rPr>
        <w:t>Two-Family type</w:t>
      </w:r>
      <w:r w:rsidR="000073A3" w:rsidRPr="00192F9E">
        <w:rPr>
          <w:sz w:val="26"/>
          <w:szCs w:val="26"/>
          <w:lang w:val="en-US"/>
        </w:rPr>
        <w:t xml:space="preserve">. However, </w:t>
      </w:r>
      <w:r w:rsidR="00CD3A2F" w:rsidRPr="00192F9E">
        <w:rPr>
          <w:sz w:val="26"/>
          <w:szCs w:val="26"/>
          <w:lang w:val="en-US"/>
        </w:rPr>
        <w:t>some</w:t>
      </w:r>
      <w:r w:rsidR="000073A3" w:rsidRPr="00192F9E">
        <w:rPr>
          <w:sz w:val="26"/>
          <w:szCs w:val="26"/>
          <w:lang w:val="en-US"/>
        </w:rPr>
        <w:t xml:space="preserve"> towns have also sold </w:t>
      </w:r>
      <w:r w:rsidR="00CD3A2F" w:rsidRPr="00192F9E">
        <w:rPr>
          <w:sz w:val="26"/>
          <w:szCs w:val="26"/>
          <w:lang w:val="en-US"/>
        </w:rPr>
        <w:t xml:space="preserve">large number of three family homes, with Waterbury in lead, then Bridgeport and then New Haven. Finally, many towns </w:t>
      </w:r>
      <w:proofErr w:type="gramStart"/>
      <w:r w:rsidR="0093517E" w:rsidRPr="00192F9E">
        <w:rPr>
          <w:sz w:val="26"/>
          <w:szCs w:val="26"/>
          <w:lang w:val="en-US"/>
        </w:rPr>
        <w:t>have</w:t>
      </w:r>
      <w:r w:rsidR="00CD3A2F" w:rsidRPr="00192F9E">
        <w:rPr>
          <w:sz w:val="26"/>
          <w:szCs w:val="26"/>
          <w:lang w:val="en-US"/>
        </w:rPr>
        <w:t xml:space="preserve">  sold</w:t>
      </w:r>
      <w:proofErr w:type="gramEnd"/>
      <w:r w:rsidR="00CD3A2F" w:rsidRPr="00192F9E">
        <w:rPr>
          <w:sz w:val="26"/>
          <w:szCs w:val="26"/>
          <w:lang w:val="en-US"/>
        </w:rPr>
        <w:t xml:space="preserve"> any four family homes over the past 20 years</w:t>
      </w:r>
      <w:r w:rsidR="0093517E" w:rsidRPr="00192F9E">
        <w:rPr>
          <w:sz w:val="26"/>
          <w:szCs w:val="26"/>
          <w:lang w:val="en-US"/>
        </w:rPr>
        <w:t>, like West Hartford and Fairfield.</w:t>
      </w:r>
    </w:p>
    <w:p w14:paraId="7DFAAAC9" w14:textId="77777777" w:rsidR="003B3913" w:rsidRDefault="003B3913" w:rsidP="003B3913">
      <w:pPr>
        <w:spacing w:line="240" w:lineRule="auto"/>
        <w:jc w:val="both"/>
        <w:rPr>
          <w:sz w:val="26"/>
          <w:szCs w:val="26"/>
          <w:lang w:val="en-US"/>
        </w:rPr>
      </w:pPr>
    </w:p>
    <w:p w14:paraId="2F6BDC4D" w14:textId="77777777" w:rsidR="003B3913" w:rsidRDefault="003B3913" w:rsidP="003B3913">
      <w:pPr>
        <w:spacing w:line="240" w:lineRule="auto"/>
        <w:jc w:val="both"/>
        <w:rPr>
          <w:sz w:val="26"/>
          <w:szCs w:val="26"/>
          <w:lang w:val="en-US"/>
        </w:rPr>
      </w:pPr>
    </w:p>
    <w:p w14:paraId="1026AF25" w14:textId="77777777" w:rsidR="003B3913" w:rsidRDefault="003B3913" w:rsidP="003B3913">
      <w:pPr>
        <w:spacing w:line="240" w:lineRule="auto"/>
        <w:jc w:val="both"/>
        <w:rPr>
          <w:sz w:val="26"/>
          <w:szCs w:val="26"/>
          <w:lang w:val="en-US"/>
        </w:rPr>
      </w:pPr>
    </w:p>
    <w:p w14:paraId="78656A33" w14:textId="77777777" w:rsidR="003B3913" w:rsidRDefault="003B3913" w:rsidP="003B3913">
      <w:pPr>
        <w:spacing w:line="240" w:lineRule="auto"/>
        <w:jc w:val="both"/>
        <w:rPr>
          <w:sz w:val="26"/>
          <w:szCs w:val="26"/>
          <w:lang w:val="en-US"/>
        </w:rPr>
      </w:pPr>
    </w:p>
    <w:p w14:paraId="7C6D21ED" w14:textId="77777777" w:rsidR="003B3913" w:rsidRDefault="003B3913" w:rsidP="003B3913">
      <w:pPr>
        <w:spacing w:line="240" w:lineRule="auto"/>
        <w:jc w:val="both"/>
        <w:rPr>
          <w:sz w:val="26"/>
          <w:szCs w:val="26"/>
          <w:lang w:val="en-US"/>
        </w:rPr>
      </w:pPr>
    </w:p>
    <w:p w14:paraId="0E907900" w14:textId="77777777" w:rsidR="003B3913" w:rsidRDefault="003B3913" w:rsidP="003B3913">
      <w:pPr>
        <w:spacing w:line="240" w:lineRule="auto"/>
        <w:jc w:val="both"/>
        <w:rPr>
          <w:sz w:val="26"/>
          <w:szCs w:val="26"/>
          <w:lang w:val="en-US"/>
        </w:rPr>
      </w:pPr>
    </w:p>
    <w:p w14:paraId="31A4D267" w14:textId="77777777" w:rsidR="003B3913" w:rsidRDefault="003B3913" w:rsidP="003B3913">
      <w:pPr>
        <w:spacing w:line="240" w:lineRule="auto"/>
        <w:jc w:val="both"/>
        <w:rPr>
          <w:sz w:val="26"/>
          <w:szCs w:val="26"/>
          <w:lang w:val="en-US"/>
        </w:rPr>
      </w:pPr>
    </w:p>
    <w:p w14:paraId="7A78CCC1" w14:textId="77777777" w:rsidR="003B3913" w:rsidRDefault="003B3913" w:rsidP="003B3913">
      <w:pPr>
        <w:spacing w:line="240" w:lineRule="auto"/>
        <w:jc w:val="both"/>
        <w:rPr>
          <w:sz w:val="26"/>
          <w:szCs w:val="26"/>
          <w:lang w:val="en-US"/>
        </w:rPr>
      </w:pPr>
    </w:p>
    <w:p w14:paraId="408F2FCB" w14:textId="77777777" w:rsidR="003B3913" w:rsidRDefault="003B3913" w:rsidP="003B3913">
      <w:pPr>
        <w:spacing w:line="240" w:lineRule="auto"/>
        <w:jc w:val="both"/>
        <w:rPr>
          <w:sz w:val="26"/>
          <w:szCs w:val="26"/>
          <w:lang w:val="en-US"/>
        </w:rPr>
      </w:pPr>
    </w:p>
    <w:p w14:paraId="13CC7E9C" w14:textId="150F5F3A" w:rsidR="00B16B48" w:rsidRPr="00AE22C0" w:rsidRDefault="003E53D1" w:rsidP="003B3913">
      <w:pPr>
        <w:spacing w:line="240" w:lineRule="auto"/>
        <w:jc w:val="both"/>
        <w:rPr>
          <w:b/>
          <w:bCs/>
          <w:sz w:val="28"/>
          <w:szCs w:val="28"/>
          <w:lang w:val="en-US"/>
        </w:rPr>
      </w:pPr>
      <w:r>
        <w:rPr>
          <w:b/>
          <w:bCs/>
          <w:sz w:val="28"/>
          <w:szCs w:val="28"/>
          <w:lang w:val="en-US"/>
        </w:rPr>
        <w:lastRenderedPageBreak/>
        <w:t xml:space="preserve">3. </w:t>
      </w:r>
      <w:r w:rsidR="00B16B48" w:rsidRPr="00AE22C0">
        <w:rPr>
          <w:b/>
          <w:bCs/>
          <w:sz w:val="28"/>
          <w:szCs w:val="28"/>
          <w:u w:val="single"/>
          <w:lang w:val="en-US"/>
        </w:rPr>
        <w:t>Pie Chart Visualization</w:t>
      </w:r>
      <w:r w:rsidR="00B16B48" w:rsidRPr="00AE22C0">
        <w:rPr>
          <w:b/>
          <w:bCs/>
          <w:sz w:val="28"/>
          <w:szCs w:val="28"/>
          <w:lang w:val="en-US"/>
        </w:rPr>
        <w:t>: Market Capture</w:t>
      </w:r>
      <w:r w:rsidR="0093517E" w:rsidRPr="00AE22C0">
        <w:rPr>
          <w:b/>
          <w:bCs/>
          <w:sz w:val="28"/>
          <w:szCs w:val="28"/>
          <w:lang w:val="en-US"/>
        </w:rPr>
        <w:t>d by Property Type.</w:t>
      </w:r>
    </w:p>
    <w:p w14:paraId="153BAD2D" w14:textId="5BFC509F" w:rsidR="00192F9E" w:rsidRPr="00192F9E" w:rsidRDefault="00192F9E" w:rsidP="003B3913">
      <w:pPr>
        <w:spacing w:line="240" w:lineRule="auto"/>
        <w:jc w:val="both"/>
        <w:rPr>
          <w:sz w:val="26"/>
          <w:szCs w:val="26"/>
          <w:lang w:val="en-US"/>
        </w:rPr>
      </w:pPr>
      <w:r>
        <w:rPr>
          <w:noProof/>
        </w:rPr>
        <w:drawing>
          <wp:inline distT="0" distB="0" distL="0" distR="0" wp14:anchorId="79ADDB0B" wp14:editId="0E78A8FB">
            <wp:extent cx="5731510" cy="3820795"/>
            <wp:effectExtent l="0" t="0" r="2540" b="8255"/>
            <wp:docPr id="687967992"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67992" name="Picture 1" descr="A close-up of a graph&#10;&#10;Description automatically generated"/>
                    <pic:cNvPicPr/>
                  </pic:nvPicPr>
                  <pic:blipFill>
                    <a:blip r:embed="rId11"/>
                    <a:stretch>
                      <a:fillRect/>
                    </a:stretch>
                  </pic:blipFill>
                  <pic:spPr>
                    <a:xfrm>
                      <a:off x="0" y="0"/>
                      <a:ext cx="5731510" cy="3820795"/>
                    </a:xfrm>
                    <a:prstGeom prst="rect">
                      <a:avLst/>
                    </a:prstGeom>
                  </pic:spPr>
                </pic:pic>
              </a:graphicData>
            </a:graphic>
          </wp:inline>
        </w:drawing>
      </w:r>
    </w:p>
    <w:p w14:paraId="38CA3BF5" w14:textId="77321D48" w:rsidR="0093517E" w:rsidRPr="00192F9E" w:rsidRDefault="0093517E" w:rsidP="003B3913">
      <w:pPr>
        <w:spacing w:line="240" w:lineRule="auto"/>
        <w:jc w:val="both"/>
        <w:rPr>
          <w:sz w:val="26"/>
          <w:szCs w:val="26"/>
          <w:lang w:val="en-US"/>
        </w:rPr>
      </w:pPr>
      <w:r w:rsidRPr="00AE22C0">
        <w:rPr>
          <w:b/>
          <w:bCs/>
          <w:sz w:val="28"/>
          <w:szCs w:val="28"/>
          <w:lang w:val="en-US"/>
        </w:rPr>
        <w:t>Reason:</w:t>
      </w:r>
      <w:r w:rsidR="00B46CA8" w:rsidRPr="00192F9E">
        <w:rPr>
          <w:sz w:val="26"/>
          <w:szCs w:val="26"/>
          <w:lang w:val="en-US"/>
        </w:rPr>
        <w:t xml:space="preserve"> Looking at the change of market captured by the property type f</w:t>
      </w:r>
      <w:r w:rsidR="0014131D" w:rsidRPr="00192F9E">
        <w:rPr>
          <w:sz w:val="26"/>
          <w:szCs w:val="26"/>
          <w:lang w:val="en-US"/>
        </w:rPr>
        <w:t>rom</w:t>
      </w:r>
      <w:r w:rsidR="00B46CA8" w:rsidRPr="00192F9E">
        <w:rPr>
          <w:sz w:val="26"/>
          <w:szCs w:val="26"/>
          <w:lang w:val="en-US"/>
        </w:rPr>
        <w:t xml:space="preserve"> the first five years over </w:t>
      </w:r>
      <w:r w:rsidR="0014131D" w:rsidRPr="00192F9E">
        <w:rPr>
          <w:sz w:val="26"/>
          <w:szCs w:val="26"/>
          <w:lang w:val="en-US"/>
        </w:rPr>
        <w:t xml:space="preserve">to </w:t>
      </w:r>
      <w:r w:rsidR="00B46CA8" w:rsidRPr="00192F9E">
        <w:rPr>
          <w:sz w:val="26"/>
          <w:szCs w:val="26"/>
          <w:lang w:val="en-US"/>
        </w:rPr>
        <w:t xml:space="preserve">the last five years, can </w:t>
      </w:r>
      <w:r w:rsidR="0014131D" w:rsidRPr="00192F9E">
        <w:rPr>
          <w:sz w:val="26"/>
          <w:szCs w:val="26"/>
          <w:lang w:val="en-US"/>
        </w:rPr>
        <w:t xml:space="preserve">swiftly be done by a pie graph. </w:t>
      </w:r>
    </w:p>
    <w:p w14:paraId="3157BACC" w14:textId="5E16A151" w:rsidR="00C24BFA" w:rsidRPr="00192F9E" w:rsidRDefault="00C24BFA" w:rsidP="003B3913">
      <w:pPr>
        <w:spacing w:line="240" w:lineRule="auto"/>
        <w:jc w:val="both"/>
        <w:rPr>
          <w:sz w:val="26"/>
          <w:szCs w:val="26"/>
          <w:lang w:val="en-US"/>
        </w:rPr>
      </w:pPr>
      <w:r w:rsidRPr="00AE22C0">
        <w:rPr>
          <w:b/>
          <w:bCs/>
          <w:sz w:val="28"/>
          <w:szCs w:val="28"/>
          <w:lang w:val="en-US"/>
        </w:rPr>
        <w:t>Analysis:</w:t>
      </w:r>
      <w:r w:rsidRPr="00192F9E">
        <w:rPr>
          <w:sz w:val="26"/>
          <w:szCs w:val="26"/>
          <w:lang w:val="en-US"/>
        </w:rPr>
        <w:t xml:space="preserve"> In the first five years, </w:t>
      </w:r>
      <w:r w:rsidR="00E80466" w:rsidRPr="00192F9E">
        <w:rPr>
          <w:sz w:val="26"/>
          <w:szCs w:val="26"/>
          <w:lang w:val="en-US"/>
        </w:rPr>
        <w:t>i.e.,</w:t>
      </w:r>
      <w:r w:rsidRPr="00192F9E">
        <w:rPr>
          <w:sz w:val="26"/>
          <w:szCs w:val="26"/>
          <w:lang w:val="en-US"/>
        </w:rPr>
        <w:t xml:space="preserve"> from 2001 to 2006, the market is solely occupied by the residential property type, with single family homes having highest market value at 71.3 percent, followed by Condo at 21.46 percent</w:t>
      </w:r>
      <w:r w:rsidR="00E80466" w:rsidRPr="00192F9E">
        <w:rPr>
          <w:sz w:val="26"/>
          <w:szCs w:val="26"/>
          <w:lang w:val="en-US"/>
        </w:rPr>
        <w:t xml:space="preserve"> and the four family homes at the lowest market value at only 0.26 percent. However, the last five years, i.e., 2015 to 2020, the market has been shared by non-residential property types, due to which share of single-family home shrink by almost 22 percent and Condo’s share also decreases by nearly 6 percent. </w:t>
      </w:r>
    </w:p>
    <w:p w14:paraId="4C836BCE" w14:textId="29D7D90B" w:rsidR="00847612" w:rsidRPr="00AE22C0" w:rsidRDefault="00847612" w:rsidP="003B3913">
      <w:pPr>
        <w:spacing w:line="240" w:lineRule="auto"/>
        <w:jc w:val="both"/>
        <w:rPr>
          <w:b/>
          <w:bCs/>
          <w:sz w:val="30"/>
          <w:szCs w:val="30"/>
          <w:u w:val="single"/>
          <w:lang w:val="en-US"/>
        </w:rPr>
      </w:pPr>
      <w:r w:rsidRPr="00AE22C0">
        <w:rPr>
          <w:b/>
          <w:bCs/>
          <w:sz w:val="30"/>
          <w:szCs w:val="30"/>
          <w:u w:val="single"/>
          <w:lang w:val="en-US"/>
        </w:rPr>
        <w:t>Conclusion</w:t>
      </w:r>
    </w:p>
    <w:p w14:paraId="0720F752" w14:textId="03881B2C" w:rsidR="003031AA" w:rsidRPr="00192F9E" w:rsidRDefault="00E80466" w:rsidP="003B3913">
      <w:pPr>
        <w:pStyle w:val="ListParagraph"/>
        <w:numPr>
          <w:ilvl w:val="0"/>
          <w:numId w:val="3"/>
        </w:numPr>
        <w:spacing w:line="240" w:lineRule="auto"/>
        <w:jc w:val="both"/>
        <w:rPr>
          <w:sz w:val="26"/>
          <w:szCs w:val="26"/>
          <w:lang w:val="en-US"/>
        </w:rPr>
      </w:pPr>
      <w:r w:rsidRPr="00192F9E">
        <w:rPr>
          <w:sz w:val="26"/>
          <w:szCs w:val="26"/>
          <w:lang w:val="en-US"/>
        </w:rPr>
        <w:t xml:space="preserve">The </w:t>
      </w:r>
      <w:r w:rsidR="004852B9" w:rsidRPr="00192F9E">
        <w:rPr>
          <w:sz w:val="26"/>
          <w:szCs w:val="26"/>
          <w:lang w:val="en-US"/>
        </w:rPr>
        <w:t>single-family homes are the costliest among the residential properties with average cost around 400,000</w:t>
      </w:r>
      <w:r w:rsidR="002164B0">
        <w:rPr>
          <w:sz w:val="26"/>
          <w:szCs w:val="26"/>
          <w:lang w:val="en-US"/>
        </w:rPr>
        <w:t xml:space="preserve"> </w:t>
      </w:r>
      <w:r w:rsidR="004852B9" w:rsidRPr="00192F9E">
        <w:rPr>
          <w:sz w:val="26"/>
          <w:szCs w:val="26"/>
          <w:lang w:val="en-US"/>
        </w:rPr>
        <w:t xml:space="preserve">USD, despite which the number of single-family homes sold are very high, occupying the highest market share. </w:t>
      </w:r>
    </w:p>
    <w:p w14:paraId="6199B300" w14:textId="77777777" w:rsidR="003031AA" w:rsidRPr="00192F9E" w:rsidRDefault="004852B9" w:rsidP="003B3913">
      <w:pPr>
        <w:pStyle w:val="ListParagraph"/>
        <w:numPr>
          <w:ilvl w:val="0"/>
          <w:numId w:val="3"/>
        </w:numPr>
        <w:spacing w:line="240" w:lineRule="auto"/>
        <w:jc w:val="both"/>
        <w:rPr>
          <w:sz w:val="26"/>
          <w:szCs w:val="26"/>
          <w:lang w:val="en-US"/>
        </w:rPr>
      </w:pPr>
      <w:r w:rsidRPr="00192F9E">
        <w:rPr>
          <w:sz w:val="26"/>
          <w:szCs w:val="26"/>
          <w:lang w:val="en-US"/>
        </w:rPr>
        <w:t xml:space="preserve">Second choice is condo, which are bought in each town, where single-family homes are also sold, </w:t>
      </w:r>
      <w:r w:rsidR="000D38A9" w:rsidRPr="00192F9E">
        <w:rPr>
          <w:sz w:val="26"/>
          <w:szCs w:val="26"/>
          <w:lang w:val="en-US"/>
        </w:rPr>
        <w:t xml:space="preserve">and the two-family comes at third option, which are sold for nearly half the prices of single-family homes. </w:t>
      </w:r>
    </w:p>
    <w:p w14:paraId="03DBD07D" w14:textId="5366E30B" w:rsidR="003031AA" w:rsidRPr="00192F9E" w:rsidRDefault="000D38A9" w:rsidP="003B3913">
      <w:pPr>
        <w:pStyle w:val="ListParagraph"/>
        <w:numPr>
          <w:ilvl w:val="0"/>
          <w:numId w:val="3"/>
        </w:numPr>
        <w:spacing w:line="240" w:lineRule="auto"/>
        <w:jc w:val="both"/>
        <w:rPr>
          <w:sz w:val="26"/>
          <w:szCs w:val="26"/>
          <w:lang w:val="en-US"/>
        </w:rPr>
      </w:pPr>
      <w:r w:rsidRPr="00192F9E">
        <w:rPr>
          <w:sz w:val="26"/>
          <w:szCs w:val="26"/>
          <w:lang w:val="en-US"/>
        </w:rPr>
        <w:t>Three-family homes and four-family homes are the least expensive and least preferred options in that order, with many towns, like Newton, Darien, not even selling a single unit</w:t>
      </w:r>
      <w:r w:rsidR="003031AA" w:rsidRPr="00192F9E">
        <w:rPr>
          <w:sz w:val="26"/>
          <w:szCs w:val="26"/>
          <w:lang w:val="en-US"/>
        </w:rPr>
        <w:t>.</w:t>
      </w:r>
    </w:p>
    <w:p w14:paraId="65BB5520" w14:textId="6B4AAA7D" w:rsidR="003031AA" w:rsidRPr="00192F9E" w:rsidRDefault="003031AA" w:rsidP="003B3913">
      <w:pPr>
        <w:spacing w:line="240" w:lineRule="auto"/>
        <w:ind w:left="360"/>
        <w:jc w:val="both"/>
        <w:rPr>
          <w:sz w:val="26"/>
          <w:szCs w:val="26"/>
          <w:lang w:val="en-US"/>
        </w:rPr>
      </w:pPr>
      <w:r w:rsidRPr="003B3913">
        <w:rPr>
          <w:b/>
          <w:bCs/>
          <w:sz w:val="26"/>
          <w:szCs w:val="26"/>
          <w:u w:val="single"/>
          <w:lang w:val="en-US"/>
        </w:rPr>
        <w:t>Note:</w:t>
      </w:r>
      <w:r w:rsidRPr="003B3913">
        <w:rPr>
          <w:sz w:val="26"/>
          <w:szCs w:val="26"/>
          <w:lang w:val="en-US"/>
        </w:rPr>
        <w:t xml:space="preserve"> I found it</w:t>
      </w:r>
      <w:r w:rsidR="00CC2A07">
        <w:rPr>
          <w:sz w:val="26"/>
          <w:szCs w:val="26"/>
          <w:lang w:val="en-US"/>
        </w:rPr>
        <w:t xml:space="preserve"> </w:t>
      </w:r>
      <w:r w:rsidRPr="003B3913">
        <w:rPr>
          <w:sz w:val="26"/>
          <w:szCs w:val="26"/>
          <w:lang w:val="en-US"/>
        </w:rPr>
        <w:t>bit strange that single-family homes are expensive than two or three or four -family homes</w:t>
      </w:r>
      <w:r w:rsidRPr="00192F9E">
        <w:rPr>
          <w:sz w:val="26"/>
          <w:szCs w:val="26"/>
          <w:lang w:val="en-US"/>
        </w:rPr>
        <w:t>.</w:t>
      </w:r>
    </w:p>
    <w:p w14:paraId="76981E6A" w14:textId="6DA6B396" w:rsidR="000D38A9" w:rsidRPr="00AE22C0" w:rsidRDefault="000D38A9" w:rsidP="003B3913">
      <w:pPr>
        <w:spacing w:line="240" w:lineRule="auto"/>
        <w:jc w:val="both"/>
        <w:rPr>
          <w:b/>
          <w:sz w:val="30"/>
          <w:szCs w:val="30"/>
          <w:u w:val="single"/>
          <w:lang w:val="en-US"/>
        </w:rPr>
      </w:pPr>
      <w:r w:rsidRPr="00AE22C0">
        <w:rPr>
          <w:b/>
          <w:sz w:val="30"/>
          <w:szCs w:val="30"/>
          <w:u w:val="single"/>
          <w:lang w:val="en-US"/>
        </w:rPr>
        <w:lastRenderedPageBreak/>
        <w:t xml:space="preserve">Dataset Sort Comings </w:t>
      </w:r>
    </w:p>
    <w:p w14:paraId="7252D9DB" w14:textId="78364388" w:rsidR="000D38A9" w:rsidRPr="00192F9E" w:rsidRDefault="000D38A9" w:rsidP="003B3913">
      <w:pPr>
        <w:pStyle w:val="ListParagraph"/>
        <w:numPr>
          <w:ilvl w:val="0"/>
          <w:numId w:val="2"/>
        </w:numPr>
        <w:spacing w:line="240" w:lineRule="auto"/>
        <w:jc w:val="both"/>
        <w:rPr>
          <w:sz w:val="26"/>
          <w:szCs w:val="26"/>
          <w:lang w:val="en-US"/>
        </w:rPr>
      </w:pPr>
      <w:r w:rsidRPr="00192F9E">
        <w:rPr>
          <w:sz w:val="26"/>
          <w:szCs w:val="26"/>
          <w:lang w:val="en-US"/>
        </w:rPr>
        <w:t xml:space="preserve">The dataset has plenty of entries but lacks the proper categorizing of property types, above </w:t>
      </w:r>
      <w:r w:rsidR="00B50841" w:rsidRPr="00192F9E">
        <w:rPr>
          <w:sz w:val="26"/>
          <w:szCs w:val="26"/>
          <w:lang w:val="en-US"/>
        </w:rPr>
        <w:t>25</w:t>
      </w:r>
      <w:r w:rsidRPr="00192F9E">
        <w:rPr>
          <w:sz w:val="26"/>
          <w:szCs w:val="26"/>
          <w:lang w:val="en-US"/>
        </w:rPr>
        <w:t xml:space="preserve">0,000 </w:t>
      </w:r>
      <w:r w:rsidR="003031AA" w:rsidRPr="00192F9E">
        <w:rPr>
          <w:sz w:val="26"/>
          <w:szCs w:val="26"/>
          <w:lang w:val="en-US"/>
        </w:rPr>
        <w:t xml:space="preserve">of categories were missing. </w:t>
      </w:r>
    </w:p>
    <w:p w14:paraId="3C1F57AD" w14:textId="7676C3C3" w:rsidR="003031AA" w:rsidRPr="00192F9E" w:rsidRDefault="003031AA" w:rsidP="003B3913">
      <w:pPr>
        <w:pStyle w:val="ListParagraph"/>
        <w:numPr>
          <w:ilvl w:val="0"/>
          <w:numId w:val="2"/>
        </w:numPr>
        <w:spacing w:line="240" w:lineRule="auto"/>
        <w:jc w:val="both"/>
        <w:rPr>
          <w:sz w:val="26"/>
          <w:szCs w:val="26"/>
          <w:lang w:val="en-US"/>
        </w:rPr>
      </w:pPr>
      <w:r w:rsidRPr="00192F9E">
        <w:rPr>
          <w:sz w:val="26"/>
          <w:szCs w:val="26"/>
          <w:lang w:val="en-US"/>
        </w:rPr>
        <w:t>The dataset didn’t have any information about the square footage of the property been sold.</w:t>
      </w:r>
    </w:p>
    <w:p w14:paraId="49D3BB13" w14:textId="52979CAB" w:rsidR="003031AA" w:rsidRPr="00192F9E" w:rsidRDefault="003031AA" w:rsidP="003B3913">
      <w:pPr>
        <w:pStyle w:val="ListParagraph"/>
        <w:numPr>
          <w:ilvl w:val="0"/>
          <w:numId w:val="2"/>
        </w:numPr>
        <w:spacing w:line="240" w:lineRule="auto"/>
        <w:jc w:val="both"/>
        <w:rPr>
          <w:sz w:val="26"/>
          <w:szCs w:val="26"/>
          <w:lang w:val="en-US"/>
        </w:rPr>
      </w:pPr>
      <w:r w:rsidRPr="00192F9E">
        <w:rPr>
          <w:sz w:val="26"/>
          <w:szCs w:val="26"/>
          <w:lang w:val="en-US"/>
        </w:rPr>
        <w:t>The dataset also didn't provide the information of surrounding areas, factors that lead to the rise</w:t>
      </w:r>
      <w:r w:rsidR="00CC2A07">
        <w:rPr>
          <w:sz w:val="26"/>
          <w:szCs w:val="26"/>
          <w:lang w:val="en-US"/>
        </w:rPr>
        <w:t xml:space="preserve"> in</w:t>
      </w:r>
      <w:r w:rsidRPr="00192F9E">
        <w:rPr>
          <w:sz w:val="26"/>
          <w:szCs w:val="26"/>
          <w:lang w:val="en-US"/>
        </w:rPr>
        <w:t xml:space="preserve"> selling prices. </w:t>
      </w:r>
    </w:p>
    <w:sectPr w:rsidR="003031AA" w:rsidRPr="00192F9E" w:rsidSect="00192F9E">
      <w:headerReference w:type="default" r:id="rId12"/>
      <w:footerReference w:type="default" r:id="rId13"/>
      <w:headerReference w:type="first" r:id="rId14"/>
      <w:footerReference w:type="first" r:id="rId15"/>
      <w:pgSz w:w="11906" w:h="16838"/>
      <w:pgMar w:top="1440" w:right="1440" w:bottom="1440" w:left="1440"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F45BE" w14:textId="77777777" w:rsidR="00EB041F" w:rsidRDefault="00EB041F" w:rsidP="00715669">
      <w:pPr>
        <w:spacing w:after="0" w:line="240" w:lineRule="auto"/>
      </w:pPr>
      <w:r>
        <w:separator/>
      </w:r>
    </w:p>
  </w:endnote>
  <w:endnote w:type="continuationSeparator" w:id="0">
    <w:p w14:paraId="2A063AEE" w14:textId="77777777" w:rsidR="00EB041F" w:rsidRDefault="00EB041F" w:rsidP="00715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866852"/>
      <w:docPartObj>
        <w:docPartGallery w:val="Page Numbers (Bottom of Page)"/>
        <w:docPartUnique/>
      </w:docPartObj>
    </w:sdtPr>
    <w:sdtEndPr>
      <w:rPr>
        <w:noProof/>
      </w:rPr>
    </w:sdtEndPr>
    <w:sdtContent>
      <w:p w14:paraId="706B0A89" w14:textId="73014937" w:rsidR="00192F9E" w:rsidRDefault="00192F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CA2E70" w14:textId="77777777" w:rsidR="00192F9E" w:rsidRDefault="00192F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628092"/>
      <w:docPartObj>
        <w:docPartGallery w:val="Page Numbers (Bottom of Page)"/>
        <w:docPartUnique/>
      </w:docPartObj>
    </w:sdtPr>
    <w:sdtContent>
      <w:sdt>
        <w:sdtPr>
          <w:id w:val="-1705238520"/>
          <w:docPartObj>
            <w:docPartGallery w:val="Page Numbers (Top of Page)"/>
            <w:docPartUnique/>
          </w:docPartObj>
        </w:sdtPr>
        <w:sdtContent>
          <w:p w14:paraId="0D78CD60" w14:textId="0CAC0AB7" w:rsidR="00192F9E" w:rsidRDefault="00192F9E">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F2D4E5F" w14:textId="77777777" w:rsidR="00192F9E" w:rsidRDefault="00192F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FE2D8" w14:textId="77777777" w:rsidR="00EB041F" w:rsidRDefault="00EB041F" w:rsidP="00715669">
      <w:pPr>
        <w:spacing w:after="0" w:line="240" w:lineRule="auto"/>
      </w:pPr>
      <w:r>
        <w:separator/>
      </w:r>
    </w:p>
  </w:footnote>
  <w:footnote w:type="continuationSeparator" w:id="0">
    <w:p w14:paraId="7FB12289" w14:textId="77777777" w:rsidR="00EB041F" w:rsidRDefault="00EB041F" w:rsidP="00715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B744D" w14:textId="0F798EC9" w:rsidR="00715669" w:rsidRPr="00715669" w:rsidRDefault="00715669">
    <w:pPr>
      <w:pStyle w:val="Header"/>
      <w:rPr>
        <w:lang w:val="en-US"/>
      </w:rPr>
    </w:pPr>
    <w:r>
      <w:rPr>
        <w:lang w:val="en-US"/>
      </w:rPr>
      <w:t>ADS1 Assignment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F80D6" w14:textId="517624B5" w:rsidR="00192F9E" w:rsidRPr="00192F9E" w:rsidRDefault="00192F9E">
    <w:pPr>
      <w:pStyle w:val="Header"/>
      <w:rPr>
        <w:lang w:val="en-US"/>
      </w:rPr>
    </w:pPr>
    <w:r>
      <w:rPr>
        <w:lang w:val="en-US"/>
      </w:rPr>
      <w:t>ADS1:Assignment1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AC52CA4"/>
    <w:multiLevelType w:val="hybridMultilevel"/>
    <w:tmpl w:val="E686550C"/>
    <w:lvl w:ilvl="0" w:tplc="18A0FE00">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B648D7"/>
    <w:multiLevelType w:val="hybridMultilevel"/>
    <w:tmpl w:val="DA0237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DA69F4"/>
    <w:multiLevelType w:val="hybridMultilevel"/>
    <w:tmpl w:val="4FA83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6B5033"/>
    <w:multiLevelType w:val="hybridMultilevel"/>
    <w:tmpl w:val="4E1C1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8785089">
    <w:abstractNumId w:val="1"/>
  </w:num>
  <w:num w:numId="2" w16cid:durableId="301471225">
    <w:abstractNumId w:val="3"/>
  </w:num>
  <w:num w:numId="3" w16cid:durableId="347104416">
    <w:abstractNumId w:val="4"/>
  </w:num>
  <w:num w:numId="4" w16cid:durableId="73356419">
    <w:abstractNumId w:val="2"/>
  </w:num>
  <w:num w:numId="5" w16cid:durableId="686978435">
    <w:abstractNumId w:val="0"/>
  </w:num>
  <w:num w:numId="6" w16cid:durableId="1016687772">
    <w:abstractNumId w:val="0"/>
  </w:num>
  <w:num w:numId="7" w16cid:durableId="2054497704">
    <w:abstractNumId w:val="0"/>
  </w:num>
  <w:num w:numId="8" w16cid:durableId="181405125">
    <w:abstractNumId w:val="0"/>
  </w:num>
  <w:num w:numId="9" w16cid:durableId="850485116">
    <w:abstractNumId w:val="0"/>
  </w:num>
  <w:num w:numId="10" w16cid:durableId="776561715">
    <w:abstractNumId w:val="0"/>
  </w:num>
  <w:num w:numId="11" w16cid:durableId="1302998007">
    <w:abstractNumId w:val="0"/>
  </w:num>
  <w:num w:numId="12" w16cid:durableId="449516322">
    <w:abstractNumId w:val="0"/>
  </w:num>
  <w:num w:numId="13" w16cid:durableId="959651199">
    <w:abstractNumId w:val="0"/>
  </w:num>
  <w:num w:numId="14" w16cid:durableId="1155609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F5D"/>
    <w:rsid w:val="000073A3"/>
    <w:rsid w:val="000203AF"/>
    <w:rsid w:val="0002524E"/>
    <w:rsid w:val="0009065A"/>
    <w:rsid w:val="000D38A9"/>
    <w:rsid w:val="0014131D"/>
    <w:rsid w:val="001448E5"/>
    <w:rsid w:val="00192F9E"/>
    <w:rsid w:val="001C0DDE"/>
    <w:rsid w:val="00214C41"/>
    <w:rsid w:val="002164B0"/>
    <w:rsid w:val="003031AA"/>
    <w:rsid w:val="00335754"/>
    <w:rsid w:val="003B3913"/>
    <w:rsid w:val="003E53D1"/>
    <w:rsid w:val="003E54B5"/>
    <w:rsid w:val="003F3DB4"/>
    <w:rsid w:val="00480711"/>
    <w:rsid w:val="004852B9"/>
    <w:rsid w:val="004B3F5D"/>
    <w:rsid w:val="00526D32"/>
    <w:rsid w:val="005B7A8B"/>
    <w:rsid w:val="005E29F4"/>
    <w:rsid w:val="006B6CAA"/>
    <w:rsid w:val="006C7A9B"/>
    <w:rsid w:val="006E4A7A"/>
    <w:rsid w:val="00715669"/>
    <w:rsid w:val="00847612"/>
    <w:rsid w:val="00881F73"/>
    <w:rsid w:val="00925552"/>
    <w:rsid w:val="0093517E"/>
    <w:rsid w:val="00984969"/>
    <w:rsid w:val="00A23CBA"/>
    <w:rsid w:val="00A30819"/>
    <w:rsid w:val="00A95C15"/>
    <w:rsid w:val="00AE22C0"/>
    <w:rsid w:val="00B06E3F"/>
    <w:rsid w:val="00B16B48"/>
    <w:rsid w:val="00B46CA8"/>
    <w:rsid w:val="00B507D9"/>
    <w:rsid w:val="00B50841"/>
    <w:rsid w:val="00BE06EE"/>
    <w:rsid w:val="00C135A3"/>
    <w:rsid w:val="00C24BFA"/>
    <w:rsid w:val="00C5726D"/>
    <w:rsid w:val="00CC2A07"/>
    <w:rsid w:val="00CD3721"/>
    <w:rsid w:val="00CD3A2F"/>
    <w:rsid w:val="00D03CF5"/>
    <w:rsid w:val="00D84CAD"/>
    <w:rsid w:val="00D87FB3"/>
    <w:rsid w:val="00DA7CFA"/>
    <w:rsid w:val="00E34A24"/>
    <w:rsid w:val="00E46B36"/>
    <w:rsid w:val="00E80466"/>
    <w:rsid w:val="00EB041F"/>
    <w:rsid w:val="00F32DBE"/>
    <w:rsid w:val="00F641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4D480"/>
  <w15:chartTrackingRefBased/>
  <w15:docId w15:val="{A46510A6-2622-4C46-8E8D-CC54F66A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A7A"/>
  </w:style>
  <w:style w:type="paragraph" w:styleId="Heading1">
    <w:name w:val="heading 1"/>
    <w:basedOn w:val="Normal"/>
    <w:next w:val="Normal"/>
    <w:link w:val="Heading1Char"/>
    <w:uiPriority w:val="9"/>
    <w:qFormat/>
    <w:rsid w:val="006E4A7A"/>
    <w:pPr>
      <w:keepNext/>
      <w:keepLines/>
      <w:spacing w:before="320" w:after="80" w:line="240" w:lineRule="auto"/>
      <w:jc w:val="center"/>
      <w:outlineLvl w:val="0"/>
    </w:pPr>
    <w:rPr>
      <w:rFonts w:asciiTheme="majorHAnsi" w:eastAsiaTheme="majorEastAsia" w:hAnsiTheme="majorHAnsi" w:cstheme="majorBidi"/>
      <w:color w:val="AA610D" w:themeColor="accent1" w:themeShade="BF"/>
      <w:sz w:val="40"/>
      <w:szCs w:val="40"/>
    </w:rPr>
  </w:style>
  <w:style w:type="paragraph" w:styleId="Heading2">
    <w:name w:val="heading 2"/>
    <w:basedOn w:val="Normal"/>
    <w:next w:val="Normal"/>
    <w:link w:val="Heading2Char"/>
    <w:uiPriority w:val="9"/>
    <w:semiHidden/>
    <w:unhideWhenUsed/>
    <w:qFormat/>
    <w:rsid w:val="006E4A7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E4A7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E4A7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E4A7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E4A7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E4A7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E4A7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E4A7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DDE"/>
    <w:rPr>
      <w:color w:val="2998E3" w:themeColor="hyperlink"/>
      <w:u w:val="single"/>
    </w:rPr>
  </w:style>
  <w:style w:type="character" w:styleId="UnresolvedMention">
    <w:name w:val="Unresolved Mention"/>
    <w:basedOn w:val="DefaultParagraphFont"/>
    <w:uiPriority w:val="99"/>
    <w:semiHidden/>
    <w:unhideWhenUsed/>
    <w:rsid w:val="001C0DDE"/>
    <w:rPr>
      <w:color w:val="605E5C"/>
      <w:shd w:val="clear" w:color="auto" w:fill="E1DFDD"/>
    </w:rPr>
  </w:style>
  <w:style w:type="paragraph" w:styleId="ListParagraph">
    <w:name w:val="List Paragraph"/>
    <w:basedOn w:val="Normal"/>
    <w:uiPriority w:val="34"/>
    <w:qFormat/>
    <w:rsid w:val="003E54B5"/>
    <w:pPr>
      <w:ind w:left="720"/>
      <w:contextualSpacing/>
    </w:pPr>
  </w:style>
  <w:style w:type="character" w:customStyle="1" w:styleId="Heading1Char">
    <w:name w:val="Heading 1 Char"/>
    <w:basedOn w:val="DefaultParagraphFont"/>
    <w:link w:val="Heading1"/>
    <w:uiPriority w:val="9"/>
    <w:rsid w:val="006E4A7A"/>
    <w:rPr>
      <w:rFonts w:asciiTheme="majorHAnsi" w:eastAsiaTheme="majorEastAsia" w:hAnsiTheme="majorHAnsi" w:cstheme="majorBidi"/>
      <w:color w:val="AA610D" w:themeColor="accent1" w:themeShade="BF"/>
      <w:sz w:val="40"/>
      <w:szCs w:val="40"/>
    </w:rPr>
  </w:style>
  <w:style w:type="character" w:customStyle="1" w:styleId="Heading2Char">
    <w:name w:val="Heading 2 Char"/>
    <w:basedOn w:val="DefaultParagraphFont"/>
    <w:link w:val="Heading2"/>
    <w:uiPriority w:val="9"/>
    <w:semiHidden/>
    <w:rsid w:val="006E4A7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E4A7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E4A7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E4A7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E4A7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E4A7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E4A7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E4A7A"/>
    <w:rPr>
      <w:b/>
      <w:bCs/>
      <w:i/>
      <w:iCs/>
    </w:rPr>
  </w:style>
  <w:style w:type="paragraph" w:styleId="Caption">
    <w:name w:val="caption"/>
    <w:basedOn w:val="Normal"/>
    <w:next w:val="Normal"/>
    <w:uiPriority w:val="35"/>
    <w:semiHidden/>
    <w:unhideWhenUsed/>
    <w:qFormat/>
    <w:rsid w:val="006E4A7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E4A7A"/>
    <w:pPr>
      <w:pBdr>
        <w:top w:val="single" w:sz="6" w:space="8" w:color="865640" w:themeColor="accent3"/>
        <w:bottom w:val="single" w:sz="6" w:space="8" w:color="865640" w:themeColor="accent3"/>
      </w:pBdr>
      <w:spacing w:after="400" w:line="240" w:lineRule="auto"/>
      <w:contextualSpacing/>
      <w:jc w:val="center"/>
    </w:pPr>
    <w:rPr>
      <w:rFonts w:asciiTheme="majorHAnsi" w:eastAsiaTheme="majorEastAsia" w:hAnsiTheme="majorHAnsi" w:cstheme="majorBidi"/>
      <w:caps/>
      <w:color w:val="637052" w:themeColor="text2"/>
      <w:spacing w:val="30"/>
      <w:sz w:val="72"/>
      <w:szCs w:val="72"/>
    </w:rPr>
  </w:style>
  <w:style w:type="character" w:customStyle="1" w:styleId="TitleChar">
    <w:name w:val="Title Char"/>
    <w:basedOn w:val="DefaultParagraphFont"/>
    <w:link w:val="Title"/>
    <w:uiPriority w:val="10"/>
    <w:rsid w:val="006E4A7A"/>
    <w:rPr>
      <w:rFonts w:asciiTheme="majorHAnsi" w:eastAsiaTheme="majorEastAsia" w:hAnsiTheme="majorHAnsi" w:cstheme="majorBidi"/>
      <w:caps/>
      <w:color w:val="637052" w:themeColor="text2"/>
      <w:spacing w:val="30"/>
      <w:sz w:val="72"/>
      <w:szCs w:val="72"/>
    </w:rPr>
  </w:style>
  <w:style w:type="paragraph" w:styleId="Subtitle">
    <w:name w:val="Subtitle"/>
    <w:basedOn w:val="Normal"/>
    <w:next w:val="Normal"/>
    <w:link w:val="SubtitleChar"/>
    <w:uiPriority w:val="11"/>
    <w:qFormat/>
    <w:rsid w:val="006E4A7A"/>
    <w:pPr>
      <w:numPr>
        <w:ilvl w:val="1"/>
      </w:numPr>
      <w:jc w:val="center"/>
    </w:pPr>
    <w:rPr>
      <w:color w:val="637052" w:themeColor="text2"/>
      <w:sz w:val="28"/>
      <w:szCs w:val="28"/>
    </w:rPr>
  </w:style>
  <w:style w:type="character" w:customStyle="1" w:styleId="SubtitleChar">
    <w:name w:val="Subtitle Char"/>
    <w:basedOn w:val="DefaultParagraphFont"/>
    <w:link w:val="Subtitle"/>
    <w:uiPriority w:val="11"/>
    <w:rsid w:val="006E4A7A"/>
    <w:rPr>
      <w:color w:val="637052" w:themeColor="text2"/>
      <w:sz w:val="28"/>
      <w:szCs w:val="28"/>
    </w:rPr>
  </w:style>
  <w:style w:type="character" w:styleId="Strong">
    <w:name w:val="Strong"/>
    <w:basedOn w:val="DefaultParagraphFont"/>
    <w:uiPriority w:val="22"/>
    <w:qFormat/>
    <w:rsid w:val="006E4A7A"/>
    <w:rPr>
      <w:b/>
      <w:bCs/>
    </w:rPr>
  </w:style>
  <w:style w:type="character" w:styleId="Emphasis">
    <w:name w:val="Emphasis"/>
    <w:basedOn w:val="DefaultParagraphFont"/>
    <w:uiPriority w:val="20"/>
    <w:qFormat/>
    <w:rsid w:val="006E4A7A"/>
    <w:rPr>
      <w:i/>
      <w:iCs/>
      <w:color w:val="000000" w:themeColor="text1"/>
    </w:rPr>
  </w:style>
  <w:style w:type="paragraph" w:styleId="NoSpacing">
    <w:name w:val="No Spacing"/>
    <w:uiPriority w:val="1"/>
    <w:qFormat/>
    <w:rsid w:val="006E4A7A"/>
    <w:pPr>
      <w:spacing w:after="0" w:line="240" w:lineRule="auto"/>
    </w:pPr>
  </w:style>
  <w:style w:type="paragraph" w:styleId="Quote">
    <w:name w:val="Quote"/>
    <w:basedOn w:val="Normal"/>
    <w:next w:val="Normal"/>
    <w:link w:val="QuoteChar"/>
    <w:uiPriority w:val="29"/>
    <w:qFormat/>
    <w:rsid w:val="006E4A7A"/>
    <w:pPr>
      <w:spacing w:before="160"/>
      <w:ind w:left="720" w:right="720"/>
      <w:jc w:val="center"/>
    </w:pPr>
    <w:rPr>
      <w:i/>
      <w:iCs/>
      <w:color w:val="644030" w:themeColor="accent3" w:themeShade="BF"/>
      <w:sz w:val="24"/>
      <w:szCs w:val="24"/>
    </w:rPr>
  </w:style>
  <w:style w:type="character" w:customStyle="1" w:styleId="QuoteChar">
    <w:name w:val="Quote Char"/>
    <w:basedOn w:val="DefaultParagraphFont"/>
    <w:link w:val="Quote"/>
    <w:uiPriority w:val="29"/>
    <w:rsid w:val="006E4A7A"/>
    <w:rPr>
      <w:i/>
      <w:iCs/>
      <w:color w:val="644030" w:themeColor="accent3" w:themeShade="BF"/>
      <w:sz w:val="24"/>
      <w:szCs w:val="24"/>
    </w:rPr>
  </w:style>
  <w:style w:type="paragraph" w:styleId="IntenseQuote">
    <w:name w:val="Intense Quote"/>
    <w:basedOn w:val="Normal"/>
    <w:next w:val="Normal"/>
    <w:link w:val="IntenseQuoteChar"/>
    <w:uiPriority w:val="30"/>
    <w:qFormat/>
    <w:rsid w:val="006E4A7A"/>
    <w:pPr>
      <w:spacing w:before="160"/>
      <w:ind w:left="936" w:right="936"/>
      <w:jc w:val="center"/>
    </w:pPr>
    <w:rPr>
      <w:rFonts w:asciiTheme="majorHAnsi" w:eastAsiaTheme="majorEastAsia" w:hAnsiTheme="majorHAnsi" w:cstheme="majorBidi"/>
      <w:caps/>
      <w:color w:val="AA610D" w:themeColor="accent1" w:themeShade="BF"/>
      <w:sz w:val="28"/>
      <w:szCs w:val="28"/>
    </w:rPr>
  </w:style>
  <w:style w:type="character" w:customStyle="1" w:styleId="IntenseQuoteChar">
    <w:name w:val="Intense Quote Char"/>
    <w:basedOn w:val="DefaultParagraphFont"/>
    <w:link w:val="IntenseQuote"/>
    <w:uiPriority w:val="30"/>
    <w:rsid w:val="006E4A7A"/>
    <w:rPr>
      <w:rFonts w:asciiTheme="majorHAnsi" w:eastAsiaTheme="majorEastAsia" w:hAnsiTheme="majorHAnsi" w:cstheme="majorBidi"/>
      <w:caps/>
      <w:color w:val="AA610D" w:themeColor="accent1" w:themeShade="BF"/>
      <w:sz w:val="28"/>
      <w:szCs w:val="28"/>
    </w:rPr>
  </w:style>
  <w:style w:type="character" w:styleId="SubtleEmphasis">
    <w:name w:val="Subtle Emphasis"/>
    <w:basedOn w:val="DefaultParagraphFont"/>
    <w:uiPriority w:val="19"/>
    <w:qFormat/>
    <w:rsid w:val="006E4A7A"/>
    <w:rPr>
      <w:i/>
      <w:iCs/>
      <w:color w:val="595959" w:themeColor="text1" w:themeTint="A6"/>
    </w:rPr>
  </w:style>
  <w:style w:type="character" w:styleId="IntenseEmphasis">
    <w:name w:val="Intense Emphasis"/>
    <w:basedOn w:val="DefaultParagraphFont"/>
    <w:uiPriority w:val="21"/>
    <w:qFormat/>
    <w:rsid w:val="006E4A7A"/>
    <w:rPr>
      <w:b/>
      <w:bCs/>
      <w:i/>
      <w:iCs/>
      <w:color w:val="auto"/>
    </w:rPr>
  </w:style>
  <w:style w:type="character" w:styleId="SubtleReference">
    <w:name w:val="Subtle Reference"/>
    <w:basedOn w:val="DefaultParagraphFont"/>
    <w:uiPriority w:val="31"/>
    <w:qFormat/>
    <w:rsid w:val="006E4A7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E4A7A"/>
    <w:rPr>
      <w:b/>
      <w:bCs/>
      <w:caps w:val="0"/>
      <w:smallCaps/>
      <w:color w:val="auto"/>
      <w:spacing w:val="0"/>
      <w:u w:val="single"/>
    </w:rPr>
  </w:style>
  <w:style w:type="character" w:styleId="BookTitle">
    <w:name w:val="Book Title"/>
    <w:basedOn w:val="DefaultParagraphFont"/>
    <w:uiPriority w:val="33"/>
    <w:qFormat/>
    <w:rsid w:val="006E4A7A"/>
    <w:rPr>
      <w:b/>
      <w:bCs/>
      <w:caps w:val="0"/>
      <w:smallCaps/>
      <w:spacing w:val="0"/>
    </w:rPr>
  </w:style>
  <w:style w:type="paragraph" w:styleId="TOCHeading">
    <w:name w:val="TOC Heading"/>
    <w:basedOn w:val="Heading1"/>
    <w:next w:val="Normal"/>
    <w:uiPriority w:val="39"/>
    <w:semiHidden/>
    <w:unhideWhenUsed/>
    <w:qFormat/>
    <w:rsid w:val="006E4A7A"/>
    <w:pPr>
      <w:outlineLvl w:val="9"/>
    </w:pPr>
  </w:style>
  <w:style w:type="paragraph" w:styleId="Header">
    <w:name w:val="header"/>
    <w:basedOn w:val="Normal"/>
    <w:link w:val="HeaderChar"/>
    <w:uiPriority w:val="99"/>
    <w:unhideWhenUsed/>
    <w:rsid w:val="007156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5669"/>
  </w:style>
  <w:style w:type="paragraph" w:styleId="Footer">
    <w:name w:val="footer"/>
    <w:basedOn w:val="Normal"/>
    <w:link w:val="FooterChar"/>
    <w:uiPriority w:val="99"/>
    <w:unhideWhenUsed/>
    <w:rsid w:val="007156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5669"/>
  </w:style>
  <w:style w:type="character" w:styleId="FollowedHyperlink">
    <w:name w:val="FollowedHyperlink"/>
    <w:basedOn w:val="DefaultParagraphFont"/>
    <w:uiPriority w:val="99"/>
    <w:semiHidden/>
    <w:unhideWhenUsed/>
    <w:rsid w:val="00A95C15"/>
    <w:rPr>
      <w:color w:val="8C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395584">
      <w:bodyDiv w:val="1"/>
      <w:marLeft w:val="0"/>
      <w:marRight w:val="0"/>
      <w:marTop w:val="0"/>
      <w:marBottom w:val="0"/>
      <w:divBdr>
        <w:top w:val="none" w:sz="0" w:space="0" w:color="auto"/>
        <w:left w:val="none" w:sz="0" w:space="0" w:color="auto"/>
        <w:bottom w:val="none" w:sz="0" w:space="0" w:color="auto"/>
        <w:right w:val="none" w:sz="0" w:space="0" w:color="auto"/>
      </w:divBdr>
      <w:divsChild>
        <w:div w:id="221717942">
          <w:marLeft w:val="0"/>
          <w:marRight w:val="0"/>
          <w:marTop w:val="0"/>
          <w:marBottom w:val="0"/>
          <w:divBdr>
            <w:top w:val="none" w:sz="0" w:space="0" w:color="auto"/>
            <w:left w:val="none" w:sz="0" w:space="0" w:color="auto"/>
            <w:bottom w:val="none" w:sz="0" w:space="0" w:color="auto"/>
            <w:right w:val="none" w:sz="0" w:space="0" w:color="auto"/>
          </w:divBdr>
          <w:divsChild>
            <w:div w:id="527722770">
              <w:marLeft w:val="0"/>
              <w:marRight w:val="0"/>
              <w:marTop w:val="0"/>
              <w:marBottom w:val="0"/>
              <w:divBdr>
                <w:top w:val="none" w:sz="0" w:space="0" w:color="auto"/>
                <w:left w:val="none" w:sz="0" w:space="0" w:color="auto"/>
                <w:bottom w:val="none" w:sz="0" w:space="0" w:color="auto"/>
                <w:right w:val="none" w:sz="0" w:space="0" w:color="auto"/>
              </w:divBdr>
            </w:div>
            <w:div w:id="19578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95467">
      <w:bodyDiv w:val="1"/>
      <w:marLeft w:val="0"/>
      <w:marRight w:val="0"/>
      <w:marTop w:val="0"/>
      <w:marBottom w:val="0"/>
      <w:divBdr>
        <w:top w:val="none" w:sz="0" w:space="0" w:color="auto"/>
        <w:left w:val="none" w:sz="0" w:space="0" w:color="auto"/>
        <w:bottom w:val="none" w:sz="0" w:space="0" w:color="auto"/>
        <w:right w:val="none" w:sz="0" w:space="0" w:color="auto"/>
      </w:divBdr>
      <w:divsChild>
        <w:div w:id="1369529036">
          <w:marLeft w:val="0"/>
          <w:marRight w:val="0"/>
          <w:marTop w:val="0"/>
          <w:marBottom w:val="0"/>
          <w:divBdr>
            <w:top w:val="none" w:sz="0" w:space="0" w:color="auto"/>
            <w:left w:val="none" w:sz="0" w:space="0" w:color="auto"/>
            <w:bottom w:val="none" w:sz="0" w:space="0" w:color="auto"/>
            <w:right w:val="none" w:sz="0" w:space="0" w:color="auto"/>
          </w:divBdr>
          <w:divsChild>
            <w:div w:id="1570114293">
              <w:marLeft w:val="0"/>
              <w:marRight w:val="0"/>
              <w:marTop w:val="0"/>
              <w:marBottom w:val="0"/>
              <w:divBdr>
                <w:top w:val="none" w:sz="0" w:space="0" w:color="auto"/>
                <w:left w:val="none" w:sz="0" w:space="0" w:color="auto"/>
                <w:bottom w:val="none" w:sz="0" w:space="0" w:color="auto"/>
                <w:right w:val="none" w:sz="0" w:space="0" w:color="auto"/>
              </w:divBdr>
            </w:div>
            <w:div w:id="18612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1742">
      <w:bodyDiv w:val="1"/>
      <w:marLeft w:val="0"/>
      <w:marRight w:val="0"/>
      <w:marTop w:val="0"/>
      <w:marBottom w:val="0"/>
      <w:divBdr>
        <w:top w:val="none" w:sz="0" w:space="0" w:color="auto"/>
        <w:left w:val="none" w:sz="0" w:space="0" w:color="auto"/>
        <w:bottom w:val="none" w:sz="0" w:space="0" w:color="auto"/>
        <w:right w:val="none" w:sz="0" w:space="0" w:color="auto"/>
      </w:divBdr>
      <w:divsChild>
        <w:div w:id="634651191">
          <w:marLeft w:val="0"/>
          <w:marRight w:val="0"/>
          <w:marTop w:val="0"/>
          <w:marBottom w:val="0"/>
          <w:divBdr>
            <w:top w:val="none" w:sz="0" w:space="0" w:color="auto"/>
            <w:left w:val="none" w:sz="0" w:space="0" w:color="auto"/>
            <w:bottom w:val="none" w:sz="0" w:space="0" w:color="auto"/>
            <w:right w:val="none" w:sz="0" w:space="0" w:color="auto"/>
          </w:divBdr>
          <w:divsChild>
            <w:div w:id="364524955">
              <w:marLeft w:val="0"/>
              <w:marRight w:val="0"/>
              <w:marTop w:val="0"/>
              <w:marBottom w:val="0"/>
              <w:divBdr>
                <w:top w:val="none" w:sz="0" w:space="0" w:color="auto"/>
                <w:left w:val="none" w:sz="0" w:space="0" w:color="auto"/>
                <w:bottom w:val="none" w:sz="0" w:space="0" w:color="auto"/>
                <w:right w:val="none" w:sz="0" w:space="0" w:color="auto"/>
              </w:divBdr>
            </w:div>
            <w:div w:id="213665984">
              <w:marLeft w:val="0"/>
              <w:marRight w:val="0"/>
              <w:marTop w:val="0"/>
              <w:marBottom w:val="0"/>
              <w:divBdr>
                <w:top w:val="none" w:sz="0" w:space="0" w:color="auto"/>
                <w:left w:val="none" w:sz="0" w:space="0" w:color="auto"/>
                <w:bottom w:val="none" w:sz="0" w:space="0" w:color="auto"/>
                <w:right w:val="none" w:sz="0" w:space="0" w:color="auto"/>
              </w:divBdr>
            </w:div>
            <w:div w:id="2074698354">
              <w:marLeft w:val="0"/>
              <w:marRight w:val="0"/>
              <w:marTop w:val="0"/>
              <w:marBottom w:val="0"/>
              <w:divBdr>
                <w:top w:val="none" w:sz="0" w:space="0" w:color="auto"/>
                <w:left w:val="none" w:sz="0" w:space="0" w:color="auto"/>
                <w:bottom w:val="none" w:sz="0" w:space="0" w:color="auto"/>
                <w:right w:val="none" w:sz="0" w:space="0" w:color="auto"/>
              </w:divBdr>
            </w:div>
            <w:div w:id="1494947738">
              <w:marLeft w:val="0"/>
              <w:marRight w:val="0"/>
              <w:marTop w:val="0"/>
              <w:marBottom w:val="0"/>
              <w:divBdr>
                <w:top w:val="none" w:sz="0" w:space="0" w:color="auto"/>
                <w:left w:val="none" w:sz="0" w:space="0" w:color="auto"/>
                <w:bottom w:val="none" w:sz="0" w:space="0" w:color="auto"/>
                <w:right w:val="none" w:sz="0" w:space="0" w:color="auto"/>
              </w:divBdr>
            </w:div>
            <w:div w:id="2047633133">
              <w:marLeft w:val="0"/>
              <w:marRight w:val="0"/>
              <w:marTop w:val="0"/>
              <w:marBottom w:val="0"/>
              <w:divBdr>
                <w:top w:val="none" w:sz="0" w:space="0" w:color="auto"/>
                <w:left w:val="none" w:sz="0" w:space="0" w:color="auto"/>
                <w:bottom w:val="none" w:sz="0" w:space="0" w:color="auto"/>
                <w:right w:val="none" w:sz="0" w:space="0" w:color="auto"/>
              </w:divBdr>
            </w:div>
            <w:div w:id="1274753750">
              <w:marLeft w:val="0"/>
              <w:marRight w:val="0"/>
              <w:marTop w:val="0"/>
              <w:marBottom w:val="0"/>
              <w:divBdr>
                <w:top w:val="none" w:sz="0" w:space="0" w:color="auto"/>
                <w:left w:val="none" w:sz="0" w:space="0" w:color="auto"/>
                <w:bottom w:val="none" w:sz="0" w:space="0" w:color="auto"/>
                <w:right w:val="none" w:sz="0" w:space="0" w:color="auto"/>
              </w:divBdr>
            </w:div>
            <w:div w:id="1552842311">
              <w:marLeft w:val="0"/>
              <w:marRight w:val="0"/>
              <w:marTop w:val="0"/>
              <w:marBottom w:val="0"/>
              <w:divBdr>
                <w:top w:val="none" w:sz="0" w:space="0" w:color="auto"/>
                <w:left w:val="none" w:sz="0" w:space="0" w:color="auto"/>
                <w:bottom w:val="none" w:sz="0" w:space="0" w:color="auto"/>
                <w:right w:val="none" w:sz="0" w:space="0" w:color="auto"/>
              </w:divBdr>
            </w:div>
            <w:div w:id="645205457">
              <w:marLeft w:val="0"/>
              <w:marRight w:val="0"/>
              <w:marTop w:val="0"/>
              <w:marBottom w:val="0"/>
              <w:divBdr>
                <w:top w:val="none" w:sz="0" w:space="0" w:color="auto"/>
                <w:left w:val="none" w:sz="0" w:space="0" w:color="auto"/>
                <w:bottom w:val="none" w:sz="0" w:space="0" w:color="auto"/>
                <w:right w:val="none" w:sz="0" w:space="0" w:color="auto"/>
              </w:divBdr>
            </w:div>
            <w:div w:id="91367382">
              <w:marLeft w:val="0"/>
              <w:marRight w:val="0"/>
              <w:marTop w:val="0"/>
              <w:marBottom w:val="0"/>
              <w:divBdr>
                <w:top w:val="none" w:sz="0" w:space="0" w:color="auto"/>
                <w:left w:val="none" w:sz="0" w:space="0" w:color="auto"/>
                <w:bottom w:val="none" w:sz="0" w:space="0" w:color="auto"/>
                <w:right w:val="none" w:sz="0" w:space="0" w:color="auto"/>
              </w:divBdr>
            </w:div>
            <w:div w:id="1537545079">
              <w:marLeft w:val="0"/>
              <w:marRight w:val="0"/>
              <w:marTop w:val="0"/>
              <w:marBottom w:val="0"/>
              <w:divBdr>
                <w:top w:val="none" w:sz="0" w:space="0" w:color="auto"/>
                <w:left w:val="none" w:sz="0" w:space="0" w:color="auto"/>
                <w:bottom w:val="none" w:sz="0" w:space="0" w:color="auto"/>
                <w:right w:val="none" w:sz="0" w:space="0" w:color="auto"/>
              </w:divBdr>
            </w:div>
            <w:div w:id="11558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eenapinto/real-estate-sales-2001-202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8A246-156D-488B-839D-191AEB56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1767</TotalTime>
  <Pages>5</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Agarwal [Student-PECS]</dc:creator>
  <cp:keywords/>
  <dc:description/>
  <cp:lastModifiedBy>Mohit Agarwal [Student-PECS]</cp:lastModifiedBy>
  <cp:revision>27</cp:revision>
  <dcterms:created xsi:type="dcterms:W3CDTF">2023-11-08T20:04:00Z</dcterms:created>
  <dcterms:modified xsi:type="dcterms:W3CDTF">2023-11-10T02:08:00Z</dcterms:modified>
</cp:coreProperties>
</file>