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340" w:val="clear"/>
            <w:tcMar>
              <w:top w:type="dxa" w:w="400"/>
              <w:left w:type="dxa" w:w="400"/>
              <w:bottom w:type="dxa" w:w="400"/>
              <w:right w:type="dxa" w:w="400"/>
            </w:tcMar>
          </w:tcPr>
          <w:p>
            <w:pPr>
              <w:spacing w:after="60" w:before="100"/>
              <w:jc w:val="center"/>
            </w:pPr>
            <w:r>
              <w:rPr>
                <w:rFonts w:ascii="Arial" w:cs="Arial" w:eastAsia="Arial" w:hAnsi="Arial"/>
                <w:b/>
                <w:bCs/>
                <w:color w:val="A0BFDF"/>
                <w:sz w:val="20"/>
                <w:szCs w:val="20"/>
              </w:rPr>
              <w:t xml:space="preserve">HACKATHON EXECUTION PLAN</w:t>
            </w:r>
          </w:p>
          <w:p>
            <w:pPr>
              <w:spacing w:after="40" w:before="40"/>
              <w:jc w:val="center"/>
            </w:pPr>
            <w:r>
              <w:rPr>
                <w:rFonts w:ascii="Arial" w:cs="Arial" w:eastAsia="Arial" w:hAnsi="Arial"/>
                <w:b/>
                <w:bCs/>
                <w:color w:val="FFFFFF"/>
                <w:sz w:val="72"/>
                <w:szCs w:val="72"/>
              </w:rPr>
              <w:t xml:space="preserve">AutoReview</w:t>
            </w:r>
          </w:p>
          <w:p>
            <w:pPr>
              <w:spacing w:after="60" w:before="20"/>
              <w:jc w:val="center"/>
            </w:pPr>
            <w:r>
              <w:rPr>
                <w:rFonts w:ascii="Arial" w:cs="Arial" w:eastAsia="Arial" w:hAnsi="Arial"/>
                <w:color w:val="C0D8EF"/>
                <w:sz w:val="36"/>
                <w:szCs w:val="36"/>
              </w:rPr>
              <w:t xml:space="preserve">AI-Powered PR Review Bot</w:t>
            </w:r>
          </w:p>
          <w:p>
            <w:pPr>
              <w:spacing w:after="60" w:before="60"/>
              <w:jc w:val="center"/>
            </w:pPr>
            <w:r>
              <w:rPr>
                <w:rFonts w:ascii="Arial" w:cs="Arial" w:eastAsia="Arial" w:hAnsi="Arial"/>
                <w:i/>
                <w:iCs/>
                <w:color w:val="A0BFDF"/>
                <w:sz w:val="22"/>
                <w:szCs w:val="22"/>
              </w:rPr>
              <w:t xml:space="preserve">Category: Productivity / Dev Tools</w:t>
            </w:r>
          </w:p>
          <w:p>
            <w:pPr>
              <w:spacing w:after="100" w:before="20"/>
              <w:jc w:val="center"/>
            </w:pPr>
            <w:r>
              <w:rPr>
                <w:rFonts w:ascii="Arial" w:cs="Arial" w:eastAsia="Arial" w:hAnsi="Arial"/>
                <w:color w:val="A0BFDF"/>
                <w:sz w:val="22"/>
                <w:szCs w:val="22"/>
              </w:rPr>
              <w:t xml:space="preserve">Complete 48-72 Hour Build Blueprint</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BF0F7" w:val="clear"/>
            <w:tcMar>
              <w:top w:type="dxa" w:w="120"/>
              <w:left w:type="dxa" w:w="100"/>
              <w:bottom w:type="dxa" w:w="120"/>
              <w:right w:type="dxa" w:w="100"/>
            </w:tcMar>
          </w:tcPr>
          <w:p>
            <w:pPr>
              <w:jc w:val="center"/>
            </w:pPr>
            <w:r>
              <w:rPr>
                <w:rFonts w:ascii="Arial" w:cs="Arial" w:eastAsia="Arial" w:hAnsi="Arial"/>
                <w:b/>
                <w:bCs/>
                <w:color w:val="1A2340"/>
                <w:sz w:val="20"/>
                <w:szCs w:val="20"/>
              </w:rPr>
              <w:t xml:space="preserve">GitHub Actions</w:t>
            </w:r>
          </w:p>
        </w:tc>
        <w:tc>
          <w:tcPr>
            <w:tcW w:type="dxa" w:w="2340"/>
            <w:tcBorders>
              <w:top w:val="single" w:color="CCCCCC" w:sz="1"/>
              <w:left w:val="single" w:color="CCCCCC" w:sz="1"/>
              <w:bottom w:val="single" w:color="CCCCCC" w:sz="1"/>
              <w:right w:val="single" w:color="CCCCCC" w:sz="1"/>
            </w:tcBorders>
            <w:shd w:fill="D6E4F0" w:val="clear"/>
            <w:tcMar>
              <w:top w:type="dxa" w:w="120"/>
              <w:left w:type="dxa" w:w="100"/>
              <w:bottom w:type="dxa" w:w="120"/>
              <w:right w:type="dxa" w:w="100"/>
            </w:tcMar>
          </w:tcPr>
          <w:p>
            <w:pPr>
              <w:jc w:val="center"/>
            </w:pPr>
            <w:r>
              <w:rPr>
                <w:rFonts w:ascii="Arial" w:cs="Arial" w:eastAsia="Arial" w:hAnsi="Arial"/>
                <w:b/>
                <w:bCs/>
                <w:color w:val="1A2340"/>
                <w:sz w:val="20"/>
                <w:szCs w:val="20"/>
              </w:rPr>
              <w:t xml:space="preserve">FastAPI</w:t>
            </w:r>
          </w:p>
        </w:tc>
        <w:tc>
          <w:tcPr>
            <w:tcW w:type="dxa" w:w="2340"/>
            <w:tcBorders>
              <w:top w:val="single" w:color="CCCCCC" w:sz="1"/>
              <w:left w:val="single" w:color="CCCCCC" w:sz="1"/>
              <w:bottom w:val="single" w:color="CCCCCC" w:sz="1"/>
              <w:right w:val="single" w:color="CCCCCC" w:sz="1"/>
            </w:tcBorders>
            <w:shd w:fill="EBF0F7" w:val="clear"/>
            <w:tcMar>
              <w:top w:type="dxa" w:w="120"/>
              <w:left w:type="dxa" w:w="100"/>
              <w:bottom w:type="dxa" w:w="120"/>
              <w:right w:type="dxa" w:w="100"/>
            </w:tcMar>
          </w:tcPr>
          <w:p>
            <w:pPr>
              <w:jc w:val="center"/>
            </w:pPr>
            <w:r>
              <w:rPr>
                <w:rFonts w:ascii="Arial" w:cs="Arial" w:eastAsia="Arial" w:hAnsi="Arial"/>
                <w:b/>
                <w:bCs/>
                <w:color w:val="1A2340"/>
                <w:sz w:val="20"/>
                <w:szCs w:val="20"/>
              </w:rPr>
              <w:t xml:space="preserve">Claude API</w:t>
            </w:r>
          </w:p>
        </w:tc>
        <w:tc>
          <w:tcPr>
            <w:tcW w:type="dxa" w:w="2340"/>
            <w:tcBorders>
              <w:top w:val="single" w:color="CCCCCC" w:sz="1"/>
              <w:left w:val="single" w:color="CCCCCC" w:sz="1"/>
              <w:bottom w:val="single" w:color="CCCCCC" w:sz="1"/>
              <w:right w:val="single" w:color="CCCCCC" w:sz="1"/>
            </w:tcBorders>
            <w:shd w:fill="D6E4F0" w:val="clear"/>
            <w:tcMar>
              <w:top w:type="dxa" w:w="120"/>
              <w:left w:type="dxa" w:w="100"/>
              <w:bottom w:type="dxa" w:w="120"/>
              <w:right w:type="dxa" w:w="100"/>
            </w:tcMar>
          </w:tcPr>
          <w:p>
            <w:pPr>
              <w:jc w:val="center"/>
            </w:pPr>
            <w:r>
              <w:rPr>
                <w:rFonts w:ascii="Arial" w:cs="Arial" w:eastAsia="Arial" w:hAnsi="Arial"/>
                <w:b/>
                <w:bCs/>
                <w:color w:val="1A2340"/>
                <w:sz w:val="20"/>
                <w:szCs w:val="20"/>
              </w:rPr>
              <w:t xml:space="preserve">ngrok/Railway</w:t>
            </w:r>
          </w:p>
        </w:tc>
      </w:tr>
    </w:tbl>
    <w:p>
      <w:pPr>
        <w:spacing w:after="12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340" w:val="clear"/>
            <w:tcMar>
              <w:top w:type="dxa" w:w="120"/>
              <w:left w:type="dxa" w:w="200"/>
              <w:bottom w:type="dxa" w:w="120"/>
              <w:right w:type="dxa" w:w="200"/>
            </w:tcMar>
          </w:tcPr>
          <w:p>
            <w:r>
              <w:rPr>
                <w:rFonts w:ascii="Arial" w:cs="Arial" w:eastAsia="Arial" w:hAnsi="Arial"/>
                <w:b/>
                <w:bCs/>
                <w:color w:val="FFFFFF"/>
                <w:sz w:val="30"/>
                <w:szCs w:val="30"/>
              </w:rPr>
              <w:t xml:space="preserve">01 — PROBLEM ANALYSIS</w:t>
            </w:r>
          </w:p>
        </w:tc>
      </w:tr>
    </w:tbl>
    <w:p>
      <w:pPr>
        <w:spacing w:after="120" w:before="0"/>
      </w:pPr>
      <w:r>
        <w:t xml:space="preserve"/>
      </w:r>
    </w:p>
    <w:p>
      <w:pPr>
        <w:pStyle w:val="Heading2"/>
        <w:spacing w:after="100" w:before="240"/>
      </w:pPr>
      <w:r>
        <w:rPr>
          <w:rFonts w:ascii="Arial" w:cs="Arial" w:eastAsia="Arial" w:hAnsi="Arial"/>
          <w:b/>
          <w:bCs/>
          <w:color w:val="C0392B"/>
          <w:sz w:val="26"/>
          <w:szCs w:val="26"/>
        </w:rPr>
        <w:t xml:space="preserve">1.1 Problem Statement Summary</w:t>
      </w:r>
    </w:p>
    <w:p>
      <w:pPr>
        <w:spacing w:after="60" w:before="60"/>
      </w:pPr>
      <w:r>
        <w:rPr>
          <w:rFonts w:ascii="Arial" w:cs="Arial" w:eastAsia="Arial" w:hAnsi="Arial"/>
          <w:b w:val="false"/>
          <w:bCs w:val="false"/>
          <w:i w:val="false"/>
          <w:iCs w:val="false"/>
          <w:color w:val="222222"/>
          <w:sz w:val="22"/>
          <w:szCs w:val="22"/>
        </w:rPr>
        <w:t xml:space="preserve">AutoReview is a GitHub Action-based bot that automatically reviews Pull Requests (PRs) using AI (Anthropic Claude API). The core problem it solves is the bottleneck that occurs in software teams when PRs queue up waiting for human reviewers, slowing down development cycles and shipping velocity.</w:t>
      </w:r>
    </w:p>
    <w:p>
      <w:pPr>
        <w:spacing w:after="120" w:before="0"/>
      </w:pPr>
      <w:r>
        <w:t xml:space="preserve"/>
      </w:r>
    </w:p>
    <w:p>
      <w:pPr>
        <w:pStyle w:val="Heading2"/>
        <w:spacing w:after="100" w:before="240"/>
      </w:pPr>
      <w:r>
        <w:rPr>
          <w:rFonts w:ascii="Arial" w:cs="Arial" w:eastAsia="Arial" w:hAnsi="Arial"/>
          <w:b/>
          <w:bCs/>
          <w:color w:val="C0392B"/>
          <w:sz w:val="26"/>
          <w:szCs w:val="26"/>
        </w:rPr>
        <w:t xml:space="preserve">1.2 Core Problem Being Solved</w:t>
      </w:r>
    </w:p>
    <w:p>
      <w:pPr>
        <w:pStyle w:val="ListParagraph"/>
        <w:numPr>
          <w:ilvl w:val="0"/>
          <w:numId w:val="2"/>
        </w:numPr>
        <w:spacing w:after="40" w:before="40"/>
      </w:pPr>
      <w:r>
        <w:rPr>
          <w:rFonts w:ascii="Arial" w:cs="Arial" w:eastAsia="Arial" w:hAnsi="Arial"/>
          <w:color w:val="222222"/>
          <w:sz w:val="22"/>
          <w:szCs w:val="22"/>
        </w:rPr>
        <w:t xml:space="preserve">Manual PR reviews create a human bottleneck — developers are blocked waiting for reviewer availability</w:t>
      </w:r>
    </w:p>
    <w:p>
      <w:pPr>
        <w:pStyle w:val="ListParagraph"/>
        <w:numPr>
          <w:ilvl w:val="0"/>
          <w:numId w:val="2"/>
        </w:numPr>
        <w:spacing w:after="40" w:before="40"/>
      </w:pPr>
      <w:r>
        <w:rPr>
          <w:rFonts w:ascii="Arial" w:cs="Arial" w:eastAsia="Arial" w:hAnsi="Arial"/>
          <w:color w:val="222222"/>
          <w:sz w:val="22"/>
          <w:szCs w:val="22"/>
        </w:rPr>
        <w:t xml:space="preserve">Reviewers are often unavailable, busy, or context-switching, causing hours or days of delay</w:t>
      </w:r>
    </w:p>
    <w:p>
      <w:pPr>
        <w:pStyle w:val="ListParagraph"/>
        <w:numPr>
          <w:ilvl w:val="0"/>
          <w:numId w:val="2"/>
        </w:numPr>
        <w:spacing w:after="40" w:before="40"/>
      </w:pPr>
      <w:r>
        <w:rPr>
          <w:rFonts w:ascii="Arial" w:cs="Arial" w:eastAsia="Arial" w:hAnsi="Arial"/>
          <w:color w:val="222222"/>
          <w:sz w:val="22"/>
          <w:szCs w:val="22"/>
        </w:rPr>
        <w:t xml:space="preserve">Inconsistent review quality: some reviewers catch more bugs than others</w:t>
      </w:r>
    </w:p>
    <w:p>
      <w:pPr>
        <w:pStyle w:val="ListParagraph"/>
        <w:numPr>
          <w:ilvl w:val="0"/>
          <w:numId w:val="2"/>
        </w:numPr>
        <w:spacing w:after="40" w:before="40"/>
      </w:pPr>
      <w:r>
        <w:rPr>
          <w:rFonts w:ascii="Arial" w:cs="Arial" w:eastAsia="Arial" w:hAnsi="Arial"/>
          <w:color w:val="222222"/>
          <w:sz w:val="22"/>
          <w:szCs w:val="22"/>
        </w:rPr>
        <w:t xml:space="preserve">Junior developers receive less structured, actionable feedback</w:t>
      </w:r>
    </w:p>
    <w:p>
      <w:pPr>
        <w:pStyle w:val="ListParagraph"/>
        <w:numPr>
          <w:ilvl w:val="0"/>
          <w:numId w:val="2"/>
        </w:numPr>
        <w:spacing w:after="40" w:before="40"/>
      </w:pPr>
      <w:r>
        <w:rPr>
          <w:rFonts w:ascii="Arial" w:cs="Arial" w:eastAsia="Arial" w:hAnsi="Arial"/>
          <w:color w:val="222222"/>
          <w:sz w:val="22"/>
          <w:szCs w:val="22"/>
        </w:rPr>
        <w:t xml:space="preserve">Missing test coverage and security issues slip through at high-velocity teams</w:t>
      </w:r>
    </w:p>
    <w:p>
      <w:pPr>
        <w:spacing w:after="120" w:before="0"/>
      </w:pPr>
      <w:r>
        <w:t xml:space="preserve"/>
      </w:r>
    </w:p>
    <w:p>
      <w:pPr>
        <w:pStyle w:val="Heading2"/>
        <w:spacing w:after="100" w:before="240"/>
      </w:pPr>
      <w:r>
        <w:rPr>
          <w:rFonts w:ascii="Arial" w:cs="Arial" w:eastAsia="Arial" w:hAnsi="Arial"/>
          <w:b/>
          <w:bCs/>
          <w:color w:val="C0392B"/>
          <w:sz w:val="26"/>
          <w:szCs w:val="26"/>
        </w:rPr>
        <w:t xml:space="preserve">1.3 Target Users</w:t>
      </w:r>
    </w:p>
    <w:p>
      <w:pPr>
        <w:pStyle w:val="ListParagraph"/>
        <w:numPr>
          <w:ilvl w:val="0"/>
          <w:numId w:val="2"/>
        </w:numPr>
        <w:spacing w:after="40" w:before="40"/>
      </w:pPr>
      <w:r>
        <w:rPr>
          <w:rFonts w:ascii="Arial" w:cs="Arial" w:eastAsia="Arial" w:hAnsi="Arial"/>
          <w:color w:val="222222"/>
          <w:sz w:val="22"/>
          <w:szCs w:val="22"/>
        </w:rPr>
        <w:t xml:space="preserve">Software engineering teams using GitHub (any size)</w:t>
      </w:r>
    </w:p>
    <w:p>
      <w:pPr>
        <w:pStyle w:val="ListParagraph"/>
        <w:numPr>
          <w:ilvl w:val="0"/>
          <w:numId w:val="2"/>
        </w:numPr>
        <w:spacing w:after="40" w:before="40"/>
      </w:pPr>
      <w:r>
        <w:rPr>
          <w:rFonts w:ascii="Arial" w:cs="Arial" w:eastAsia="Arial" w:hAnsi="Arial"/>
          <w:color w:val="222222"/>
          <w:sz w:val="22"/>
          <w:szCs w:val="22"/>
        </w:rPr>
        <w:t xml:space="preserve">Solo developers who want automated quality gates on their own repos</w:t>
      </w:r>
    </w:p>
    <w:p>
      <w:pPr>
        <w:pStyle w:val="ListParagraph"/>
        <w:numPr>
          <w:ilvl w:val="0"/>
          <w:numId w:val="2"/>
        </w:numPr>
        <w:spacing w:after="40" w:before="40"/>
      </w:pPr>
      <w:r>
        <w:rPr>
          <w:rFonts w:ascii="Arial" w:cs="Arial" w:eastAsia="Arial" w:hAnsi="Arial"/>
          <w:color w:val="222222"/>
          <w:sz w:val="22"/>
          <w:szCs w:val="22"/>
        </w:rPr>
        <w:t xml:space="preserve">Open source project maintainers dealing with large PR volumes</w:t>
      </w:r>
    </w:p>
    <w:p>
      <w:pPr>
        <w:pStyle w:val="ListParagraph"/>
        <w:numPr>
          <w:ilvl w:val="0"/>
          <w:numId w:val="2"/>
        </w:numPr>
        <w:spacing w:after="40" w:before="40"/>
      </w:pPr>
      <w:r>
        <w:rPr>
          <w:rFonts w:ascii="Arial" w:cs="Arial" w:eastAsia="Arial" w:hAnsi="Arial"/>
          <w:color w:val="222222"/>
          <w:sz w:val="22"/>
          <w:szCs w:val="22"/>
        </w:rPr>
        <w:t xml:space="preserve">DevOps/Platform teams building internal developer tooling</w:t>
      </w:r>
    </w:p>
    <w:p>
      <w:pPr>
        <w:pStyle w:val="ListParagraph"/>
        <w:numPr>
          <w:ilvl w:val="0"/>
          <w:numId w:val="2"/>
        </w:numPr>
        <w:spacing w:after="40" w:before="40"/>
      </w:pPr>
      <w:r>
        <w:rPr>
          <w:rFonts w:ascii="Arial" w:cs="Arial" w:eastAsia="Arial" w:hAnsi="Arial"/>
          <w:color w:val="222222"/>
          <w:sz w:val="22"/>
          <w:szCs w:val="22"/>
        </w:rPr>
        <w:t xml:space="preserve">Engineering managers who want faster, more consistent code quality enforcement</w:t>
      </w:r>
    </w:p>
    <w:p>
      <w:pPr>
        <w:spacing w:after="120" w:before="0"/>
      </w:pPr>
      <w:r>
        <w:t xml:space="preserve"/>
      </w:r>
    </w:p>
    <w:p>
      <w:pPr>
        <w:pStyle w:val="Heading2"/>
        <w:spacing w:after="100" w:before="240"/>
      </w:pPr>
      <w:r>
        <w:rPr>
          <w:rFonts w:ascii="Arial" w:cs="Arial" w:eastAsia="Arial" w:hAnsi="Arial"/>
          <w:b/>
          <w:bCs/>
          <w:color w:val="C0392B"/>
          <w:sz w:val="26"/>
          <w:szCs w:val="26"/>
        </w:rPr>
        <w:t xml:space="preserve">1.4 Pain Points Addressed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2340" w:val="clear"/>
            <w:tcMar>
              <w:top w:type="dxa" w:w="80"/>
              <w:left w:type="dxa" w:w="120"/>
              <w:bottom w:type="dxa" w:w="80"/>
              <w:right w:type="dxa" w:w="120"/>
            </w:tcMar>
          </w:tcPr>
          <w:p>
            <w:r>
              <w:rPr>
                <w:rFonts w:ascii="Arial" w:cs="Arial" w:eastAsia="Arial" w:hAnsi="Arial"/>
                <w:b/>
                <w:bCs/>
                <w:color w:val="FFFFFF"/>
                <w:sz w:val="20"/>
                <w:szCs w:val="20"/>
              </w:rPr>
              <w:t xml:space="preserve">Review Delays</w:t>
            </w:r>
          </w:p>
        </w:tc>
        <w:tc>
          <w:tcPr>
            <w:tcW w:type="dxa" w:w="716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20"/>
                <w:szCs w:val="20"/>
              </w:rPr>
              <w:t xml:space="preserve">PRs sit pending for hours/days, blocking merges and deployment pipelines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2340" w:val="clear"/>
            <w:tcMar>
              <w:top w:type="dxa" w:w="80"/>
              <w:left w:type="dxa" w:w="120"/>
              <w:bottom w:type="dxa" w:w="80"/>
              <w:right w:type="dxa" w:w="120"/>
            </w:tcMar>
          </w:tcPr>
          <w:p>
            <w:r>
              <w:rPr>
                <w:rFonts w:ascii="Arial" w:cs="Arial" w:eastAsia="Arial" w:hAnsi="Arial"/>
                <w:b/>
                <w:bCs/>
                <w:color w:val="FFFFFF"/>
                <w:sz w:val="20"/>
                <w:szCs w:val="20"/>
              </w:rPr>
              <w:t xml:space="preserve">Inconsistency</w:t>
            </w:r>
          </w:p>
        </w:tc>
        <w:tc>
          <w:tcPr>
            <w:tcW w:type="dxa" w:w="716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20"/>
                <w:szCs w:val="20"/>
              </w:rPr>
              <w:t xml:space="preserve">Different human reviewers catch different issues — no standard quality bar</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2340" w:val="clear"/>
            <w:tcMar>
              <w:top w:type="dxa" w:w="80"/>
              <w:left w:type="dxa" w:w="120"/>
              <w:bottom w:type="dxa" w:w="80"/>
              <w:right w:type="dxa" w:w="120"/>
            </w:tcMar>
          </w:tcPr>
          <w:p>
            <w:r>
              <w:rPr>
                <w:rFonts w:ascii="Arial" w:cs="Arial" w:eastAsia="Arial" w:hAnsi="Arial"/>
                <w:b/>
                <w:bCs/>
                <w:color w:val="FFFFFF"/>
                <w:sz w:val="20"/>
                <w:szCs w:val="20"/>
              </w:rPr>
              <w:t xml:space="preserve">Cognitive Load</w:t>
            </w:r>
          </w:p>
        </w:tc>
        <w:tc>
          <w:tcPr>
            <w:tcW w:type="dxa" w:w="716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20"/>
                <w:szCs w:val="20"/>
              </w:rPr>
              <w:t xml:space="preserve">Reviewers must context-switch constantly across many open PRs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2340" w:val="clear"/>
            <w:tcMar>
              <w:top w:type="dxa" w:w="80"/>
              <w:left w:type="dxa" w:w="120"/>
              <w:bottom w:type="dxa" w:w="80"/>
              <w:right w:type="dxa" w:w="120"/>
            </w:tcMar>
          </w:tcPr>
          <w:p>
            <w:r>
              <w:rPr>
                <w:rFonts w:ascii="Arial" w:cs="Arial" w:eastAsia="Arial" w:hAnsi="Arial"/>
                <w:b/>
                <w:bCs/>
                <w:color w:val="FFFFFF"/>
                <w:sz w:val="20"/>
                <w:szCs w:val="20"/>
              </w:rPr>
              <w:t xml:space="preserve">Coverage Gaps</w:t>
            </w:r>
          </w:p>
        </w:tc>
        <w:tc>
          <w:tcPr>
            <w:tcW w:type="dxa" w:w="716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20"/>
                <w:szCs w:val="20"/>
              </w:rPr>
              <w:t xml:space="preserve">Missing test coverage and security vulnerabilities often go unnoticed</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2340" w:val="clear"/>
            <w:tcMar>
              <w:top w:type="dxa" w:w="80"/>
              <w:left w:type="dxa" w:w="120"/>
              <w:bottom w:type="dxa" w:w="80"/>
              <w:right w:type="dxa" w:w="120"/>
            </w:tcMar>
          </w:tcPr>
          <w:p>
            <w:r>
              <w:rPr>
                <w:rFonts w:ascii="Arial" w:cs="Arial" w:eastAsia="Arial" w:hAnsi="Arial"/>
                <w:b/>
                <w:bCs/>
                <w:color w:val="FFFFFF"/>
                <w:sz w:val="20"/>
                <w:szCs w:val="20"/>
              </w:rPr>
              <w:t xml:space="preserve">Actionability</w:t>
            </w:r>
          </w:p>
        </w:tc>
        <w:tc>
          <w:tcPr>
            <w:tcW w:type="dxa" w:w="716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color w:val="222222"/>
                <w:sz w:val="20"/>
                <w:szCs w:val="20"/>
              </w:rPr>
              <w:t xml:space="preserve">Generic review comments that don't tell devs exactly where/what to fix</w:t>
            </w:r>
          </w:p>
        </w:tc>
      </w:tr>
    </w:tbl>
    <w:p>
      <w:pPr>
        <w:spacing w:after="120" w:before="0"/>
      </w:pPr>
      <w:r>
        <w:t xml:space="preserve"/>
      </w:r>
    </w:p>
    <w:p>
      <w:pPr>
        <w:pStyle w:val="Heading2"/>
        <w:spacing w:after="100" w:before="240"/>
      </w:pPr>
      <w:r>
        <w:rPr>
          <w:rFonts w:ascii="Arial" w:cs="Arial" w:eastAsia="Arial" w:hAnsi="Arial"/>
          <w:b/>
          <w:bCs/>
          <w:color w:val="C0392B"/>
          <w:sz w:val="26"/>
          <w:szCs w:val="26"/>
        </w:rPr>
        <w:t xml:space="preserve">1.5 Success Metrics</w:t>
      </w:r>
    </w:p>
    <w:p>
      <w:pPr>
        <w:pStyle w:val="ListParagraph"/>
        <w:numPr>
          <w:ilvl w:val="0"/>
          <w:numId w:val="2"/>
        </w:numPr>
        <w:spacing w:after="40" w:before="40"/>
      </w:pPr>
      <w:r>
        <w:rPr>
          <w:rFonts w:ascii="Arial" w:cs="Arial" w:eastAsia="Arial" w:hAnsi="Arial"/>
          <w:color w:val="222222"/>
          <w:sz w:val="22"/>
          <w:szCs w:val="22"/>
        </w:rPr>
        <w:t xml:space="preserve">Bot posts review comment within 60 seconds of PR opened/updated</w:t>
      </w:r>
    </w:p>
    <w:p>
      <w:pPr>
        <w:pStyle w:val="ListParagraph"/>
        <w:numPr>
          <w:ilvl w:val="0"/>
          <w:numId w:val="2"/>
        </w:numPr>
        <w:spacing w:after="40" w:before="40"/>
      </w:pPr>
      <w:r>
        <w:rPr>
          <w:rFonts w:ascii="Arial" w:cs="Arial" w:eastAsia="Arial" w:hAnsi="Arial"/>
          <w:color w:val="222222"/>
          <w:sz w:val="22"/>
          <w:szCs w:val="22"/>
        </w:rPr>
        <w:t xml:space="preserve">Review covers all 4 pillars: bugs, security, test coverage, improvements</w:t>
      </w:r>
    </w:p>
    <w:p>
      <w:pPr>
        <w:pStyle w:val="ListParagraph"/>
        <w:numPr>
          <w:ilvl w:val="0"/>
          <w:numId w:val="2"/>
        </w:numPr>
        <w:spacing w:after="40" w:before="40"/>
      </w:pPr>
      <w:r>
        <w:rPr>
          <w:rFonts w:ascii="Arial" w:cs="Arial" w:eastAsia="Arial" w:hAnsi="Arial"/>
          <w:color w:val="222222"/>
          <w:sz w:val="22"/>
          <w:szCs w:val="22"/>
        </w:rPr>
        <w:t xml:space="preserve">Line-number-specific comments (not generic feedback)</w:t>
      </w:r>
    </w:p>
    <w:p>
      <w:pPr>
        <w:pStyle w:val="ListParagraph"/>
        <w:numPr>
          <w:ilvl w:val="0"/>
          <w:numId w:val="2"/>
        </w:numPr>
        <w:spacing w:after="40" w:before="40"/>
      </w:pPr>
      <w:r>
        <w:rPr>
          <w:rFonts w:ascii="Arial" w:cs="Arial" w:eastAsia="Arial" w:hAnsi="Arial"/>
          <w:color w:val="222222"/>
          <w:sz w:val="22"/>
          <w:szCs w:val="22"/>
        </w:rPr>
        <w:t xml:space="preserve">Works on any GitHub repository via simple webhook configuration</w:t>
      </w:r>
    </w:p>
    <w:p>
      <w:pPr>
        <w:pStyle w:val="ListParagraph"/>
        <w:numPr>
          <w:ilvl w:val="0"/>
          <w:numId w:val="2"/>
        </w:numPr>
        <w:spacing w:after="40" w:before="40"/>
      </w:pPr>
      <w:r>
        <w:rPr>
          <w:rFonts w:ascii="Arial" w:cs="Arial" w:eastAsia="Arial" w:hAnsi="Arial"/>
          <w:color w:val="222222"/>
          <w:sz w:val="22"/>
          <w:szCs w:val="22"/>
        </w:rPr>
        <w:t xml:space="preserve">Structured JSON/formatted output that developers can act on immediately</w:t>
      </w:r>
    </w:p>
    <w:p>
      <w:pPr>
        <w:spacing w:after="120" w:before="0"/>
      </w:pPr>
      <w:r>
        <w:t xml:space="preserve"/>
      </w:r>
    </w:p>
    <w:p>
      <w:pPr>
        <w:pStyle w:val="Heading2"/>
        <w:spacing w:after="100" w:before="240"/>
      </w:pPr>
      <w:r>
        <w:rPr>
          <w:rFonts w:ascii="Arial" w:cs="Arial" w:eastAsia="Arial" w:hAnsi="Arial"/>
          <w:b/>
          <w:bCs/>
          <w:color w:val="C0392B"/>
          <w:sz w:val="26"/>
          <w:szCs w:val="26"/>
        </w:rPr>
        <w:t xml:space="preserve">1.6 Judging Criteria (Inferred from Blueprint)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2340" w:val="clear"/>
            <w:tcMar>
              <w:top w:type="dxa" w:w="80"/>
              <w:left w:type="dxa" w:w="100"/>
              <w:bottom w:type="dxa" w:w="80"/>
              <w:right w:type="dxa" w:w="100"/>
            </w:tcMar>
          </w:tcPr>
          <w:p>
            <w:r>
              <w:rPr>
                <w:rFonts w:ascii="Arial" w:cs="Arial" w:eastAsia="Arial" w:hAnsi="Arial"/>
                <w:b/>
                <w:bCs/>
                <w:color w:val="FFFFFF"/>
                <w:sz w:val="18"/>
                <w:szCs w:val="18"/>
              </w:rPr>
              <w:t xml:space="preserve">Criterion</w:t>
            </w:r>
          </w:p>
        </w:tc>
        <w:tc>
          <w:tcPr>
            <w:tcW w:type="dxa" w:w="6560"/>
            <w:tcBorders>
              <w:top w:val="single" w:color="CCCCCC" w:sz="1"/>
              <w:left w:val="single" w:color="CCCCCC" w:sz="1"/>
              <w:bottom w:val="single" w:color="CCCCCC" w:sz="1"/>
              <w:right w:val="single" w:color="CCCCCC" w:sz="1"/>
            </w:tcBorders>
            <w:shd w:fill="1A2340" w:val="clear"/>
            <w:tcMar>
              <w:top w:type="dxa" w:w="80"/>
              <w:left w:type="dxa" w:w="100"/>
              <w:bottom w:type="dxa" w:w="80"/>
              <w:right w:type="dxa" w:w="100"/>
            </w:tcMar>
          </w:tcPr>
          <w:p>
            <w:r>
              <w:rPr>
                <w:rFonts w:ascii="Arial" w:cs="Arial" w:eastAsia="Arial" w:hAnsi="Arial"/>
                <w:b/>
                <w:bCs/>
                <w:color w:val="FFFFFF"/>
                <w:sz w:val="18"/>
                <w:szCs w:val="18"/>
              </w:rPr>
              <w:t xml:space="preserve">What Judges Will Look For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22222"/>
                <w:sz w:val="18"/>
                <w:szCs w:val="18"/>
              </w:rPr>
              <w:t xml:space="preserve">Technical Depth</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Clean architecture, real GitHub integration, proper webhook handling, Claude API usage</w:t>
            </w:r>
          </w:p>
        </w:tc>
      </w:tr>
      <w:tr>
        <w:tc>
          <w:tcPr>
            <w:tcW w:type="dxa" w:w="2800"/>
            <w:tcBorders>
              <w:top w:val="single" w:color="CCCCCC" w:sz="1"/>
              <w:left w:val="single" w:color="CCCCCC" w:sz="1"/>
              <w:bottom w:val="single" w:color="CCCCCC" w:sz="1"/>
              <w:right w:val="single" w:color="CCCCCC" w:sz="1"/>
            </w:tcBorders>
            <w:shd w:fill="F2F6FB" w:val="clear"/>
            <w:tcMar>
              <w:top w:type="dxa" w:w="60"/>
              <w:left w:type="dxa" w:w="100"/>
              <w:bottom w:type="dxa" w:w="60"/>
              <w:right w:type="dxa" w:w="100"/>
            </w:tcMar>
          </w:tcPr>
          <w:p>
            <w:r>
              <w:rPr>
                <w:rFonts w:ascii="Arial" w:cs="Arial" w:eastAsia="Arial" w:hAnsi="Arial"/>
                <w:b/>
                <w:bCs/>
                <w:color w:val="222222"/>
                <w:sz w:val="18"/>
                <w:szCs w:val="18"/>
              </w:rPr>
              <w:t xml:space="preserve">Innovation</w:t>
            </w:r>
          </w:p>
        </w:tc>
        <w:tc>
          <w:tcPr>
            <w:tcW w:type="dxa" w:w="6560"/>
            <w:tcBorders>
              <w:top w:val="single" w:color="CCCCCC" w:sz="1"/>
              <w:left w:val="single" w:color="CCCCCC" w:sz="1"/>
              <w:bottom w:val="single" w:color="CCCCCC" w:sz="1"/>
              <w:right w:val="single" w:color="CCCCCC" w:sz="1"/>
            </w:tcBorders>
            <w:shd w:fill="F2F6FB" w:val="clear"/>
            <w:tcMar>
              <w:top w:type="dxa" w:w="60"/>
              <w:left w:type="dxa" w:w="100"/>
              <w:bottom w:type="dxa" w:w="60"/>
              <w:right w:type="dxa" w:w="100"/>
            </w:tcMar>
          </w:tcPr>
          <w:p>
            <w:r>
              <w:rPr>
                <w:rFonts w:ascii="Arial" w:cs="Arial" w:eastAsia="Arial" w:hAnsi="Arial"/>
                <w:b w:val="false"/>
                <w:bCs w:val="false"/>
                <w:color w:val="222222"/>
                <w:sz w:val="18"/>
                <w:szCs w:val="18"/>
              </w:rPr>
              <w:t xml:space="preserve">AI applied to a real DevOps pain point; the closed-loop review architecture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22222"/>
                <w:sz w:val="18"/>
                <w:szCs w:val="18"/>
              </w:rPr>
              <w:t xml:space="preserve">Demo-ability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Live PR opened during demo instantly gets an AI review — judges can see it work</w:t>
            </w:r>
          </w:p>
        </w:tc>
      </w:tr>
      <w:tr>
        <w:tc>
          <w:tcPr>
            <w:tcW w:type="dxa" w:w="2800"/>
            <w:tcBorders>
              <w:top w:val="single" w:color="CCCCCC" w:sz="1"/>
              <w:left w:val="single" w:color="CCCCCC" w:sz="1"/>
              <w:bottom w:val="single" w:color="CCCCCC" w:sz="1"/>
              <w:right w:val="single" w:color="CCCCCC" w:sz="1"/>
            </w:tcBorders>
            <w:shd w:fill="F2F6FB" w:val="clear"/>
            <w:tcMar>
              <w:top w:type="dxa" w:w="60"/>
              <w:left w:type="dxa" w:w="100"/>
              <w:bottom w:type="dxa" w:w="60"/>
              <w:right w:type="dxa" w:w="100"/>
            </w:tcMar>
          </w:tcPr>
          <w:p>
            <w:r>
              <w:rPr>
                <w:rFonts w:ascii="Arial" w:cs="Arial" w:eastAsia="Arial" w:hAnsi="Arial"/>
                <w:b/>
                <w:bCs/>
                <w:color w:val="222222"/>
                <w:sz w:val="18"/>
                <w:szCs w:val="18"/>
              </w:rPr>
              <w:t xml:space="preserve">Completeness</w:t>
            </w:r>
          </w:p>
        </w:tc>
        <w:tc>
          <w:tcPr>
            <w:tcW w:type="dxa" w:w="6560"/>
            <w:tcBorders>
              <w:top w:val="single" w:color="CCCCCC" w:sz="1"/>
              <w:left w:val="single" w:color="CCCCCC" w:sz="1"/>
              <w:bottom w:val="single" w:color="CCCCCC" w:sz="1"/>
              <w:right w:val="single" w:color="CCCCCC" w:sz="1"/>
            </w:tcBorders>
            <w:shd w:fill="F2F6FB" w:val="clear"/>
            <w:tcMar>
              <w:top w:type="dxa" w:w="60"/>
              <w:left w:type="dxa" w:w="100"/>
              <w:bottom w:type="dxa" w:w="60"/>
              <w:right w:type="dxa" w:w="100"/>
            </w:tcMar>
          </w:tcPr>
          <w:p>
            <w:r>
              <w:rPr>
                <w:rFonts w:ascii="Arial" w:cs="Arial" w:eastAsia="Arial" w:hAnsi="Arial"/>
                <w:b w:val="false"/>
                <w:bCs w:val="false"/>
                <w:color w:val="222222"/>
                <w:sz w:val="18"/>
                <w:szCs w:val="18"/>
              </w:rPr>
              <w:t xml:space="preserve">Working end-to-end flow: PR opened → webhook → FastAPI → Claude → comment posted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22222"/>
                <w:sz w:val="18"/>
                <w:szCs w:val="18"/>
              </w:rPr>
              <w:t xml:space="preserve">UX/Usability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Dashboard showing review history; actionable, well-formatted comments</w:t>
            </w:r>
          </w:p>
        </w:tc>
      </w:tr>
      <w:tr>
        <w:tc>
          <w:tcPr>
            <w:tcW w:type="dxa" w:w="2800"/>
            <w:tcBorders>
              <w:top w:val="single" w:color="CCCCCC" w:sz="1"/>
              <w:left w:val="single" w:color="CCCCCC" w:sz="1"/>
              <w:bottom w:val="single" w:color="CCCCCC" w:sz="1"/>
              <w:right w:val="single" w:color="CCCCCC" w:sz="1"/>
            </w:tcBorders>
            <w:shd w:fill="F2F6FB" w:val="clear"/>
            <w:tcMar>
              <w:top w:type="dxa" w:w="60"/>
              <w:left w:type="dxa" w:w="100"/>
              <w:bottom w:type="dxa" w:w="60"/>
              <w:right w:type="dxa" w:w="100"/>
            </w:tcMar>
          </w:tcPr>
          <w:p>
            <w:r>
              <w:rPr>
                <w:rFonts w:ascii="Arial" w:cs="Arial" w:eastAsia="Arial" w:hAnsi="Arial"/>
                <w:b/>
                <w:bCs/>
                <w:color w:val="222222"/>
                <w:sz w:val="18"/>
                <w:szCs w:val="18"/>
              </w:rPr>
              <w:t xml:space="preserve">Business Value</w:t>
            </w:r>
          </w:p>
        </w:tc>
        <w:tc>
          <w:tcPr>
            <w:tcW w:type="dxa" w:w="6560"/>
            <w:tcBorders>
              <w:top w:val="single" w:color="CCCCCC" w:sz="1"/>
              <w:left w:val="single" w:color="CCCCCC" w:sz="1"/>
              <w:bottom w:val="single" w:color="CCCCCC" w:sz="1"/>
              <w:right w:val="single" w:color="CCCCCC" w:sz="1"/>
            </w:tcBorders>
            <w:shd w:fill="F2F6FB" w:val="clear"/>
            <w:tcMar>
              <w:top w:type="dxa" w:w="60"/>
              <w:left w:type="dxa" w:w="100"/>
              <w:bottom w:type="dxa" w:w="60"/>
              <w:right w:type="dxa" w:w="100"/>
            </w:tcMar>
          </w:tcPr>
          <w:p>
            <w:r>
              <w:rPr>
                <w:rFonts w:ascii="Arial" w:cs="Arial" w:eastAsia="Arial" w:hAnsi="Arial"/>
                <w:b w:val="false"/>
                <w:bCs w:val="false"/>
                <w:color w:val="222222"/>
                <w:sz w:val="18"/>
                <w:szCs w:val="18"/>
              </w:rPr>
              <w:t xml:space="preserve">Clear ROI for engineering teams — quantifiable time saved</w:t>
            </w:r>
          </w:p>
        </w:tc>
      </w:tr>
    </w:tbl>
    <w:p>
      <w:pPr>
        <w:spacing w:after="12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340" w:val="clear"/>
            <w:tcMar>
              <w:top w:type="dxa" w:w="120"/>
              <w:left w:type="dxa" w:w="200"/>
              <w:bottom w:type="dxa" w:w="120"/>
              <w:right w:type="dxa" w:w="200"/>
            </w:tcMar>
          </w:tcPr>
          <w:p>
            <w:r>
              <w:rPr>
                <w:rFonts w:ascii="Arial" w:cs="Arial" w:eastAsia="Arial" w:hAnsi="Arial"/>
                <w:b/>
                <w:bCs/>
                <w:color w:val="FFFFFF"/>
                <w:sz w:val="30"/>
                <w:szCs w:val="30"/>
              </w:rPr>
              <w:t xml:space="preserve">02 — PRODUCT VISION</w:t>
            </w:r>
          </w:p>
        </w:tc>
      </w:tr>
    </w:tbl>
    <w:p>
      <w:pPr>
        <w:spacing w:after="120" w:before="0"/>
      </w:pPr>
      <w:r>
        <w:t xml:space="preserve"/>
      </w:r>
    </w:p>
    <w:p>
      <w:pPr>
        <w:pStyle w:val="Heading2"/>
        <w:spacing w:after="100" w:before="240"/>
      </w:pPr>
      <w:r>
        <w:rPr>
          <w:rFonts w:ascii="Arial" w:cs="Arial" w:eastAsia="Arial" w:hAnsi="Arial"/>
          <w:b/>
          <w:bCs/>
          <w:color w:val="C0392B"/>
          <w:sz w:val="26"/>
          <w:szCs w:val="26"/>
        </w:rPr>
        <w:t xml:space="preserve">2.1 Proposed Solution</w:t>
      </w:r>
    </w:p>
    <w:p>
      <w:pPr>
        <w:spacing w:after="60" w:before="60"/>
      </w:pPr>
      <w:r>
        <w:rPr>
          <w:rFonts w:ascii="Arial" w:cs="Arial" w:eastAsia="Arial" w:hAnsi="Arial"/>
          <w:b w:val="false"/>
          <w:bCs w:val="false"/>
          <w:i w:val="false"/>
          <w:iCs w:val="false"/>
          <w:color w:val="222222"/>
          <w:sz w:val="22"/>
          <w:szCs w:val="22"/>
        </w:rPr>
        <w:t xml:space="preserve">AutoReview is a GitHub webhook-driven bot that triggers on every PR open/update event. It passes the raw diff to Anthropic's Claude API with a carefully engineered prompt enforcing a Four-Pillar Analysis Matrix (bugs, security, test coverage, suggestions). Claude returns structured feedback that the bot posts directly as a GitHub PR comment, closing the loop automatically.</w:t>
      </w:r>
    </w:p>
    <w:p>
      <w:pPr>
        <w:spacing w:after="120" w:before="0"/>
      </w:pPr>
      <w:r>
        <w:t xml:space="preserve"/>
      </w:r>
    </w:p>
    <w:p>
      <w:pPr>
        <w:pStyle w:val="Heading2"/>
        <w:spacing w:after="100" w:before="240"/>
      </w:pPr>
      <w:r>
        <w:rPr>
          <w:rFonts w:ascii="Arial" w:cs="Arial" w:eastAsia="Arial" w:hAnsi="Arial"/>
          <w:b/>
          <w:bCs/>
          <w:color w:val="C0392B"/>
          <w:sz w:val="26"/>
          <w:szCs w:val="26"/>
        </w:rPr>
        <w:t xml:space="preserve">2.2 Why It Solves the Problem</w:t>
      </w:r>
    </w:p>
    <w:p>
      <w:pPr>
        <w:pStyle w:val="ListParagraph"/>
        <w:numPr>
          <w:ilvl w:val="0"/>
          <w:numId w:val="2"/>
        </w:numPr>
        <w:spacing w:after="40" w:before="40"/>
      </w:pPr>
      <w:r>
        <w:rPr>
          <w:rFonts w:ascii="Arial" w:cs="Arial" w:eastAsia="Arial" w:hAnsi="Arial"/>
          <w:color w:val="222222"/>
          <w:sz w:val="22"/>
          <w:szCs w:val="22"/>
        </w:rPr>
        <w:t xml:space="preserve">Eliminates the human availability bottleneck — AI is always-on</w:t>
      </w:r>
    </w:p>
    <w:p>
      <w:pPr>
        <w:pStyle w:val="ListParagraph"/>
        <w:numPr>
          <w:ilvl w:val="0"/>
          <w:numId w:val="2"/>
        </w:numPr>
        <w:spacing w:after="40" w:before="40"/>
      </w:pPr>
      <w:r>
        <w:rPr>
          <w:rFonts w:ascii="Arial" w:cs="Arial" w:eastAsia="Arial" w:hAnsi="Arial"/>
          <w:color w:val="222222"/>
          <w:sz w:val="22"/>
          <w:szCs w:val="22"/>
        </w:rPr>
        <w:t xml:space="preserve">Enforces consistent review quality via structured prompt engineering</w:t>
      </w:r>
    </w:p>
    <w:p>
      <w:pPr>
        <w:pStyle w:val="ListParagraph"/>
        <w:numPr>
          <w:ilvl w:val="0"/>
          <w:numId w:val="2"/>
        </w:numPr>
        <w:spacing w:after="40" w:before="40"/>
      </w:pPr>
      <w:r>
        <w:rPr>
          <w:rFonts w:ascii="Arial" w:cs="Arial" w:eastAsia="Arial" w:hAnsi="Arial"/>
          <w:color w:val="222222"/>
          <w:sz w:val="22"/>
          <w:szCs w:val="22"/>
        </w:rPr>
        <w:t xml:space="preserve">Line-number references make feedback immediately actionable</w:t>
      </w:r>
    </w:p>
    <w:p>
      <w:pPr>
        <w:pStyle w:val="ListParagraph"/>
        <w:numPr>
          <w:ilvl w:val="0"/>
          <w:numId w:val="2"/>
        </w:numPr>
        <w:spacing w:after="40" w:before="40"/>
      </w:pPr>
      <w:r>
        <w:rPr>
          <w:rFonts w:ascii="Arial" w:cs="Arial" w:eastAsia="Arial" w:hAnsi="Arial"/>
          <w:color w:val="222222"/>
          <w:sz w:val="22"/>
          <w:szCs w:val="22"/>
        </w:rPr>
        <w:t xml:space="preserve">Zero friction for developers — they open a PR and feedback appears automatically</w:t>
      </w:r>
    </w:p>
    <w:p>
      <w:pPr>
        <w:pStyle w:val="ListParagraph"/>
        <w:numPr>
          <w:ilvl w:val="0"/>
          <w:numId w:val="2"/>
        </w:numPr>
        <w:spacing w:after="40" w:before="40"/>
      </w:pPr>
      <w:r>
        <w:rPr>
          <w:rFonts w:ascii="Arial" w:cs="Arial" w:eastAsia="Arial" w:hAnsi="Arial"/>
          <w:color w:val="222222"/>
          <w:sz w:val="22"/>
          <w:szCs w:val="22"/>
        </w:rPr>
        <w:t xml:space="preserve">Extensible: can add more analysis pillars, language-specific rules, team config</w:t>
      </w:r>
    </w:p>
    <w:p>
      <w:pPr>
        <w:spacing w:after="120" w:before="0"/>
      </w:pPr>
      <w:r>
        <w:t xml:space="preserve"/>
      </w:r>
    </w:p>
    <w:p>
      <w:pPr>
        <w:pStyle w:val="Heading2"/>
        <w:spacing w:after="100" w:before="240"/>
      </w:pPr>
      <w:r>
        <w:rPr>
          <w:rFonts w:ascii="Arial" w:cs="Arial" w:eastAsia="Arial" w:hAnsi="Arial"/>
          <w:b/>
          <w:bCs/>
          <w:color w:val="C0392B"/>
          <w:sz w:val="26"/>
          <w:szCs w:val="26"/>
        </w:rPr>
        <w:t xml:space="preserve">2.3 MVP Scope (What to Build in 48-72 Hours)</w:t>
      </w:r>
    </w:p>
    <w:p>
      <w:pPr>
        <w:pStyle w:val="ListParagraph"/>
        <w:numPr>
          <w:ilvl w:val="0"/>
          <w:numId w:val="2"/>
        </w:numPr>
        <w:spacing w:after="40" w:before="40"/>
      </w:pPr>
      <w:r>
        <w:rPr>
          <w:rFonts w:ascii="Arial" w:cs="Arial" w:eastAsia="Arial" w:hAnsi="Arial"/>
          <w:color w:val="222222"/>
          <w:sz w:val="22"/>
          <w:szCs w:val="22"/>
        </w:rPr>
        <w:t xml:space="preserve">GitHub webhook receiver using FastAPI</w:t>
      </w:r>
    </w:p>
    <w:p>
      <w:pPr>
        <w:pStyle w:val="ListParagraph"/>
        <w:numPr>
          <w:ilvl w:val="0"/>
          <w:numId w:val="2"/>
        </w:numPr>
        <w:spacing w:after="40" w:before="40"/>
      </w:pPr>
      <w:r>
        <w:rPr>
          <w:rFonts w:ascii="Arial" w:cs="Arial" w:eastAsia="Arial" w:hAnsi="Arial"/>
          <w:color w:val="222222"/>
          <w:sz w:val="22"/>
          <w:szCs w:val="22"/>
        </w:rPr>
        <w:t xml:space="preserve">PR diff extraction and preprocessing from webhook payload</w:t>
      </w:r>
    </w:p>
    <w:p>
      <w:pPr>
        <w:pStyle w:val="ListParagraph"/>
        <w:numPr>
          <w:ilvl w:val="0"/>
          <w:numId w:val="2"/>
        </w:numPr>
        <w:spacing w:after="40" w:before="40"/>
      </w:pPr>
      <w:r>
        <w:rPr>
          <w:rFonts w:ascii="Arial" w:cs="Arial" w:eastAsia="Arial" w:hAnsi="Arial"/>
          <w:color w:val="222222"/>
          <w:sz w:val="22"/>
          <w:szCs w:val="22"/>
        </w:rPr>
        <w:t xml:space="preserve">Claude API integration with Four-Pillar prompt</w:t>
      </w:r>
    </w:p>
    <w:p>
      <w:pPr>
        <w:pStyle w:val="ListParagraph"/>
        <w:numPr>
          <w:ilvl w:val="0"/>
          <w:numId w:val="2"/>
        </w:numPr>
        <w:spacing w:after="40" w:before="40"/>
      </w:pPr>
      <w:r>
        <w:rPr>
          <w:rFonts w:ascii="Arial" w:cs="Arial" w:eastAsia="Arial" w:hAnsi="Arial"/>
          <w:color w:val="222222"/>
          <w:sz w:val="22"/>
          <w:szCs w:val="22"/>
        </w:rPr>
        <w:t xml:space="preserve">Structured review comment posted back to the GitHub PR</w:t>
      </w:r>
    </w:p>
    <w:p>
      <w:pPr>
        <w:pStyle w:val="ListParagraph"/>
        <w:numPr>
          <w:ilvl w:val="0"/>
          <w:numId w:val="2"/>
        </w:numPr>
        <w:spacing w:after="40" w:before="40"/>
      </w:pPr>
      <w:r>
        <w:rPr>
          <w:rFonts w:ascii="Arial" w:cs="Arial" w:eastAsia="Arial" w:hAnsi="Arial"/>
          <w:color w:val="222222"/>
          <w:sz w:val="22"/>
          <w:szCs w:val="22"/>
        </w:rPr>
        <w:t xml:space="preserve">ngrok or Railway for public URL hosting</w:t>
      </w:r>
    </w:p>
    <w:p>
      <w:pPr>
        <w:pStyle w:val="ListParagraph"/>
        <w:numPr>
          <w:ilvl w:val="0"/>
          <w:numId w:val="2"/>
        </w:numPr>
        <w:spacing w:after="40" w:before="40"/>
      </w:pPr>
      <w:r>
        <w:rPr>
          <w:rFonts w:ascii="Arial" w:cs="Arial" w:eastAsia="Arial" w:hAnsi="Arial"/>
          <w:color w:val="222222"/>
          <w:sz w:val="22"/>
          <w:szCs w:val="22"/>
        </w:rPr>
        <w:t xml:space="preserve">Simple React dashboard showing review history per repo</w:t>
      </w:r>
    </w:p>
    <w:p>
      <w:pPr>
        <w:pStyle w:val="ListParagraph"/>
        <w:numPr>
          <w:ilvl w:val="0"/>
          <w:numId w:val="2"/>
        </w:numPr>
        <w:spacing w:after="40" w:before="40"/>
      </w:pPr>
      <w:r>
        <w:rPr>
          <w:rFonts w:ascii="Arial" w:cs="Arial" w:eastAsia="Arial" w:hAnsi="Arial"/>
          <w:color w:val="222222"/>
          <w:sz w:val="22"/>
          <w:szCs w:val="22"/>
        </w:rPr>
        <w:t xml:space="preserve">Basic configuration (repo name, review sensitivity level)</w:t>
      </w:r>
    </w:p>
    <w:p>
      <w:pPr>
        <w:spacing w:after="120" w:before="0"/>
      </w:pPr>
      <w:r>
        <w:t xml:space="preserve"/>
      </w:r>
    </w:p>
    <w:p>
      <w:pPr>
        <w:pStyle w:val="Heading2"/>
        <w:spacing w:after="100" w:before="240"/>
      </w:pPr>
      <w:r>
        <w:rPr>
          <w:rFonts w:ascii="Arial" w:cs="Arial" w:eastAsia="Arial" w:hAnsi="Arial"/>
          <w:b/>
          <w:bCs/>
          <w:color w:val="C0392B"/>
          <w:sz w:val="26"/>
          <w:szCs w:val="26"/>
        </w:rPr>
        <w:t xml:space="preserve">2.4 Features to POSTPONE (Do NOT Build in Hackathon)</w:t>
      </w:r>
    </w:p>
    <w:p>
      <w:pPr>
        <w:spacing w:after="60" w:before="60"/>
      </w:pPr>
      <w:r>
        <w:rPr>
          <w:rFonts w:ascii="Arial" w:cs="Arial" w:eastAsia="Arial" w:hAnsi="Arial"/>
          <w:b/>
          <w:bCs/>
          <w:i w:val="false"/>
          <w:iCs w:val="false"/>
          <w:color w:val="C0392B"/>
          <w:sz w:val="22"/>
          <w:szCs w:val="22"/>
        </w:rPr>
        <w:t xml:space="preserve">⚠️ Explicitly out of scope for this hackathon:</w:t>
      </w:r>
    </w:p>
    <w:p>
      <w:pPr>
        <w:pStyle w:val="ListParagraph"/>
        <w:numPr>
          <w:ilvl w:val="0"/>
          <w:numId w:val="2"/>
        </w:numPr>
        <w:spacing w:after="40" w:before="40"/>
      </w:pPr>
      <w:r>
        <w:rPr>
          <w:rFonts w:ascii="Arial" w:cs="Arial" w:eastAsia="Arial" w:hAnsi="Arial"/>
          <w:color w:val="222222"/>
          <w:sz w:val="22"/>
          <w:szCs w:val="22"/>
        </w:rPr>
        <w:t xml:space="preserve">Multi-tenant SaaS with billing/subscriptions</w:t>
      </w:r>
    </w:p>
    <w:p>
      <w:pPr>
        <w:pStyle w:val="ListParagraph"/>
        <w:numPr>
          <w:ilvl w:val="0"/>
          <w:numId w:val="2"/>
        </w:numPr>
        <w:spacing w:after="40" w:before="40"/>
      </w:pPr>
      <w:r>
        <w:rPr>
          <w:rFonts w:ascii="Arial" w:cs="Arial" w:eastAsia="Arial" w:hAnsi="Arial"/>
          <w:color w:val="222222"/>
          <w:sz w:val="22"/>
          <w:szCs w:val="22"/>
        </w:rPr>
        <w:t xml:space="preserve">GitHub App installation flow (use Personal Access Token instead)</w:t>
      </w:r>
    </w:p>
    <w:p>
      <w:pPr>
        <w:pStyle w:val="ListParagraph"/>
        <w:numPr>
          <w:ilvl w:val="0"/>
          <w:numId w:val="2"/>
        </w:numPr>
        <w:spacing w:after="40" w:before="40"/>
      </w:pPr>
      <w:r>
        <w:rPr>
          <w:rFonts w:ascii="Arial" w:cs="Arial" w:eastAsia="Arial" w:hAnsi="Arial"/>
          <w:color w:val="222222"/>
          <w:sz w:val="22"/>
          <w:szCs w:val="22"/>
        </w:rPr>
        <w:t xml:space="preserve">Custom rule configuration per team (hardcode defaults)</w:t>
      </w:r>
    </w:p>
    <w:p>
      <w:pPr>
        <w:pStyle w:val="ListParagraph"/>
        <w:numPr>
          <w:ilvl w:val="0"/>
          <w:numId w:val="2"/>
        </w:numPr>
        <w:spacing w:after="40" w:before="40"/>
      </w:pPr>
      <w:r>
        <w:rPr>
          <w:rFonts w:ascii="Arial" w:cs="Arial" w:eastAsia="Arial" w:hAnsi="Arial"/>
          <w:color w:val="222222"/>
          <w:sz w:val="22"/>
          <w:szCs w:val="22"/>
        </w:rPr>
        <w:t xml:space="preserve">Support for GitLab / Bitbucket</w:t>
      </w:r>
    </w:p>
    <w:p>
      <w:pPr>
        <w:pStyle w:val="ListParagraph"/>
        <w:numPr>
          <w:ilvl w:val="0"/>
          <w:numId w:val="2"/>
        </w:numPr>
        <w:spacing w:after="40" w:before="40"/>
      </w:pPr>
      <w:r>
        <w:rPr>
          <w:rFonts w:ascii="Arial" w:cs="Arial" w:eastAsia="Arial" w:hAnsi="Arial"/>
          <w:color w:val="222222"/>
          <w:sz w:val="22"/>
          <w:szCs w:val="22"/>
        </w:rPr>
        <w:t xml:space="preserve">CI/CD pipeline integration beyond GitHub</w:t>
      </w:r>
    </w:p>
    <w:p>
      <w:pPr>
        <w:pStyle w:val="ListParagraph"/>
        <w:numPr>
          <w:ilvl w:val="0"/>
          <w:numId w:val="2"/>
        </w:numPr>
        <w:spacing w:after="40" w:before="40"/>
      </w:pPr>
      <w:r>
        <w:rPr>
          <w:rFonts w:ascii="Arial" w:cs="Arial" w:eastAsia="Arial" w:hAnsi="Arial"/>
          <w:color w:val="222222"/>
          <w:sz w:val="22"/>
          <w:szCs w:val="22"/>
        </w:rPr>
        <w:t xml:space="preserve">Fine-tuned / custom-trained AI models</w:t>
      </w:r>
    </w:p>
    <w:p>
      <w:pPr>
        <w:pStyle w:val="ListParagraph"/>
        <w:numPr>
          <w:ilvl w:val="0"/>
          <w:numId w:val="2"/>
        </w:numPr>
        <w:spacing w:after="40" w:before="40"/>
      </w:pPr>
      <w:r>
        <w:rPr>
          <w:rFonts w:ascii="Arial" w:cs="Arial" w:eastAsia="Arial" w:hAnsi="Arial"/>
          <w:color w:val="222222"/>
          <w:sz w:val="22"/>
          <w:szCs w:val="22"/>
        </w:rPr>
        <w:t xml:space="preserve">Email/Slack notifications for review completions</w:t>
      </w:r>
    </w:p>
    <w:p>
      <w:pPr>
        <w:pStyle w:val="ListParagraph"/>
        <w:numPr>
          <w:ilvl w:val="0"/>
          <w:numId w:val="2"/>
        </w:numPr>
        <w:spacing w:after="40" w:before="40"/>
      </w:pPr>
      <w:r>
        <w:rPr>
          <w:rFonts w:ascii="Arial" w:cs="Arial" w:eastAsia="Arial" w:hAnsi="Arial"/>
          <w:color w:val="222222"/>
          <w:sz w:val="22"/>
          <w:szCs w:val="22"/>
        </w:rPr>
        <w:t xml:space="preserve">Persistent database (SQLite file or in-memory is fine for demo)</w:t>
      </w:r>
    </w:p>
    <w:p>
      <w:pPr>
        <w:spacing w:after="120" w:before="0"/>
      </w:pPr>
      <w:r>
        <w:t xml:space="preserve"/>
      </w:r>
    </w:p>
    <w:p>
      <w:pPr>
        <w:pStyle w:val="Heading2"/>
        <w:spacing w:after="100" w:before="240"/>
      </w:pPr>
      <w:r>
        <w:rPr>
          <w:rFonts w:ascii="Arial" w:cs="Arial" w:eastAsia="Arial" w:hAnsi="Arial"/>
          <w:b/>
          <w:bCs/>
          <w:color w:val="C0392B"/>
          <w:sz w:val="26"/>
          <w:szCs w:val="26"/>
        </w:rPr>
        <w:t xml:space="preserve">2.5 Unique Value Proposition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2340" w:val="clear"/>
            <w:tcMar>
              <w:top w:type="dxa" w:w="80"/>
              <w:left w:type="dxa" w:w="100"/>
              <w:bottom w:type="dxa" w:w="80"/>
              <w:right w:type="dxa" w:w="100"/>
            </w:tcMar>
          </w:tcPr>
          <w:p>
            <w:r>
              <w:rPr>
                <w:rFonts w:ascii="Arial" w:cs="Arial" w:eastAsia="Arial" w:hAnsi="Arial"/>
                <w:b/>
                <w:bCs/>
                <w:color w:val="FFFFFF"/>
                <w:sz w:val="20"/>
                <w:szCs w:val="20"/>
              </w:rPr>
              <w:t xml:space="preserve">AutoReview</w:t>
            </w:r>
          </w:p>
        </w:tc>
        <w:tc>
          <w:tcPr>
            <w:tcW w:type="dxa" w:w="4680"/>
            <w:tcBorders>
              <w:top w:val="single" w:color="CCCCCC" w:sz="1"/>
              <w:left w:val="single" w:color="CCCCCC" w:sz="1"/>
              <w:bottom w:val="single" w:color="CCCCCC" w:sz="1"/>
              <w:right w:val="single" w:color="CCCCCC" w:sz="1"/>
            </w:tcBorders>
            <w:shd w:fill="C0392B" w:val="clear"/>
            <w:tcMar>
              <w:top w:type="dxa" w:w="80"/>
              <w:left w:type="dxa" w:w="100"/>
              <w:bottom w:type="dxa" w:w="80"/>
              <w:right w:type="dxa" w:w="100"/>
            </w:tcMar>
          </w:tcPr>
          <w:p>
            <w:r>
              <w:rPr>
                <w:rFonts w:ascii="Arial" w:cs="Arial" w:eastAsia="Arial" w:hAnsi="Arial"/>
                <w:b/>
                <w:bCs/>
                <w:color w:val="FFFFFF"/>
                <w:sz w:val="20"/>
                <w:szCs w:val="20"/>
              </w:rPr>
              <w:t xml:space="preserve">Generic Linters / Static Analysis</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Understands code intent and logic</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Only checks syntax and style rules</w:t>
            </w:r>
          </w:p>
        </w:tc>
      </w:tr>
      <w:tr>
        <w:tc>
          <w:tcPr>
            <w:tcW w:type="dxa" w:w="4680"/>
            <w:tcBorders>
              <w:top w:val="single" w:color="CCCCCC" w:sz="1"/>
              <w:left w:val="single" w:color="CCCCCC" w:sz="1"/>
              <w:bottom w:val="single" w:color="CCCCCC" w:sz="1"/>
              <w:right w:val="single" w:color="CCCCCC" w:sz="1"/>
            </w:tcBorders>
            <w:shd w:fill="F2F6FB" w:val="clear"/>
            <w:tcMar>
              <w:top w:type="dxa" w:w="60"/>
              <w:left w:type="dxa" w:w="100"/>
              <w:bottom w:type="dxa" w:w="60"/>
              <w:right w:type="dxa" w:w="100"/>
            </w:tcMar>
          </w:tcPr>
          <w:p>
            <w:r>
              <w:rPr>
                <w:rFonts w:ascii="Arial" w:cs="Arial" w:eastAsia="Arial" w:hAnsi="Arial"/>
                <w:color w:val="222222"/>
                <w:sz w:val="18"/>
                <w:szCs w:val="18"/>
              </w:rPr>
              <w:t xml:space="preserve">Four-pillar structured feedback</w:t>
            </w:r>
          </w:p>
        </w:tc>
        <w:tc>
          <w:tcPr>
            <w:tcW w:type="dxa" w:w="4680"/>
            <w:tcBorders>
              <w:top w:val="single" w:color="CCCCCC" w:sz="1"/>
              <w:left w:val="single" w:color="CCCCCC" w:sz="1"/>
              <w:bottom w:val="single" w:color="CCCCCC" w:sz="1"/>
              <w:right w:val="single" w:color="CCCCCC" w:sz="1"/>
            </w:tcBorders>
            <w:shd w:fill="F2F6FB" w:val="clear"/>
            <w:tcMar>
              <w:top w:type="dxa" w:w="60"/>
              <w:left w:type="dxa" w:w="100"/>
              <w:bottom w:type="dxa" w:w="60"/>
              <w:right w:type="dxa" w:w="100"/>
            </w:tcMar>
          </w:tcPr>
          <w:p>
            <w:r>
              <w:rPr>
                <w:rFonts w:ascii="Arial" w:cs="Arial" w:eastAsia="Arial" w:hAnsi="Arial"/>
                <w:color w:val="222222"/>
                <w:sz w:val="18"/>
                <w:szCs w:val="18"/>
              </w:rPr>
              <w:t xml:space="preserve">Single-dimension output</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Works on any language/framework</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Language-specific tooling required</w:t>
            </w:r>
          </w:p>
        </w:tc>
      </w:tr>
      <w:tr>
        <w:tc>
          <w:tcPr>
            <w:tcW w:type="dxa" w:w="4680"/>
            <w:tcBorders>
              <w:top w:val="single" w:color="CCCCCC" w:sz="1"/>
              <w:left w:val="single" w:color="CCCCCC" w:sz="1"/>
              <w:bottom w:val="single" w:color="CCCCCC" w:sz="1"/>
              <w:right w:val="single" w:color="CCCCCC" w:sz="1"/>
            </w:tcBorders>
            <w:shd w:fill="F2F6FB" w:val="clear"/>
            <w:tcMar>
              <w:top w:type="dxa" w:w="60"/>
              <w:left w:type="dxa" w:w="100"/>
              <w:bottom w:type="dxa" w:w="60"/>
              <w:right w:type="dxa" w:w="100"/>
            </w:tcMar>
          </w:tcPr>
          <w:p>
            <w:r>
              <w:rPr>
                <w:rFonts w:ascii="Arial" w:cs="Arial" w:eastAsia="Arial" w:hAnsi="Arial"/>
                <w:color w:val="222222"/>
                <w:sz w:val="18"/>
                <w:szCs w:val="18"/>
              </w:rPr>
              <w:t xml:space="preserve">Context-aware suggestions</w:t>
            </w:r>
          </w:p>
        </w:tc>
        <w:tc>
          <w:tcPr>
            <w:tcW w:type="dxa" w:w="4680"/>
            <w:tcBorders>
              <w:top w:val="single" w:color="CCCCCC" w:sz="1"/>
              <w:left w:val="single" w:color="CCCCCC" w:sz="1"/>
              <w:bottom w:val="single" w:color="CCCCCC" w:sz="1"/>
              <w:right w:val="single" w:color="CCCCCC" w:sz="1"/>
            </w:tcBorders>
            <w:shd w:fill="F2F6FB" w:val="clear"/>
            <w:tcMar>
              <w:top w:type="dxa" w:w="60"/>
              <w:left w:type="dxa" w:w="100"/>
              <w:bottom w:type="dxa" w:w="60"/>
              <w:right w:type="dxa" w:w="100"/>
            </w:tcMar>
          </w:tcPr>
          <w:p>
            <w:r>
              <w:rPr>
                <w:rFonts w:ascii="Arial" w:cs="Arial" w:eastAsia="Arial" w:hAnsi="Arial"/>
                <w:color w:val="222222"/>
                <w:sz w:val="18"/>
                <w:szCs w:val="18"/>
              </w:rPr>
              <w:t xml:space="preserve">Pattern-matched warnings</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Instant GitHub comment — zero setup per PR</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Requires CI config per project</w:t>
            </w:r>
          </w:p>
        </w:tc>
      </w:tr>
    </w:tbl>
    <w:p>
      <w:pPr>
        <w:spacing w:after="12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340" w:val="clear"/>
            <w:tcMar>
              <w:top w:type="dxa" w:w="120"/>
              <w:left w:type="dxa" w:w="200"/>
              <w:bottom w:type="dxa" w:w="120"/>
              <w:right w:type="dxa" w:w="200"/>
            </w:tcMar>
          </w:tcPr>
          <w:p>
            <w:r>
              <w:rPr>
                <w:rFonts w:ascii="Arial" w:cs="Arial" w:eastAsia="Arial" w:hAnsi="Arial"/>
                <w:b/>
                <w:bCs/>
                <w:color w:val="FFFFFF"/>
                <w:sz w:val="30"/>
                <w:szCs w:val="30"/>
              </w:rPr>
              <w:t xml:space="preserve">03 — FEATURE BREAKDOWN</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3500"/>
        <w:gridCol w:w="1000"/>
        <w:gridCol w:w="1060"/>
      </w:tblGrid>
      <w:tr>
        <w:trPr>
          <w:tblHeader/>
        </w:trPr>
        <w:tc>
          <w:tcPr>
            <w:tcW w:type="dxa" w:w="2000"/>
            <w:tcBorders>
              <w:top w:val="single" w:color="CCCCCC" w:sz="1"/>
              <w:left w:val="single" w:color="CCCCCC" w:sz="1"/>
              <w:bottom w:val="single" w:color="CCCCCC" w:sz="1"/>
              <w:right w:val="single" w:color="CCCCCC" w:sz="1"/>
            </w:tcBorders>
            <w:shd w:fill="1A2340" w:val="clear"/>
            <w:tcMar>
              <w:top w:type="dxa" w:w="80"/>
              <w:left w:type="dxa" w:w="100"/>
              <w:bottom w:type="dxa" w:w="80"/>
              <w:right w:type="dxa" w:w="100"/>
            </w:tcMar>
          </w:tcPr>
          <w:p>
            <w:r>
              <w:rPr>
                <w:rFonts w:ascii="Arial" w:cs="Arial" w:eastAsia="Arial" w:hAnsi="Arial"/>
                <w:b/>
                <w:bCs/>
                <w:color w:val="FFFFFF"/>
                <w:sz w:val="18"/>
                <w:szCs w:val="18"/>
              </w:rPr>
              <w:t xml:space="preserve">Feature</w:t>
            </w:r>
          </w:p>
        </w:tc>
        <w:tc>
          <w:tcPr>
            <w:tcW w:type="dxa" w:w="800"/>
            <w:tcBorders>
              <w:top w:val="single" w:color="CCCCCC" w:sz="1"/>
              <w:left w:val="single" w:color="CCCCCC" w:sz="1"/>
              <w:bottom w:val="single" w:color="CCCCCC" w:sz="1"/>
              <w:right w:val="single" w:color="CCCCCC" w:sz="1"/>
            </w:tcBorders>
            <w:shd w:fill="1A2340" w:val="clear"/>
            <w:tcMar>
              <w:top w:type="dxa" w:w="80"/>
              <w:left w:type="dxa" w:w="100"/>
              <w:bottom w:type="dxa" w:w="80"/>
              <w:right w:type="dxa" w:w="100"/>
            </w:tcMar>
          </w:tcPr>
          <w:p>
            <w:r>
              <w:rPr>
                <w:rFonts w:ascii="Arial" w:cs="Arial" w:eastAsia="Arial" w:hAnsi="Arial"/>
                <w:b/>
                <w:bCs/>
                <w:color w:val="FFFFFF"/>
                <w:sz w:val="18"/>
                <w:szCs w:val="18"/>
              </w:rPr>
              <w:t xml:space="preserve">Priority</w:t>
            </w:r>
          </w:p>
        </w:tc>
        <w:tc>
          <w:tcPr>
            <w:tcW w:type="dxa" w:w="3500"/>
            <w:tcBorders>
              <w:top w:val="single" w:color="CCCCCC" w:sz="1"/>
              <w:left w:val="single" w:color="CCCCCC" w:sz="1"/>
              <w:bottom w:val="single" w:color="CCCCCC" w:sz="1"/>
              <w:right w:val="single" w:color="CCCCCC" w:sz="1"/>
            </w:tcBorders>
            <w:shd w:fill="1A2340" w:val="clear"/>
            <w:tcMar>
              <w:top w:type="dxa" w:w="80"/>
              <w:left w:type="dxa" w:w="100"/>
              <w:bottom w:type="dxa" w:w="80"/>
              <w:right w:type="dxa" w:w="100"/>
            </w:tcMar>
          </w:tcPr>
          <w:p>
            <w:r>
              <w:rPr>
                <w:rFonts w:ascii="Arial" w:cs="Arial" w:eastAsia="Arial" w:hAnsi="Arial"/>
                <w:b/>
                <w:bCs/>
                <w:color w:val="FFFFFF"/>
                <w:sz w:val="18"/>
                <w:szCs w:val="18"/>
              </w:rPr>
              <w:t xml:space="preserve">Description</w:t>
            </w:r>
          </w:p>
        </w:tc>
        <w:tc>
          <w:tcPr>
            <w:tcW w:type="dxa" w:w="1000"/>
            <w:tcBorders>
              <w:top w:val="single" w:color="CCCCCC" w:sz="1"/>
              <w:left w:val="single" w:color="CCCCCC" w:sz="1"/>
              <w:bottom w:val="single" w:color="CCCCCC" w:sz="1"/>
              <w:right w:val="single" w:color="CCCCCC" w:sz="1"/>
            </w:tcBorders>
            <w:shd w:fill="1A2340" w:val="clear"/>
            <w:tcMar>
              <w:top w:type="dxa" w:w="80"/>
              <w:left w:type="dxa" w:w="100"/>
              <w:bottom w:type="dxa" w:w="80"/>
              <w:right w:type="dxa" w:w="100"/>
            </w:tcMar>
          </w:tcPr>
          <w:p>
            <w:r>
              <w:rPr>
                <w:rFonts w:ascii="Arial" w:cs="Arial" w:eastAsia="Arial" w:hAnsi="Arial"/>
                <w:b/>
                <w:bCs/>
                <w:color w:val="FFFFFF"/>
                <w:sz w:val="18"/>
                <w:szCs w:val="18"/>
              </w:rPr>
              <w:t xml:space="preserve">Est. Hours</w:t>
            </w:r>
          </w:p>
        </w:tc>
        <w:tc>
          <w:tcPr>
            <w:tcW w:type="dxa" w:w="1060"/>
            <w:tcBorders>
              <w:top w:val="single" w:color="CCCCCC" w:sz="1"/>
              <w:left w:val="single" w:color="CCCCCC" w:sz="1"/>
              <w:bottom w:val="single" w:color="CCCCCC" w:sz="1"/>
              <w:right w:val="single" w:color="CCCCCC" w:sz="1"/>
            </w:tcBorders>
            <w:shd w:fill="1A2340" w:val="clear"/>
            <w:tcMar>
              <w:top w:type="dxa" w:w="80"/>
              <w:left w:type="dxa" w:w="100"/>
              <w:bottom w:type="dxa" w:w="80"/>
              <w:right w:type="dxa" w:w="100"/>
            </w:tcMar>
          </w:tcPr>
          <w:p>
            <w:r>
              <w:rPr>
                <w:rFonts w:ascii="Arial" w:cs="Arial" w:eastAsia="Arial" w:hAnsi="Arial"/>
                <w:b/>
                <w:bCs/>
                <w:color w:val="FFFFFF"/>
                <w:sz w:val="18"/>
                <w:szCs w:val="18"/>
              </w:rPr>
              <w:t xml:space="preserve">Complexity</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GitHub Webhook Receiver</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C0392B"/>
                <w:sz w:val="18"/>
                <w:szCs w:val="18"/>
              </w:rPr>
              <w:t xml:space="preserve">P0</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FastAPI endpoint that receives PR open/sync events from GitHub</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3 hrs</w:t>
            </w:r>
          </w:p>
        </w:tc>
        <w:tc>
          <w:tcPr>
            <w:tcW w:type="dxa" w:w="1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Medium</w:t>
            </w:r>
          </w:p>
        </w:tc>
      </w:tr>
      <w:tr>
        <w:tc>
          <w:tcPr>
            <w:tcW w:type="dxa" w:w="2000"/>
            <w:tcBorders>
              <w:top w:val="single" w:color="CCCCCC" w:sz="1"/>
              <w:left w:val="single" w:color="CCCCCC" w:sz="1"/>
              <w:bottom w:val="single" w:color="CCCCCC" w:sz="1"/>
              <w:right w:val="single" w:color="CCCCCC" w:sz="1"/>
            </w:tcBorders>
            <w:shd w:fill="F2F6FB" w:val="clear"/>
            <w:tcMar>
              <w:top w:type="dxa" w:w="60"/>
              <w:left w:type="dxa" w:w="100"/>
              <w:bottom w:type="dxa" w:w="60"/>
              <w:right w:type="dxa" w:w="100"/>
            </w:tcMar>
          </w:tcPr>
          <w:p>
            <w:r>
              <w:rPr>
                <w:rFonts w:ascii="Arial" w:cs="Arial" w:eastAsia="Arial" w:hAnsi="Arial"/>
                <w:b w:val="false"/>
                <w:bCs w:val="false"/>
                <w:color w:val="222222"/>
                <w:sz w:val="18"/>
                <w:szCs w:val="18"/>
              </w:rPr>
              <w:t xml:space="preserve">PR Diff Extraction</w:t>
            </w:r>
          </w:p>
        </w:tc>
        <w:tc>
          <w:tcPr>
            <w:tcW w:type="dxa" w:w="800"/>
            <w:tcBorders>
              <w:top w:val="single" w:color="CCCCCC" w:sz="1"/>
              <w:left w:val="single" w:color="CCCCCC" w:sz="1"/>
              <w:bottom w:val="single" w:color="CCCCCC" w:sz="1"/>
              <w:right w:val="single" w:color="CCCCCC" w:sz="1"/>
            </w:tcBorders>
            <w:shd w:fill="F2F6FB" w:val="clear"/>
            <w:tcMar>
              <w:top w:type="dxa" w:w="60"/>
              <w:left w:type="dxa" w:w="100"/>
              <w:bottom w:type="dxa" w:w="60"/>
              <w:right w:type="dxa" w:w="100"/>
            </w:tcMar>
          </w:tcPr>
          <w:p>
            <w:r>
              <w:rPr>
                <w:rFonts w:ascii="Arial" w:cs="Arial" w:eastAsia="Arial" w:hAnsi="Arial"/>
                <w:b/>
                <w:bCs/>
                <w:color w:val="C0392B"/>
                <w:sz w:val="18"/>
                <w:szCs w:val="18"/>
              </w:rPr>
              <w:t xml:space="preserve">P0</w:t>
            </w:r>
          </w:p>
        </w:tc>
        <w:tc>
          <w:tcPr>
            <w:tcW w:type="dxa" w:w="3500"/>
            <w:tcBorders>
              <w:top w:val="single" w:color="CCCCCC" w:sz="1"/>
              <w:left w:val="single" w:color="CCCCCC" w:sz="1"/>
              <w:bottom w:val="single" w:color="CCCCCC" w:sz="1"/>
              <w:right w:val="single" w:color="CCCCCC" w:sz="1"/>
            </w:tcBorders>
            <w:shd w:fill="F2F6FB" w:val="clear"/>
            <w:tcMar>
              <w:top w:type="dxa" w:w="60"/>
              <w:left w:type="dxa" w:w="100"/>
              <w:bottom w:type="dxa" w:w="60"/>
              <w:right w:type="dxa" w:w="100"/>
            </w:tcMar>
          </w:tcPr>
          <w:p>
            <w:r>
              <w:rPr>
                <w:rFonts w:ascii="Arial" w:cs="Arial" w:eastAsia="Arial" w:hAnsi="Arial"/>
                <w:b w:val="false"/>
                <w:bCs w:val="false"/>
                <w:color w:val="222222"/>
                <w:sz w:val="18"/>
                <w:szCs w:val="18"/>
              </w:rPr>
              <w:t xml:space="preserve">Parse raw diff from webhook payload, clean binary files and large diffs</w:t>
            </w:r>
          </w:p>
        </w:tc>
        <w:tc>
          <w:tcPr>
            <w:tcW w:type="dxa" w:w="1000"/>
            <w:tcBorders>
              <w:top w:val="single" w:color="CCCCCC" w:sz="1"/>
              <w:left w:val="single" w:color="CCCCCC" w:sz="1"/>
              <w:bottom w:val="single" w:color="CCCCCC" w:sz="1"/>
              <w:right w:val="single" w:color="CCCCCC" w:sz="1"/>
            </w:tcBorders>
            <w:shd w:fill="F2F6FB" w:val="clear"/>
            <w:tcMar>
              <w:top w:type="dxa" w:w="60"/>
              <w:left w:type="dxa" w:w="100"/>
              <w:bottom w:type="dxa" w:w="60"/>
              <w:right w:type="dxa" w:w="100"/>
            </w:tcMar>
          </w:tcPr>
          <w:p>
            <w:r>
              <w:rPr>
                <w:rFonts w:ascii="Arial" w:cs="Arial" w:eastAsia="Arial" w:hAnsi="Arial"/>
                <w:b w:val="false"/>
                <w:bCs w:val="false"/>
                <w:color w:val="222222"/>
                <w:sz w:val="18"/>
                <w:szCs w:val="18"/>
              </w:rPr>
              <w:t xml:space="preserve">2 hrs</w:t>
            </w:r>
          </w:p>
        </w:tc>
        <w:tc>
          <w:tcPr>
            <w:tcW w:type="dxa" w:w="1060"/>
            <w:tcBorders>
              <w:top w:val="single" w:color="CCCCCC" w:sz="1"/>
              <w:left w:val="single" w:color="CCCCCC" w:sz="1"/>
              <w:bottom w:val="single" w:color="CCCCCC" w:sz="1"/>
              <w:right w:val="single" w:color="CCCCCC" w:sz="1"/>
            </w:tcBorders>
            <w:shd w:fill="F2F6FB" w:val="clear"/>
            <w:tcMar>
              <w:top w:type="dxa" w:w="60"/>
              <w:left w:type="dxa" w:w="100"/>
              <w:bottom w:type="dxa" w:w="60"/>
              <w:right w:type="dxa" w:w="100"/>
            </w:tcMar>
          </w:tcPr>
          <w:p>
            <w:r>
              <w:rPr>
                <w:rFonts w:ascii="Arial" w:cs="Arial" w:eastAsia="Arial" w:hAnsi="Arial"/>
                <w:b w:val="false"/>
                <w:bCs w:val="false"/>
                <w:color w:val="222222"/>
                <w:sz w:val="18"/>
                <w:szCs w:val="18"/>
              </w:rPr>
              <w:t xml:space="preserve">Low</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Claude API Integration</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C0392B"/>
                <w:sz w:val="18"/>
                <w:szCs w:val="18"/>
              </w:rPr>
              <w:t xml:space="preserve">P0</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Send diff to Anthropic API with Four-Pillar prompt, parse structured response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3 hrs</w:t>
            </w:r>
          </w:p>
        </w:tc>
        <w:tc>
          <w:tcPr>
            <w:tcW w:type="dxa" w:w="1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Medium</w:t>
            </w:r>
          </w:p>
        </w:tc>
      </w:tr>
      <w:tr>
        <w:tc>
          <w:tcPr>
            <w:tcW w:type="dxa" w:w="2000"/>
            <w:tcBorders>
              <w:top w:val="single" w:color="CCCCCC" w:sz="1"/>
              <w:left w:val="single" w:color="CCCCCC" w:sz="1"/>
              <w:bottom w:val="single" w:color="CCCCCC" w:sz="1"/>
              <w:right w:val="single" w:color="CCCCCC" w:sz="1"/>
            </w:tcBorders>
            <w:shd w:fill="F2F6FB" w:val="clear"/>
            <w:tcMar>
              <w:top w:type="dxa" w:w="60"/>
              <w:left w:type="dxa" w:w="100"/>
              <w:bottom w:type="dxa" w:w="60"/>
              <w:right w:type="dxa" w:w="100"/>
            </w:tcMar>
          </w:tcPr>
          <w:p>
            <w:r>
              <w:rPr>
                <w:rFonts w:ascii="Arial" w:cs="Arial" w:eastAsia="Arial" w:hAnsi="Arial"/>
                <w:b w:val="false"/>
                <w:bCs w:val="false"/>
                <w:color w:val="222222"/>
                <w:sz w:val="18"/>
                <w:szCs w:val="18"/>
              </w:rPr>
              <w:t xml:space="preserve">GitHub Comment Posting</w:t>
            </w:r>
          </w:p>
        </w:tc>
        <w:tc>
          <w:tcPr>
            <w:tcW w:type="dxa" w:w="800"/>
            <w:tcBorders>
              <w:top w:val="single" w:color="CCCCCC" w:sz="1"/>
              <w:left w:val="single" w:color="CCCCCC" w:sz="1"/>
              <w:bottom w:val="single" w:color="CCCCCC" w:sz="1"/>
              <w:right w:val="single" w:color="CCCCCC" w:sz="1"/>
            </w:tcBorders>
            <w:shd w:fill="F2F6FB" w:val="clear"/>
            <w:tcMar>
              <w:top w:type="dxa" w:w="60"/>
              <w:left w:type="dxa" w:w="100"/>
              <w:bottom w:type="dxa" w:w="60"/>
              <w:right w:type="dxa" w:w="100"/>
            </w:tcMar>
          </w:tcPr>
          <w:p>
            <w:r>
              <w:rPr>
                <w:rFonts w:ascii="Arial" w:cs="Arial" w:eastAsia="Arial" w:hAnsi="Arial"/>
                <w:b/>
                <w:bCs/>
                <w:color w:val="C0392B"/>
                <w:sz w:val="18"/>
                <w:szCs w:val="18"/>
              </w:rPr>
              <w:t xml:space="preserve">P0</w:t>
            </w:r>
          </w:p>
        </w:tc>
        <w:tc>
          <w:tcPr>
            <w:tcW w:type="dxa" w:w="3500"/>
            <w:tcBorders>
              <w:top w:val="single" w:color="CCCCCC" w:sz="1"/>
              <w:left w:val="single" w:color="CCCCCC" w:sz="1"/>
              <w:bottom w:val="single" w:color="CCCCCC" w:sz="1"/>
              <w:right w:val="single" w:color="CCCCCC" w:sz="1"/>
            </w:tcBorders>
            <w:shd w:fill="F2F6FB" w:val="clear"/>
            <w:tcMar>
              <w:top w:type="dxa" w:w="60"/>
              <w:left w:type="dxa" w:w="100"/>
              <w:bottom w:type="dxa" w:w="60"/>
              <w:right w:type="dxa" w:w="100"/>
            </w:tcMar>
          </w:tcPr>
          <w:p>
            <w:r>
              <w:rPr>
                <w:rFonts w:ascii="Arial" w:cs="Arial" w:eastAsia="Arial" w:hAnsi="Arial"/>
                <w:b w:val="false"/>
                <w:bCs w:val="false"/>
                <w:color w:val="222222"/>
                <w:sz w:val="18"/>
                <w:szCs w:val="18"/>
              </w:rPr>
              <w:t xml:space="preserve">Use GitHub REST API to post formatted review comment on the PR</w:t>
            </w:r>
          </w:p>
        </w:tc>
        <w:tc>
          <w:tcPr>
            <w:tcW w:type="dxa" w:w="1000"/>
            <w:tcBorders>
              <w:top w:val="single" w:color="CCCCCC" w:sz="1"/>
              <w:left w:val="single" w:color="CCCCCC" w:sz="1"/>
              <w:bottom w:val="single" w:color="CCCCCC" w:sz="1"/>
              <w:right w:val="single" w:color="CCCCCC" w:sz="1"/>
            </w:tcBorders>
            <w:shd w:fill="F2F6FB" w:val="clear"/>
            <w:tcMar>
              <w:top w:type="dxa" w:w="60"/>
              <w:left w:type="dxa" w:w="100"/>
              <w:bottom w:type="dxa" w:w="60"/>
              <w:right w:type="dxa" w:w="100"/>
            </w:tcMar>
          </w:tcPr>
          <w:p>
            <w:r>
              <w:rPr>
                <w:rFonts w:ascii="Arial" w:cs="Arial" w:eastAsia="Arial" w:hAnsi="Arial"/>
                <w:b w:val="false"/>
                <w:bCs w:val="false"/>
                <w:color w:val="222222"/>
                <w:sz w:val="18"/>
                <w:szCs w:val="18"/>
              </w:rPr>
              <w:t xml:space="preserve">2 hrs</w:t>
            </w:r>
          </w:p>
        </w:tc>
        <w:tc>
          <w:tcPr>
            <w:tcW w:type="dxa" w:w="1060"/>
            <w:tcBorders>
              <w:top w:val="single" w:color="CCCCCC" w:sz="1"/>
              <w:left w:val="single" w:color="CCCCCC" w:sz="1"/>
              <w:bottom w:val="single" w:color="CCCCCC" w:sz="1"/>
              <w:right w:val="single" w:color="CCCCCC" w:sz="1"/>
            </w:tcBorders>
            <w:shd w:fill="F2F6FB" w:val="clear"/>
            <w:tcMar>
              <w:top w:type="dxa" w:w="60"/>
              <w:left w:type="dxa" w:w="100"/>
              <w:bottom w:type="dxa" w:w="60"/>
              <w:right w:type="dxa" w:w="100"/>
            </w:tcMar>
          </w:tcPr>
          <w:p>
            <w:r>
              <w:rPr>
                <w:rFonts w:ascii="Arial" w:cs="Arial" w:eastAsia="Arial" w:hAnsi="Arial"/>
                <w:b w:val="false"/>
                <w:bCs w:val="false"/>
                <w:color w:val="222222"/>
                <w:sz w:val="18"/>
                <w:szCs w:val="18"/>
              </w:rPr>
              <w:t xml:space="preserve">Low</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ngrok / Railway Deploy</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C0392B"/>
                <w:sz w:val="18"/>
                <w:szCs w:val="18"/>
              </w:rPr>
              <w:t xml:space="preserve">P0</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Expose local FastAPI server to internet for GitHub webhook delivery</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1 hr</w:t>
            </w:r>
          </w:p>
        </w:tc>
        <w:tc>
          <w:tcPr>
            <w:tcW w:type="dxa" w:w="1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Low</w:t>
            </w:r>
          </w:p>
        </w:tc>
      </w:tr>
      <w:tr>
        <w:tc>
          <w:tcPr>
            <w:tcW w:type="dxa" w:w="2000"/>
            <w:tcBorders>
              <w:top w:val="single" w:color="CCCCCC" w:sz="1"/>
              <w:left w:val="single" w:color="CCCCCC" w:sz="1"/>
              <w:bottom w:val="single" w:color="CCCCCC" w:sz="1"/>
              <w:right w:val="single" w:color="CCCCCC" w:sz="1"/>
            </w:tcBorders>
            <w:shd w:fill="F2F6FB" w:val="clear"/>
            <w:tcMar>
              <w:top w:type="dxa" w:w="60"/>
              <w:left w:type="dxa" w:w="100"/>
              <w:bottom w:type="dxa" w:w="60"/>
              <w:right w:type="dxa" w:w="100"/>
            </w:tcMar>
          </w:tcPr>
          <w:p>
            <w:r>
              <w:rPr>
                <w:rFonts w:ascii="Arial" w:cs="Arial" w:eastAsia="Arial" w:hAnsi="Arial"/>
                <w:b w:val="false"/>
                <w:bCs w:val="false"/>
                <w:color w:val="222222"/>
                <w:sz w:val="18"/>
                <w:szCs w:val="18"/>
              </w:rPr>
              <w:t xml:space="preserve">Four-Pillar Prompt Engineering</w:t>
            </w:r>
          </w:p>
        </w:tc>
        <w:tc>
          <w:tcPr>
            <w:tcW w:type="dxa" w:w="800"/>
            <w:tcBorders>
              <w:top w:val="single" w:color="CCCCCC" w:sz="1"/>
              <w:left w:val="single" w:color="CCCCCC" w:sz="1"/>
              <w:bottom w:val="single" w:color="CCCCCC" w:sz="1"/>
              <w:right w:val="single" w:color="CCCCCC" w:sz="1"/>
            </w:tcBorders>
            <w:shd w:fill="F2F6FB" w:val="clear"/>
            <w:tcMar>
              <w:top w:type="dxa" w:w="60"/>
              <w:left w:type="dxa" w:w="100"/>
              <w:bottom w:type="dxa" w:w="60"/>
              <w:right w:type="dxa" w:w="100"/>
            </w:tcMar>
          </w:tcPr>
          <w:p>
            <w:r>
              <w:rPr>
                <w:rFonts w:ascii="Arial" w:cs="Arial" w:eastAsia="Arial" w:hAnsi="Arial"/>
                <w:b/>
                <w:bCs/>
                <w:color w:val="C0392B"/>
                <w:sz w:val="18"/>
                <w:szCs w:val="18"/>
              </w:rPr>
              <w:t xml:space="preserve">P0</w:t>
            </w:r>
          </w:p>
        </w:tc>
        <w:tc>
          <w:tcPr>
            <w:tcW w:type="dxa" w:w="3500"/>
            <w:tcBorders>
              <w:top w:val="single" w:color="CCCCCC" w:sz="1"/>
              <w:left w:val="single" w:color="CCCCCC" w:sz="1"/>
              <w:bottom w:val="single" w:color="CCCCCC" w:sz="1"/>
              <w:right w:val="single" w:color="CCCCCC" w:sz="1"/>
            </w:tcBorders>
            <w:shd w:fill="F2F6FB" w:val="clear"/>
            <w:tcMar>
              <w:top w:type="dxa" w:w="60"/>
              <w:left w:type="dxa" w:w="100"/>
              <w:bottom w:type="dxa" w:w="60"/>
              <w:right w:type="dxa" w:w="100"/>
            </w:tcMar>
          </w:tcPr>
          <w:p>
            <w:r>
              <w:rPr>
                <w:rFonts w:ascii="Arial" w:cs="Arial" w:eastAsia="Arial" w:hAnsi="Arial"/>
                <w:b w:val="false"/>
                <w:bCs w:val="false"/>
                <w:color w:val="222222"/>
                <w:sz w:val="18"/>
                <w:szCs w:val="18"/>
              </w:rPr>
              <w:t xml:space="preserve">Craft and test prompt: bugs, security, test coverage, improvements</w:t>
            </w:r>
          </w:p>
        </w:tc>
        <w:tc>
          <w:tcPr>
            <w:tcW w:type="dxa" w:w="1000"/>
            <w:tcBorders>
              <w:top w:val="single" w:color="CCCCCC" w:sz="1"/>
              <w:left w:val="single" w:color="CCCCCC" w:sz="1"/>
              <w:bottom w:val="single" w:color="CCCCCC" w:sz="1"/>
              <w:right w:val="single" w:color="CCCCCC" w:sz="1"/>
            </w:tcBorders>
            <w:shd w:fill="F2F6FB" w:val="clear"/>
            <w:tcMar>
              <w:top w:type="dxa" w:w="60"/>
              <w:left w:type="dxa" w:w="100"/>
              <w:bottom w:type="dxa" w:w="60"/>
              <w:right w:type="dxa" w:w="100"/>
            </w:tcMar>
          </w:tcPr>
          <w:p>
            <w:r>
              <w:rPr>
                <w:rFonts w:ascii="Arial" w:cs="Arial" w:eastAsia="Arial" w:hAnsi="Arial"/>
                <w:b w:val="false"/>
                <w:bCs w:val="false"/>
                <w:color w:val="222222"/>
                <w:sz w:val="18"/>
                <w:szCs w:val="18"/>
              </w:rPr>
              <w:t xml:space="preserve">2 hrs</w:t>
            </w:r>
          </w:p>
        </w:tc>
        <w:tc>
          <w:tcPr>
            <w:tcW w:type="dxa" w:w="1060"/>
            <w:tcBorders>
              <w:top w:val="single" w:color="CCCCCC" w:sz="1"/>
              <w:left w:val="single" w:color="CCCCCC" w:sz="1"/>
              <w:bottom w:val="single" w:color="CCCCCC" w:sz="1"/>
              <w:right w:val="single" w:color="CCCCCC" w:sz="1"/>
            </w:tcBorders>
            <w:shd w:fill="F2F6FB" w:val="clear"/>
            <w:tcMar>
              <w:top w:type="dxa" w:w="60"/>
              <w:left w:type="dxa" w:w="100"/>
              <w:bottom w:type="dxa" w:w="60"/>
              <w:right w:type="dxa" w:w="100"/>
            </w:tcMar>
          </w:tcPr>
          <w:p>
            <w:r>
              <w:rPr>
                <w:rFonts w:ascii="Arial" w:cs="Arial" w:eastAsia="Arial" w:hAnsi="Arial"/>
                <w:b w:val="false"/>
                <w:bCs w:val="false"/>
                <w:color w:val="222222"/>
                <w:sz w:val="18"/>
                <w:szCs w:val="18"/>
              </w:rPr>
              <w:t xml:space="preserve">Medium</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Webhook Signature Verification</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E67E22"/>
                <w:sz w:val="18"/>
                <w:szCs w:val="18"/>
              </w:rPr>
              <w:t xml:space="preserve">P1</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Verify HMAC-SHA256 GitHub webhook secret to prevent spoofing</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1 hr</w:t>
            </w:r>
          </w:p>
        </w:tc>
        <w:tc>
          <w:tcPr>
            <w:tcW w:type="dxa" w:w="1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Low</w:t>
            </w:r>
          </w:p>
        </w:tc>
      </w:tr>
      <w:tr>
        <w:tc>
          <w:tcPr>
            <w:tcW w:type="dxa" w:w="2000"/>
            <w:tcBorders>
              <w:top w:val="single" w:color="CCCCCC" w:sz="1"/>
              <w:left w:val="single" w:color="CCCCCC" w:sz="1"/>
              <w:bottom w:val="single" w:color="CCCCCC" w:sz="1"/>
              <w:right w:val="single" w:color="CCCCCC" w:sz="1"/>
            </w:tcBorders>
            <w:shd w:fill="F2F6FB" w:val="clear"/>
            <w:tcMar>
              <w:top w:type="dxa" w:w="60"/>
              <w:left w:type="dxa" w:w="100"/>
              <w:bottom w:type="dxa" w:w="60"/>
              <w:right w:type="dxa" w:w="100"/>
            </w:tcMar>
          </w:tcPr>
          <w:p>
            <w:r>
              <w:rPr>
                <w:rFonts w:ascii="Arial" w:cs="Arial" w:eastAsia="Arial" w:hAnsi="Arial"/>
                <w:b w:val="false"/>
                <w:bCs w:val="false"/>
                <w:color w:val="222222"/>
                <w:sz w:val="18"/>
                <w:szCs w:val="18"/>
              </w:rPr>
              <w:t xml:space="preserve">React Dashboard UI</w:t>
            </w:r>
          </w:p>
        </w:tc>
        <w:tc>
          <w:tcPr>
            <w:tcW w:type="dxa" w:w="800"/>
            <w:tcBorders>
              <w:top w:val="single" w:color="CCCCCC" w:sz="1"/>
              <w:left w:val="single" w:color="CCCCCC" w:sz="1"/>
              <w:bottom w:val="single" w:color="CCCCCC" w:sz="1"/>
              <w:right w:val="single" w:color="CCCCCC" w:sz="1"/>
            </w:tcBorders>
            <w:shd w:fill="F2F6FB" w:val="clear"/>
            <w:tcMar>
              <w:top w:type="dxa" w:w="60"/>
              <w:left w:type="dxa" w:w="100"/>
              <w:bottom w:type="dxa" w:w="60"/>
              <w:right w:type="dxa" w:w="100"/>
            </w:tcMar>
          </w:tcPr>
          <w:p>
            <w:r>
              <w:rPr>
                <w:rFonts w:ascii="Arial" w:cs="Arial" w:eastAsia="Arial" w:hAnsi="Arial"/>
                <w:b/>
                <w:bCs/>
                <w:color w:val="E67E22"/>
                <w:sz w:val="18"/>
                <w:szCs w:val="18"/>
              </w:rPr>
              <w:t xml:space="preserve">P1</w:t>
            </w:r>
          </w:p>
        </w:tc>
        <w:tc>
          <w:tcPr>
            <w:tcW w:type="dxa" w:w="3500"/>
            <w:tcBorders>
              <w:top w:val="single" w:color="CCCCCC" w:sz="1"/>
              <w:left w:val="single" w:color="CCCCCC" w:sz="1"/>
              <w:bottom w:val="single" w:color="CCCCCC" w:sz="1"/>
              <w:right w:val="single" w:color="CCCCCC" w:sz="1"/>
            </w:tcBorders>
            <w:shd w:fill="F2F6FB" w:val="clear"/>
            <w:tcMar>
              <w:top w:type="dxa" w:w="60"/>
              <w:left w:type="dxa" w:w="100"/>
              <w:bottom w:type="dxa" w:w="60"/>
              <w:right w:type="dxa" w:w="100"/>
            </w:tcMar>
          </w:tcPr>
          <w:p>
            <w:r>
              <w:rPr>
                <w:rFonts w:ascii="Arial" w:cs="Arial" w:eastAsia="Arial" w:hAnsi="Arial"/>
                <w:b w:val="false"/>
                <w:bCs w:val="false"/>
                <w:color w:val="222222"/>
                <w:sz w:val="18"/>
                <w:szCs w:val="18"/>
              </w:rPr>
              <w:t xml:space="preserve">Show list of reviewed PRs, review history, link to GitHub PR</w:t>
            </w:r>
          </w:p>
        </w:tc>
        <w:tc>
          <w:tcPr>
            <w:tcW w:type="dxa" w:w="1000"/>
            <w:tcBorders>
              <w:top w:val="single" w:color="CCCCCC" w:sz="1"/>
              <w:left w:val="single" w:color="CCCCCC" w:sz="1"/>
              <w:bottom w:val="single" w:color="CCCCCC" w:sz="1"/>
              <w:right w:val="single" w:color="CCCCCC" w:sz="1"/>
            </w:tcBorders>
            <w:shd w:fill="F2F6FB" w:val="clear"/>
            <w:tcMar>
              <w:top w:type="dxa" w:w="60"/>
              <w:left w:type="dxa" w:w="100"/>
              <w:bottom w:type="dxa" w:w="60"/>
              <w:right w:type="dxa" w:w="100"/>
            </w:tcMar>
          </w:tcPr>
          <w:p>
            <w:r>
              <w:rPr>
                <w:rFonts w:ascii="Arial" w:cs="Arial" w:eastAsia="Arial" w:hAnsi="Arial"/>
                <w:b w:val="false"/>
                <w:bCs w:val="false"/>
                <w:color w:val="222222"/>
                <w:sz w:val="18"/>
                <w:szCs w:val="18"/>
              </w:rPr>
              <w:t xml:space="preserve">5 hrs</w:t>
            </w:r>
          </w:p>
        </w:tc>
        <w:tc>
          <w:tcPr>
            <w:tcW w:type="dxa" w:w="1060"/>
            <w:tcBorders>
              <w:top w:val="single" w:color="CCCCCC" w:sz="1"/>
              <w:left w:val="single" w:color="CCCCCC" w:sz="1"/>
              <w:bottom w:val="single" w:color="CCCCCC" w:sz="1"/>
              <w:right w:val="single" w:color="CCCCCC" w:sz="1"/>
            </w:tcBorders>
            <w:shd w:fill="F2F6FB" w:val="clear"/>
            <w:tcMar>
              <w:top w:type="dxa" w:w="60"/>
              <w:left w:type="dxa" w:w="100"/>
              <w:bottom w:type="dxa" w:w="60"/>
              <w:right w:type="dxa" w:w="100"/>
            </w:tcMar>
          </w:tcPr>
          <w:p>
            <w:r>
              <w:rPr>
                <w:rFonts w:ascii="Arial" w:cs="Arial" w:eastAsia="Arial" w:hAnsi="Arial"/>
                <w:b w:val="false"/>
                <w:bCs w:val="false"/>
                <w:color w:val="222222"/>
                <w:sz w:val="18"/>
                <w:szCs w:val="18"/>
              </w:rPr>
              <w:t xml:space="preserve">Medium</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FastAPI Review History API</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E67E22"/>
                <w:sz w:val="18"/>
                <w:szCs w:val="18"/>
              </w:rPr>
              <w:t xml:space="preserve">P1</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SQLite-backed endpoint returning past reviews for dashboard</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2 hrs</w:t>
            </w:r>
          </w:p>
        </w:tc>
        <w:tc>
          <w:tcPr>
            <w:tcW w:type="dxa" w:w="1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Low</w:t>
            </w:r>
          </w:p>
        </w:tc>
      </w:tr>
      <w:tr>
        <w:tc>
          <w:tcPr>
            <w:tcW w:type="dxa" w:w="2000"/>
            <w:tcBorders>
              <w:top w:val="single" w:color="CCCCCC" w:sz="1"/>
              <w:left w:val="single" w:color="CCCCCC" w:sz="1"/>
              <w:bottom w:val="single" w:color="CCCCCC" w:sz="1"/>
              <w:right w:val="single" w:color="CCCCCC" w:sz="1"/>
            </w:tcBorders>
            <w:shd w:fill="F2F6FB" w:val="clear"/>
            <w:tcMar>
              <w:top w:type="dxa" w:w="60"/>
              <w:left w:type="dxa" w:w="100"/>
              <w:bottom w:type="dxa" w:w="60"/>
              <w:right w:type="dxa" w:w="100"/>
            </w:tcMar>
          </w:tcPr>
          <w:p>
            <w:r>
              <w:rPr>
                <w:rFonts w:ascii="Arial" w:cs="Arial" w:eastAsia="Arial" w:hAnsi="Arial"/>
                <w:b w:val="false"/>
                <w:bCs w:val="false"/>
                <w:color w:val="222222"/>
                <w:sz w:val="18"/>
                <w:szCs w:val="18"/>
              </w:rPr>
              <w:t xml:space="preserve">Large Diff Handling</w:t>
            </w:r>
          </w:p>
        </w:tc>
        <w:tc>
          <w:tcPr>
            <w:tcW w:type="dxa" w:w="800"/>
            <w:tcBorders>
              <w:top w:val="single" w:color="CCCCCC" w:sz="1"/>
              <w:left w:val="single" w:color="CCCCCC" w:sz="1"/>
              <w:bottom w:val="single" w:color="CCCCCC" w:sz="1"/>
              <w:right w:val="single" w:color="CCCCCC" w:sz="1"/>
            </w:tcBorders>
            <w:shd w:fill="F2F6FB" w:val="clear"/>
            <w:tcMar>
              <w:top w:type="dxa" w:w="60"/>
              <w:left w:type="dxa" w:w="100"/>
              <w:bottom w:type="dxa" w:w="60"/>
              <w:right w:type="dxa" w:w="100"/>
            </w:tcMar>
          </w:tcPr>
          <w:p>
            <w:r>
              <w:rPr>
                <w:rFonts w:ascii="Arial" w:cs="Arial" w:eastAsia="Arial" w:hAnsi="Arial"/>
                <w:b/>
                <w:bCs/>
                <w:color w:val="E67E22"/>
                <w:sz w:val="18"/>
                <w:szCs w:val="18"/>
              </w:rPr>
              <w:t xml:space="preserve">P1</w:t>
            </w:r>
          </w:p>
        </w:tc>
        <w:tc>
          <w:tcPr>
            <w:tcW w:type="dxa" w:w="3500"/>
            <w:tcBorders>
              <w:top w:val="single" w:color="CCCCCC" w:sz="1"/>
              <w:left w:val="single" w:color="CCCCCC" w:sz="1"/>
              <w:bottom w:val="single" w:color="CCCCCC" w:sz="1"/>
              <w:right w:val="single" w:color="CCCCCC" w:sz="1"/>
            </w:tcBorders>
            <w:shd w:fill="F2F6FB" w:val="clear"/>
            <w:tcMar>
              <w:top w:type="dxa" w:w="60"/>
              <w:left w:type="dxa" w:w="100"/>
              <w:bottom w:type="dxa" w:w="60"/>
              <w:right w:type="dxa" w:w="100"/>
            </w:tcMar>
          </w:tcPr>
          <w:p>
            <w:r>
              <w:rPr>
                <w:rFonts w:ascii="Arial" w:cs="Arial" w:eastAsia="Arial" w:hAnsi="Arial"/>
                <w:b w:val="false"/>
                <w:bCs w:val="false"/>
                <w:color w:val="222222"/>
                <w:sz w:val="18"/>
                <w:szCs w:val="18"/>
              </w:rPr>
              <w:t xml:space="preserve">Truncate or chunk large diffs to stay within Claude token limits</w:t>
            </w:r>
          </w:p>
        </w:tc>
        <w:tc>
          <w:tcPr>
            <w:tcW w:type="dxa" w:w="1000"/>
            <w:tcBorders>
              <w:top w:val="single" w:color="CCCCCC" w:sz="1"/>
              <w:left w:val="single" w:color="CCCCCC" w:sz="1"/>
              <w:bottom w:val="single" w:color="CCCCCC" w:sz="1"/>
              <w:right w:val="single" w:color="CCCCCC" w:sz="1"/>
            </w:tcBorders>
            <w:shd w:fill="F2F6FB" w:val="clear"/>
            <w:tcMar>
              <w:top w:type="dxa" w:w="60"/>
              <w:left w:type="dxa" w:w="100"/>
              <w:bottom w:type="dxa" w:w="60"/>
              <w:right w:type="dxa" w:w="100"/>
            </w:tcMar>
          </w:tcPr>
          <w:p>
            <w:r>
              <w:rPr>
                <w:rFonts w:ascii="Arial" w:cs="Arial" w:eastAsia="Arial" w:hAnsi="Arial"/>
                <w:b w:val="false"/>
                <w:bCs w:val="false"/>
                <w:color w:val="222222"/>
                <w:sz w:val="18"/>
                <w:szCs w:val="18"/>
              </w:rPr>
              <w:t xml:space="preserve">2 hrs</w:t>
            </w:r>
          </w:p>
        </w:tc>
        <w:tc>
          <w:tcPr>
            <w:tcW w:type="dxa" w:w="1060"/>
            <w:tcBorders>
              <w:top w:val="single" w:color="CCCCCC" w:sz="1"/>
              <w:left w:val="single" w:color="CCCCCC" w:sz="1"/>
              <w:bottom w:val="single" w:color="CCCCCC" w:sz="1"/>
              <w:right w:val="single" w:color="CCCCCC" w:sz="1"/>
            </w:tcBorders>
            <w:shd w:fill="F2F6FB" w:val="clear"/>
            <w:tcMar>
              <w:top w:type="dxa" w:w="60"/>
              <w:left w:type="dxa" w:w="100"/>
              <w:bottom w:type="dxa" w:w="60"/>
              <w:right w:type="dxa" w:w="100"/>
            </w:tcMar>
          </w:tcPr>
          <w:p>
            <w:r>
              <w:rPr>
                <w:rFonts w:ascii="Arial" w:cs="Arial" w:eastAsia="Arial" w:hAnsi="Arial"/>
                <w:b w:val="false"/>
                <w:bCs w:val="false"/>
                <w:color w:val="222222"/>
                <w:sz w:val="18"/>
                <w:szCs w:val="18"/>
              </w:rPr>
              <w:t xml:space="preserve">Medium</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Review Severity Levels</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E67E22"/>
                <w:sz w:val="18"/>
                <w:szCs w:val="18"/>
              </w:rPr>
              <w:t xml:space="preserve">P1</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Config option: strict / balanced / lenient prompt variation</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1 hr</w:t>
            </w:r>
          </w:p>
        </w:tc>
        <w:tc>
          <w:tcPr>
            <w:tcW w:type="dxa" w:w="1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Low</w:t>
            </w:r>
          </w:p>
        </w:tc>
      </w:tr>
      <w:tr>
        <w:tc>
          <w:tcPr>
            <w:tcW w:type="dxa" w:w="2000"/>
            <w:tcBorders>
              <w:top w:val="single" w:color="CCCCCC" w:sz="1"/>
              <w:left w:val="single" w:color="CCCCCC" w:sz="1"/>
              <w:bottom w:val="single" w:color="CCCCCC" w:sz="1"/>
              <w:right w:val="single" w:color="CCCCCC" w:sz="1"/>
            </w:tcBorders>
            <w:shd w:fill="F2F6FB" w:val="clear"/>
            <w:tcMar>
              <w:top w:type="dxa" w:w="60"/>
              <w:left w:type="dxa" w:w="100"/>
              <w:bottom w:type="dxa" w:w="60"/>
              <w:right w:type="dxa" w:w="100"/>
            </w:tcMar>
          </w:tcPr>
          <w:p>
            <w:r>
              <w:rPr>
                <w:rFonts w:ascii="Arial" w:cs="Arial" w:eastAsia="Arial" w:hAnsi="Arial"/>
                <w:b w:val="false"/>
                <w:bCs w:val="false"/>
                <w:color w:val="222222"/>
                <w:sz w:val="18"/>
                <w:szCs w:val="18"/>
              </w:rPr>
              <w:t xml:space="preserve">PR Status Badge</w:t>
            </w:r>
          </w:p>
        </w:tc>
        <w:tc>
          <w:tcPr>
            <w:tcW w:type="dxa" w:w="800"/>
            <w:tcBorders>
              <w:top w:val="single" w:color="CCCCCC" w:sz="1"/>
              <w:left w:val="single" w:color="CCCCCC" w:sz="1"/>
              <w:bottom w:val="single" w:color="CCCCCC" w:sz="1"/>
              <w:right w:val="single" w:color="CCCCCC" w:sz="1"/>
            </w:tcBorders>
            <w:shd w:fill="F2F6FB" w:val="clear"/>
            <w:tcMar>
              <w:top w:type="dxa" w:w="60"/>
              <w:left w:type="dxa" w:w="100"/>
              <w:bottom w:type="dxa" w:w="60"/>
              <w:right w:type="dxa" w:w="100"/>
            </w:tcMar>
          </w:tcPr>
          <w:p>
            <w:r>
              <w:rPr>
                <w:rFonts w:ascii="Arial" w:cs="Arial" w:eastAsia="Arial" w:hAnsi="Arial"/>
                <w:b/>
                <w:bCs/>
                <w:color w:val="27AE60"/>
                <w:sz w:val="18"/>
                <w:szCs w:val="18"/>
              </w:rPr>
              <w:t xml:space="preserve">P2</w:t>
            </w:r>
          </w:p>
        </w:tc>
        <w:tc>
          <w:tcPr>
            <w:tcW w:type="dxa" w:w="3500"/>
            <w:tcBorders>
              <w:top w:val="single" w:color="CCCCCC" w:sz="1"/>
              <w:left w:val="single" w:color="CCCCCC" w:sz="1"/>
              <w:bottom w:val="single" w:color="CCCCCC" w:sz="1"/>
              <w:right w:val="single" w:color="CCCCCC" w:sz="1"/>
            </w:tcBorders>
            <w:shd w:fill="F2F6FB" w:val="clear"/>
            <w:tcMar>
              <w:top w:type="dxa" w:w="60"/>
              <w:left w:type="dxa" w:w="100"/>
              <w:bottom w:type="dxa" w:w="60"/>
              <w:right w:type="dxa" w:w="100"/>
            </w:tcMar>
          </w:tcPr>
          <w:p>
            <w:r>
              <w:rPr>
                <w:rFonts w:ascii="Arial" w:cs="Arial" w:eastAsia="Arial" w:hAnsi="Arial"/>
                <w:b w:val="false"/>
                <w:bCs w:val="false"/>
                <w:color w:val="222222"/>
                <w:sz w:val="18"/>
                <w:szCs w:val="18"/>
              </w:rPr>
              <w:t xml:space="preserve">Auto-post pass/fail badge comment based on review finding severity</w:t>
            </w:r>
          </w:p>
        </w:tc>
        <w:tc>
          <w:tcPr>
            <w:tcW w:type="dxa" w:w="1000"/>
            <w:tcBorders>
              <w:top w:val="single" w:color="CCCCCC" w:sz="1"/>
              <w:left w:val="single" w:color="CCCCCC" w:sz="1"/>
              <w:bottom w:val="single" w:color="CCCCCC" w:sz="1"/>
              <w:right w:val="single" w:color="CCCCCC" w:sz="1"/>
            </w:tcBorders>
            <w:shd w:fill="F2F6FB" w:val="clear"/>
            <w:tcMar>
              <w:top w:type="dxa" w:w="60"/>
              <w:left w:type="dxa" w:w="100"/>
              <w:bottom w:type="dxa" w:w="60"/>
              <w:right w:type="dxa" w:w="100"/>
            </w:tcMar>
          </w:tcPr>
          <w:p>
            <w:r>
              <w:rPr>
                <w:rFonts w:ascii="Arial" w:cs="Arial" w:eastAsia="Arial" w:hAnsi="Arial"/>
                <w:b w:val="false"/>
                <w:bCs w:val="false"/>
                <w:color w:val="222222"/>
                <w:sz w:val="18"/>
                <w:szCs w:val="18"/>
              </w:rPr>
              <w:t xml:space="preserve">2 hrs</w:t>
            </w:r>
          </w:p>
        </w:tc>
        <w:tc>
          <w:tcPr>
            <w:tcW w:type="dxa" w:w="1060"/>
            <w:tcBorders>
              <w:top w:val="single" w:color="CCCCCC" w:sz="1"/>
              <w:left w:val="single" w:color="CCCCCC" w:sz="1"/>
              <w:bottom w:val="single" w:color="CCCCCC" w:sz="1"/>
              <w:right w:val="single" w:color="CCCCCC" w:sz="1"/>
            </w:tcBorders>
            <w:shd w:fill="F2F6FB" w:val="clear"/>
            <w:tcMar>
              <w:top w:type="dxa" w:w="60"/>
              <w:left w:type="dxa" w:w="100"/>
              <w:bottom w:type="dxa" w:w="60"/>
              <w:right w:type="dxa" w:w="100"/>
            </w:tcMar>
          </w:tcPr>
          <w:p>
            <w:r>
              <w:rPr>
                <w:rFonts w:ascii="Arial" w:cs="Arial" w:eastAsia="Arial" w:hAnsi="Arial"/>
                <w:b w:val="false"/>
                <w:bCs w:val="false"/>
                <w:color w:val="222222"/>
                <w:sz w:val="18"/>
                <w:szCs w:val="18"/>
              </w:rPr>
              <w:t xml:space="preserve">Medium</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Slack Notification</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7AE60"/>
                <w:sz w:val="18"/>
                <w:szCs w:val="18"/>
              </w:rPr>
              <w:t xml:space="preserve">P2</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Post review summary to Slack channel on completion</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2 hrs</w:t>
            </w:r>
          </w:p>
        </w:tc>
        <w:tc>
          <w:tcPr>
            <w:tcW w:type="dxa" w:w="1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Low</w:t>
            </w:r>
          </w:p>
        </w:tc>
      </w:tr>
      <w:tr>
        <w:tc>
          <w:tcPr>
            <w:tcW w:type="dxa" w:w="2000"/>
            <w:tcBorders>
              <w:top w:val="single" w:color="CCCCCC" w:sz="1"/>
              <w:left w:val="single" w:color="CCCCCC" w:sz="1"/>
              <w:bottom w:val="single" w:color="CCCCCC" w:sz="1"/>
              <w:right w:val="single" w:color="CCCCCC" w:sz="1"/>
            </w:tcBorders>
            <w:shd w:fill="F2F6FB" w:val="clear"/>
            <w:tcMar>
              <w:top w:type="dxa" w:w="60"/>
              <w:left w:type="dxa" w:w="100"/>
              <w:bottom w:type="dxa" w:w="60"/>
              <w:right w:type="dxa" w:w="100"/>
            </w:tcMar>
          </w:tcPr>
          <w:p>
            <w:r>
              <w:rPr>
                <w:rFonts w:ascii="Arial" w:cs="Arial" w:eastAsia="Arial" w:hAnsi="Arial"/>
                <w:b w:val="false"/>
                <w:bCs w:val="false"/>
                <w:color w:val="222222"/>
                <w:sz w:val="18"/>
                <w:szCs w:val="18"/>
              </w:rPr>
              <w:t xml:space="preserve">Per-language Prompt Tuning</w:t>
            </w:r>
          </w:p>
        </w:tc>
        <w:tc>
          <w:tcPr>
            <w:tcW w:type="dxa" w:w="800"/>
            <w:tcBorders>
              <w:top w:val="single" w:color="CCCCCC" w:sz="1"/>
              <w:left w:val="single" w:color="CCCCCC" w:sz="1"/>
              <w:bottom w:val="single" w:color="CCCCCC" w:sz="1"/>
              <w:right w:val="single" w:color="CCCCCC" w:sz="1"/>
            </w:tcBorders>
            <w:shd w:fill="F2F6FB" w:val="clear"/>
            <w:tcMar>
              <w:top w:type="dxa" w:w="60"/>
              <w:left w:type="dxa" w:w="100"/>
              <w:bottom w:type="dxa" w:w="60"/>
              <w:right w:type="dxa" w:w="100"/>
            </w:tcMar>
          </w:tcPr>
          <w:p>
            <w:r>
              <w:rPr>
                <w:rFonts w:ascii="Arial" w:cs="Arial" w:eastAsia="Arial" w:hAnsi="Arial"/>
                <w:b/>
                <w:bCs/>
                <w:color w:val="27AE60"/>
                <w:sz w:val="18"/>
                <w:szCs w:val="18"/>
              </w:rPr>
              <w:t xml:space="preserve">P2</w:t>
            </w:r>
          </w:p>
        </w:tc>
        <w:tc>
          <w:tcPr>
            <w:tcW w:type="dxa" w:w="3500"/>
            <w:tcBorders>
              <w:top w:val="single" w:color="CCCCCC" w:sz="1"/>
              <w:left w:val="single" w:color="CCCCCC" w:sz="1"/>
              <w:bottom w:val="single" w:color="CCCCCC" w:sz="1"/>
              <w:right w:val="single" w:color="CCCCCC" w:sz="1"/>
            </w:tcBorders>
            <w:shd w:fill="F2F6FB" w:val="clear"/>
            <w:tcMar>
              <w:top w:type="dxa" w:w="60"/>
              <w:left w:type="dxa" w:w="100"/>
              <w:bottom w:type="dxa" w:w="60"/>
              <w:right w:type="dxa" w:w="100"/>
            </w:tcMar>
          </w:tcPr>
          <w:p>
            <w:r>
              <w:rPr>
                <w:rFonts w:ascii="Arial" w:cs="Arial" w:eastAsia="Arial" w:hAnsi="Arial"/>
                <w:b w:val="false"/>
                <w:bCs w:val="false"/>
                <w:color w:val="222222"/>
                <w:sz w:val="18"/>
                <w:szCs w:val="18"/>
              </w:rPr>
              <w:t xml:space="preserve">Detect language from diff and inject language-specific review hints</w:t>
            </w:r>
          </w:p>
        </w:tc>
        <w:tc>
          <w:tcPr>
            <w:tcW w:type="dxa" w:w="1000"/>
            <w:tcBorders>
              <w:top w:val="single" w:color="CCCCCC" w:sz="1"/>
              <w:left w:val="single" w:color="CCCCCC" w:sz="1"/>
              <w:bottom w:val="single" w:color="CCCCCC" w:sz="1"/>
              <w:right w:val="single" w:color="CCCCCC" w:sz="1"/>
            </w:tcBorders>
            <w:shd w:fill="F2F6FB" w:val="clear"/>
            <w:tcMar>
              <w:top w:type="dxa" w:w="60"/>
              <w:left w:type="dxa" w:w="100"/>
              <w:bottom w:type="dxa" w:w="60"/>
              <w:right w:type="dxa" w:w="100"/>
            </w:tcMar>
          </w:tcPr>
          <w:p>
            <w:r>
              <w:rPr>
                <w:rFonts w:ascii="Arial" w:cs="Arial" w:eastAsia="Arial" w:hAnsi="Arial"/>
                <w:b w:val="false"/>
                <w:bCs w:val="false"/>
                <w:color w:val="222222"/>
                <w:sz w:val="18"/>
                <w:szCs w:val="18"/>
              </w:rPr>
              <w:t xml:space="preserve">3 hrs</w:t>
            </w:r>
          </w:p>
        </w:tc>
        <w:tc>
          <w:tcPr>
            <w:tcW w:type="dxa" w:w="1060"/>
            <w:tcBorders>
              <w:top w:val="single" w:color="CCCCCC" w:sz="1"/>
              <w:left w:val="single" w:color="CCCCCC" w:sz="1"/>
              <w:bottom w:val="single" w:color="CCCCCC" w:sz="1"/>
              <w:right w:val="single" w:color="CCCCCC" w:sz="1"/>
            </w:tcBorders>
            <w:shd w:fill="F2F6FB" w:val="clear"/>
            <w:tcMar>
              <w:top w:type="dxa" w:w="60"/>
              <w:left w:type="dxa" w:w="100"/>
              <w:bottom w:type="dxa" w:w="60"/>
              <w:right w:type="dxa" w:w="100"/>
            </w:tcMar>
          </w:tcPr>
          <w:p>
            <w:r>
              <w:rPr>
                <w:rFonts w:ascii="Arial" w:cs="Arial" w:eastAsia="Arial" w:hAnsi="Arial"/>
                <w:b w:val="false"/>
                <w:bCs w:val="false"/>
                <w:color w:val="222222"/>
                <w:sz w:val="18"/>
                <w:szCs w:val="18"/>
              </w:rPr>
              <w:t xml:space="preserve">High</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Re-review on Push</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7AE60"/>
                <w:sz w:val="18"/>
                <w:szCs w:val="18"/>
              </w:rPr>
              <w:t xml:space="preserve">P2</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Trigger fresh review when developer pushes new commits to PR</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1 hr</w:t>
            </w:r>
          </w:p>
        </w:tc>
        <w:tc>
          <w:tcPr>
            <w:tcW w:type="dxa" w:w="1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Low</w:t>
            </w:r>
          </w:p>
        </w:tc>
      </w:tr>
    </w:tbl>
    <w:p>
      <w:pPr>
        <w:spacing w:after="120" w:before="0"/>
      </w:pPr>
      <w:r>
        <w:t xml:space="preserve"/>
      </w:r>
    </w:p>
    <w:p>
      <w:pPr>
        <w:spacing w:after="60" w:before="60"/>
      </w:pPr>
      <w:r>
        <w:rPr>
          <w:rFonts w:ascii="Arial" w:cs="Arial" w:eastAsia="Arial" w:hAnsi="Arial"/>
          <w:b w:val="false"/>
          <w:bCs w:val="false"/>
          <w:i/>
          <w:iCs/>
          <w:color w:val="666666"/>
          <w:sz w:val="22"/>
          <w:szCs w:val="22"/>
        </w:rPr>
        <w:t xml:space="preserve">Total P0 estimated hours: ~13 hours | P1 estimated hours: ~11 hours | P2: skip for MVP</w:t>
      </w:r>
    </w:p>
    <w:p>
      <w:pPr>
        <w:spacing w:after="12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340" w:val="clear"/>
            <w:tcMar>
              <w:top w:type="dxa" w:w="120"/>
              <w:left w:type="dxa" w:w="200"/>
              <w:bottom w:type="dxa" w:w="120"/>
              <w:right w:type="dxa" w:w="200"/>
            </w:tcMar>
          </w:tcPr>
          <w:p>
            <w:r>
              <w:rPr>
                <w:rFonts w:ascii="Arial" w:cs="Arial" w:eastAsia="Arial" w:hAnsi="Arial"/>
                <w:b/>
                <w:bCs/>
                <w:color w:val="FFFFFF"/>
                <w:sz w:val="30"/>
                <w:szCs w:val="30"/>
              </w:rPr>
              <w:t xml:space="preserve">04 — SYSTEM ARCHITECTURE</w:t>
            </w:r>
          </w:p>
        </w:tc>
      </w:tr>
    </w:tbl>
    <w:p>
      <w:pPr>
        <w:spacing w:after="120" w:before="0"/>
      </w:pPr>
      <w:r>
        <w:t xml:space="preserve"/>
      </w:r>
    </w:p>
    <w:p>
      <w:pPr>
        <w:pStyle w:val="Heading2"/>
        <w:spacing w:after="100" w:before="240"/>
      </w:pPr>
      <w:r>
        <w:rPr>
          <w:rFonts w:ascii="Arial" w:cs="Arial" w:eastAsia="Arial" w:hAnsi="Arial"/>
          <w:b/>
          <w:bCs/>
          <w:color w:val="C0392B"/>
          <w:sz w:val="26"/>
          <w:szCs w:val="26"/>
        </w:rPr>
        <w:t xml:space="preserve">4.1 High-Level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0392B" w:sz="6"/>
              <w:bottom w:val="single" w:color="CCCCCC" w:sz="1"/>
              <w:right w:val="single" w:color="CCCCCC" w:sz="1"/>
            </w:tcBorders>
            <w:shd w:fill="F0F4F8" w:val="clear"/>
            <w:tcMar>
              <w:top w:type="dxa" w:w="100"/>
              <w:left w:type="dxa" w:w="180"/>
              <w:bottom w:type="dxa" w:w="100"/>
              <w:right w:type="dxa" w:w="180"/>
            </w:tcMar>
          </w:tcPr>
          <w:p>
            <w:pPr>
              <w:spacing w:after="20" w:before="20"/>
            </w:pPr>
            <w:r>
              <w:rPr>
                <w:rFonts w:ascii="Courier New" w:cs="Courier New" w:eastAsia="Courier New" w:hAnsi="Courier New"/>
                <w:color w:val="1A2340"/>
                <w:sz w:val="18"/>
                <w:szCs w:val="18"/>
              </w:rPr>
              <w:t xml:space="preserve">┌─────────────────────────────────────────────────────────────────┐</w:t>
            </w:r>
          </w:p>
          <w:p>
            <w:pPr>
              <w:spacing w:after="20" w:before="20"/>
            </w:pPr>
            <w:r>
              <w:rPr>
                <w:rFonts w:ascii="Courier New" w:cs="Courier New" w:eastAsia="Courier New" w:hAnsi="Courier New"/>
                <w:color w:val="1A2340"/>
                <w:sz w:val="18"/>
                <w:szCs w:val="18"/>
              </w:rPr>
              <w:t xml:space="preserve">│                        AUTOREVIEW SYSTEM                        │</w:t>
            </w:r>
          </w:p>
          <w:p>
            <w:pPr>
              <w:spacing w:after="20" w:before="20"/>
            </w:pPr>
            <w:r>
              <w:rPr>
                <w:rFonts w:ascii="Courier New" w:cs="Courier New" w:eastAsia="Courier New" w:hAnsi="Courier New"/>
                <w:color w:val="1A2340"/>
                <w:sz w:val="18"/>
                <w:szCs w:val="18"/>
              </w:rPr>
              <w:t xml:space="preserve">│                                                                 │</w:t>
            </w:r>
          </w:p>
          <w:p>
            <w:pPr>
              <w:spacing w:after="20" w:before="20"/>
            </w:pPr>
            <w:r>
              <w:rPr>
                <w:rFonts w:ascii="Courier New" w:cs="Courier New" w:eastAsia="Courier New" w:hAnsi="Courier New"/>
                <w:color w:val="1A2340"/>
                <w:sz w:val="18"/>
                <w:szCs w:val="18"/>
              </w:rPr>
              <w:t xml:space="preserve">│  Developer                GitHub Repository                     │</w:t>
            </w:r>
          </w:p>
          <w:p>
            <w:pPr>
              <w:spacing w:after="20" w:before="20"/>
            </w:pPr>
            <w:r>
              <w:rPr>
                <w:rFonts w:ascii="Courier New" w:cs="Courier New" w:eastAsia="Courier New" w:hAnsi="Courier New"/>
                <w:color w:val="1A2340"/>
                <w:sz w:val="18"/>
                <w:szCs w:val="18"/>
              </w:rPr>
              <w:t xml:space="preserve">│     │                           │                              │</w:t>
            </w:r>
          </w:p>
          <w:p>
            <w:pPr>
              <w:spacing w:after="20" w:before="20"/>
            </w:pPr>
            <w:r>
              <w:rPr>
                <w:rFonts w:ascii="Courier New" w:cs="Courier New" w:eastAsia="Courier New" w:hAnsi="Courier New"/>
                <w:color w:val="1A2340"/>
                <w:sz w:val="18"/>
                <w:szCs w:val="18"/>
              </w:rPr>
              <w:t xml:space="preserve">│     │  Opens/Updates PR         │                              │</w:t>
            </w:r>
          </w:p>
          <w:p>
            <w:pPr>
              <w:spacing w:after="20" w:before="20"/>
            </w:pPr>
            <w:r>
              <w:rPr>
                <w:rFonts w:ascii="Courier New" w:cs="Courier New" w:eastAsia="Courier New" w:hAnsi="Courier New"/>
                <w:color w:val="1A2340"/>
                <w:sz w:val="18"/>
                <w:szCs w:val="18"/>
              </w:rPr>
              <w:t xml:space="preserve">│     └──────────────────────────►│                              │</w:t>
            </w:r>
          </w:p>
          <w:p>
            <w:pPr>
              <w:spacing w:after="20" w:before="20"/>
            </w:pPr>
            <w:r>
              <w:rPr>
                <w:rFonts w:ascii="Courier New" w:cs="Courier New" w:eastAsia="Courier New" w:hAnsi="Courier New"/>
                <w:color w:val="1A2340"/>
                <w:sz w:val="18"/>
                <w:szCs w:val="18"/>
              </w:rPr>
              <w:t xml:space="preserve">│                                 │ Webhook Event (PR payload)   │</w:t>
            </w:r>
          </w:p>
          <w:p>
            <w:pPr>
              <w:spacing w:after="20" w:before="20"/>
            </w:pPr>
            <w:r>
              <w:rPr>
                <w:rFonts w:ascii="Courier New" w:cs="Courier New" w:eastAsia="Courier New" w:hAnsi="Courier New"/>
                <w:color w:val="1A2340"/>
                <w:sz w:val="18"/>
                <w:szCs w:val="18"/>
              </w:rPr>
              <w:t xml:space="preserve">│                                 ▼                              │</w:t>
            </w:r>
          </w:p>
          <w:p>
            <w:pPr>
              <w:spacing w:after="20" w:before="20"/>
            </w:pPr>
            <w:r>
              <w:rPr>
                <w:rFonts w:ascii="Courier New" w:cs="Courier New" w:eastAsia="Courier New" w:hAnsi="Courier New"/>
                <w:color w:val="1A2340"/>
                <w:sz w:val="18"/>
                <w:szCs w:val="18"/>
              </w:rPr>
              <w:t xml:space="preserve">│                    ┌─────────────────────┐                     │</w:t>
            </w:r>
          </w:p>
          <w:p>
            <w:pPr>
              <w:spacing w:after="20" w:before="20"/>
            </w:pPr>
            <w:r>
              <w:rPr>
                <w:rFonts w:ascii="Courier New" w:cs="Courier New" w:eastAsia="Courier New" w:hAnsi="Courier New"/>
                <w:color w:val="1A2340"/>
                <w:sz w:val="18"/>
                <w:szCs w:val="18"/>
              </w:rPr>
              <w:t xml:space="preserve">│                    │   ngrok / Railway   │ (Public URL)        │</w:t>
            </w:r>
          </w:p>
          <w:p>
            <w:pPr>
              <w:spacing w:after="20" w:before="20"/>
            </w:pPr>
            <w:r>
              <w:rPr>
                <w:rFonts w:ascii="Courier New" w:cs="Courier New" w:eastAsia="Courier New" w:hAnsi="Courier New"/>
                <w:color w:val="1A2340"/>
                <w:sz w:val="18"/>
                <w:szCs w:val="18"/>
              </w:rPr>
              <w:t xml:space="preserve">│                    └──────────┬──────────┘                     │</w:t>
            </w:r>
          </w:p>
          <w:p>
            <w:pPr>
              <w:spacing w:after="20" w:before="20"/>
            </w:pPr>
            <w:r>
              <w:rPr>
                <w:rFonts w:ascii="Courier New" w:cs="Courier New" w:eastAsia="Courier New" w:hAnsi="Courier New"/>
                <w:color w:val="1A2340"/>
                <w:sz w:val="18"/>
                <w:szCs w:val="18"/>
              </w:rPr>
              <w:t xml:space="preserve">│                               │                                │</w:t>
            </w:r>
          </w:p>
          <w:p>
            <w:pPr>
              <w:spacing w:after="20" w:before="20"/>
            </w:pPr>
            <w:r>
              <w:rPr>
                <w:rFonts w:ascii="Courier New" w:cs="Courier New" w:eastAsia="Courier New" w:hAnsi="Courier New"/>
                <w:color w:val="1A2340"/>
                <w:sz w:val="18"/>
                <w:szCs w:val="18"/>
              </w:rPr>
              <w:t xml:space="preserve">│                               ▼                                │</w:t>
            </w:r>
          </w:p>
          <w:p>
            <w:pPr>
              <w:spacing w:after="20" w:before="20"/>
            </w:pPr>
            <w:r>
              <w:rPr>
                <w:rFonts w:ascii="Courier New" w:cs="Courier New" w:eastAsia="Courier New" w:hAnsi="Courier New"/>
                <w:color w:val="1A2340"/>
                <w:sz w:val="18"/>
                <w:szCs w:val="18"/>
              </w:rPr>
              <w:t xml:space="preserve">│                    ┌─────────────────────┐                     │</w:t>
            </w:r>
          </w:p>
          <w:p>
            <w:pPr>
              <w:spacing w:after="20" w:before="20"/>
            </w:pPr>
            <w:r>
              <w:rPr>
                <w:rFonts w:ascii="Courier New" w:cs="Courier New" w:eastAsia="Courier New" w:hAnsi="Courier New"/>
                <w:color w:val="1A2340"/>
                <w:sz w:val="18"/>
                <w:szCs w:val="18"/>
              </w:rPr>
              <w:t xml:space="preserve">│                    │  FastAPI Server     │                     │</w:t>
            </w:r>
          </w:p>
          <w:p>
            <w:pPr>
              <w:spacing w:after="20" w:before="20"/>
            </w:pPr>
            <w:r>
              <w:rPr>
                <w:rFonts w:ascii="Courier New" w:cs="Courier New" w:eastAsia="Courier New" w:hAnsi="Courier New"/>
                <w:color w:val="1A2340"/>
                <w:sz w:val="18"/>
                <w:szCs w:val="18"/>
              </w:rPr>
              <w:t xml:space="preserve">│                    │  POST /webhook      │                     │</w:t>
            </w:r>
          </w:p>
          <w:p>
            <w:pPr>
              <w:spacing w:after="20" w:before="20"/>
            </w:pPr>
            <w:r>
              <w:rPr>
                <w:rFonts w:ascii="Courier New" w:cs="Courier New" w:eastAsia="Courier New" w:hAnsi="Courier New"/>
                <w:color w:val="1A2340"/>
                <w:sz w:val="18"/>
                <w:szCs w:val="18"/>
              </w:rPr>
              <w:t xml:space="preserve">│                    │  - Verify signature │                     │</w:t>
            </w:r>
          </w:p>
          <w:p>
            <w:pPr>
              <w:spacing w:after="20" w:before="20"/>
            </w:pPr>
            <w:r>
              <w:rPr>
                <w:rFonts w:ascii="Courier New" w:cs="Courier New" w:eastAsia="Courier New" w:hAnsi="Courier New"/>
                <w:color w:val="1A2340"/>
                <w:sz w:val="18"/>
                <w:szCs w:val="18"/>
              </w:rPr>
              <w:t xml:space="preserve">│                    │  - Extract diff     │                     │</w:t>
            </w:r>
          </w:p>
          <w:p>
            <w:pPr>
              <w:spacing w:after="20" w:before="20"/>
            </w:pPr>
            <w:r>
              <w:rPr>
                <w:rFonts w:ascii="Courier New" w:cs="Courier New" w:eastAsia="Courier New" w:hAnsi="Courier New"/>
                <w:color w:val="1A2340"/>
                <w:sz w:val="18"/>
                <w:szCs w:val="18"/>
              </w:rPr>
              <w:t xml:space="preserve">│                    │  - Preprocess       │                     │</w:t>
            </w:r>
          </w:p>
          <w:p>
            <w:pPr>
              <w:spacing w:after="20" w:before="20"/>
            </w:pPr>
            <w:r>
              <w:rPr>
                <w:rFonts w:ascii="Courier New" w:cs="Courier New" w:eastAsia="Courier New" w:hAnsi="Courier New"/>
                <w:color w:val="1A2340"/>
                <w:sz w:val="18"/>
                <w:szCs w:val="18"/>
              </w:rPr>
              <w:t xml:space="preserve">│                    └──────────┬──────────┘                     │</w:t>
            </w:r>
          </w:p>
          <w:p>
            <w:pPr>
              <w:spacing w:after="20" w:before="20"/>
            </w:pPr>
            <w:r>
              <w:rPr>
                <w:rFonts w:ascii="Courier New" w:cs="Courier New" w:eastAsia="Courier New" w:hAnsi="Courier New"/>
                <w:color w:val="1A2340"/>
                <w:sz w:val="18"/>
                <w:szCs w:val="18"/>
              </w:rPr>
              <w:t xml:space="preserve">│                               │                                │</w:t>
            </w:r>
          </w:p>
          <w:p>
            <w:pPr>
              <w:spacing w:after="20" w:before="20"/>
            </w:pPr>
            <w:r>
              <w:rPr>
                <w:rFonts w:ascii="Courier New" w:cs="Courier New" w:eastAsia="Courier New" w:hAnsi="Courier New"/>
                <w:color w:val="1A2340"/>
                <w:sz w:val="18"/>
                <w:szCs w:val="18"/>
              </w:rPr>
              <w:t xml:space="preserve">│                    ┌──────────▼──────────┐                     │</w:t>
            </w:r>
          </w:p>
          <w:p>
            <w:pPr>
              <w:spacing w:after="20" w:before="20"/>
            </w:pPr>
            <w:r>
              <w:rPr>
                <w:rFonts w:ascii="Courier New" w:cs="Courier New" w:eastAsia="Courier New" w:hAnsi="Courier New"/>
                <w:color w:val="1A2340"/>
                <w:sz w:val="18"/>
                <w:szCs w:val="18"/>
              </w:rPr>
              <w:t xml:space="preserve">│                    │  Anthropic Claude   │                     │</w:t>
            </w:r>
          </w:p>
          <w:p>
            <w:pPr>
              <w:spacing w:after="20" w:before="20"/>
            </w:pPr>
            <w:r>
              <w:rPr>
                <w:rFonts w:ascii="Courier New" w:cs="Courier New" w:eastAsia="Courier New" w:hAnsi="Courier New"/>
                <w:color w:val="1A2340"/>
                <w:sz w:val="18"/>
                <w:szCs w:val="18"/>
              </w:rPr>
              <w:t xml:space="preserve">│                    │  API (claude-3-5)   │                     │</w:t>
            </w:r>
          </w:p>
          <w:p>
            <w:pPr>
              <w:spacing w:after="20" w:before="20"/>
            </w:pPr>
            <w:r>
              <w:rPr>
                <w:rFonts w:ascii="Courier New" w:cs="Courier New" w:eastAsia="Courier New" w:hAnsi="Courier New"/>
                <w:color w:val="1A2340"/>
                <w:sz w:val="18"/>
                <w:szCs w:val="18"/>
              </w:rPr>
              <w:t xml:space="preserve">│                    │  Four-Pillar Prompt │                     │</w:t>
            </w:r>
          </w:p>
          <w:p>
            <w:pPr>
              <w:spacing w:after="20" w:before="20"/>
            </w:pPr>
            <w:r>
              <w:rPr>
                <w:rFonts w:ascii="Courier New" w:cs="Courier New" w:eastAsia="Courier New" w:hAnsi="Courier New"/>
                <w:color w:val="1A2340"/>
                <w:sz w:val="18"/>
                <w:szCs w:val="18"/>
              </w:rPr>
              <w:t xml:space="preserve">│                    └──────────┬──────────┘                     │</w:t>
            </w:r>
          </w:p>
          <w:p>
            <w:pPr>
              <w:spacing w:after="20" w:before="20"/>
            </w:pPr>
            <w:r>
              <w:rPr>
                <w:rFonts w:ascii="Courier New" w:cs="Courier New" w:eastAsia="Courier New" w:hAnsi="Courier New"/>
                <w:color w:val="1A2340"/>
                <w:sz w:val="18"/>
                <w:szCs w:val="18"/>
              </w:rPr>
              <w:t xml:space="preserve">│                               │ Structured Review              │</w:t>
            </w:r>
          </w:p>
          <w:p>
            <w:pPr>
              <w:spacing w:after="20" w:before="20"/>
            </w:pPr>
            <w:r>
              <w:rPr>
                <w:rFonts w:ascii="Courier New" w:cs="Courier New" w:eastAsia="Courier New" w:hAnsi="Courier New"/>
                <w:color w:val="1A2340"/>
                <w:sz w:val="18"/>
                <w:szCs w:val="18"/>
              </w:rPr>
              <w:t xml:space="preserve">│                               ▼                                │</w:t>
            </w:r>
          </w:p>
          <w:p>
            <w:pPr>
              <w:spacing w:after="20" w:before="20"/>
            </w:pPr>
            <w:r>
              <w:rPr>
                <w:rFonts w:ascii="Courier New" w:cs="Courier New" w:eastAsia="Courier New" w:hAnsi="Courier New"/>
                <w:color w:val="1A2340"/>
                <w:sz w:val="18"/>
                <w:szCs w:val="18"/>
              </w:rPr>
              <w:t xml:space="preserve">│                    ┌─────────────────────┐                     │</w:t>
            </w:r>
          </w:p>
          <w:p>
            <w:pPr>
              <w:spacing w:after="20" w:before="20"/>
            </w:pPr>
            <w:r>
              <w:rPr>
                <w:rFonts w:ascii="Courier New" w:cs="Courier New" w:eastAsia="Courier New" w:hAnsi="Courier New"/>
                <w:color w:val="1A2340"/>
                <w:sz w:val="18"/>
                <w:szCs w:val="18"/>
              </w:rPr>
              <w:t xml:space="preserve">│                    │  GitHub REST API    │                     │</w:t>
            </w:r>
          </w:p>
          <w:p>
            <w:pPr>
              <w:spacing w:after="20" w:before="20"/>
            </w:pPr>
            <w:r>
              <w:rPr>
                <w:rFonts w:ascii="Courier New" w:cs="Courier New" w:eastAsia="Courier New" w:hAnsi="Courier New"/>
                <w:color w:val="1A2340"/>
                <w:sz w:val="18"/>
                <w:szCs w:val="18"/>
              </w:rPr>
              <w:t xml:space="preserve">│                    │  POST comment on PR │                     │</w:t>
            </w:r>
          </w:p>
          <w:p>
            <w:pPr>
              <w:spacing w:after="20" w:before="20"/>
            </w:pPr>
            <w:r>
              <w:rPr>
                <w:rFonts w:ascii="Courier New" w:cs="Courier New" w:eastAsia="Courier New" w:hAnsi="Courier New"/>
                <w:color w:val="1A2340"/>
                <w:sz w:val="18"/>
                <w:szCs w:val="18"/>
              </w:rPr>
              <w:t xml:space="preserve">│                    └──────────┬──────────┘                     │</w:t>
            </w:r>
          </w:p>
          <w:p>
            <w:pPr>
              <w:spacing w:after="20" w:before="20"/>
            </w:pPr>
            <w:r>
              <w:rPr>
                <w:rFonts w:ascii="Courier New" w:cs="Courier New" w:eastAsia="Courier New" w:hAnsi="Courier New"/>
                <w:color w:val="1A2340"/>
                <w:sz w:val="18"/>
                <w:szCs w:val="18"/>
              </w:rPr>
              <w:t xml:space="preserve">│                               │                                │</w:t>
            </w:r>
          </w:p>
          <w:p>
            <w:pPr>
              <w:spacing w:after="20" w:before="20"/>
            </w:pPr>
            <w:r>
              <w:rPr>
                <w:rFonts w:ascii="Courier New" w:cs="Courier New" w:eastAsia="Courier New" w:hAnsi="Courier New"/>
                <w:color w:val="1A2340"/>
                <w:sz w:val="18"/>
                <w:szCs w:val="18"/>
              </w:rPr>
              <w:t xml:space="preserve">│                               ▼                                │</w:t>
            </w:r>
          </w:p>
          <w:p>
            <w:pPr>
              <w:spacing w:after="20" w:before="20"/>
            </w:pPr>
            <w:r>
              <w:rPr>
                <w:rFonts w:ascii="Courier New" w:cs="Courier New" w:eastAsia="Courier New" w:hAnsi="Courier New"/>
                <w:color w:val="1A2340"/>
                <w:sz w:val="18"/>
                <w:szCs w:val="18"/>
              </w:rPr>
              <w:t xml:space="preserve">│                    ┌─────────────────────┐                     │</w:t>
            </w:r>
          </w:p>
          <w:p>
            <w:pPr>
              <w:spacing w:after="20" w:before="20"/>
            </w:pPr>
            <w:r>
              <w:rPr>
                <w:rFonts w:ascii="Courier New" w:cs="Courier New" w:eastAsia="Courier New" w:hAnsi="Courier New"/>
                <w:color w:val="1A2340"/>
                <w:sz w:val="18"/>
                <w:szCs w:val="18"/>
              </w:rPr>
              <w:t xml:space="preserve">│                    │   SQLite DB         │                     │</w:t>
            </w:r>
          </w:p>
          <w:p>
            <w:pPr>
              <w:spacing w:after="20" w:before="20"/>
            </w:pPr>
            <w:r>
              <w:rPr>
                <w:rFonts w:ascii="Courier New" w:cs="Courier New" w:eastAsia="Courier New" w:hAnsi="Courier New"/>
                <w:color w:val="1A2340"/>
                <w:sz w:val="18"/>
                <w:szCs w:val="18"/>
              </w:rPr>
              <w:t xml:space="preserve">│                    │   Review History    │                     │</w:t>
            </w:r>
          </w:p>
          <w:p>
            <w:pPr>
              <w:spacing w:after="20" w:before="20"/>
            </w:pPr>
            <w:r>
              <w:rPr>
                <w:rFonts w:ascii="Courier New" w:cs="Courier New" w:eastAsia="Courier New" w:hAnsi="Courier New"/>
                <w:color w:val="1A2340"/>
                <w:sz w:val="18"/>
                <w:szCs w:val="18"/>
              </w:rPr>
              <w:t xml:space="preserve">│                    └──────────┬──────────┘                     │</w:t>
            </w:r>
          </w:p>
          <w:p>
            <w:pPr>
              <w:spacing w:after="20" w:before="20"/>
            </w:pPr>
            <w:r>
              <w:rPr>
                <w:rFonts w:ascii="Courier New" w:cs="Courier New" w:eastAsia="Courier New" w:hAnsi="Courier New"/>
                <w:color w:val="1A2340"/>
                <w:sz w:val="18"/>
                <w:szCs w:val="18"/>
              </w:rPr>
              <w:t xml:space="preserve">│                               │                                │</w:t>
            </w:r>
          </w:p>
          <w:p>
            <w:pPr>
              <w:spacing w:after="20" w:before="20"/>
            </w:pPr>
            <w:r>
              <w:rPr>
                <w:rFonts w:ascii="Courier New" w:cs="Courier New" w:eastAsia="Courier New" w:hAnsi="Courier New"/>
                <w:color w:val="1A2340"/>
                <w:sz w:val="18"/>
                <w:szCs w:val="18"/>
              </w:rPr>
              <w:t xml:space="preserve">│                               ▼                                │</w:t>
            </w:r>
          </w:p>
          <w:p>
            <w:pPr>
              <w:spacing w:after="20" w:before="20"/>
            </w:pPr>
            <w:r>
              <w:rPr>
                <w:rFonts w:ascii="Courier New" w:cs="Courier New" w:eastAsia="Courier New" w:hAnsi="Courier New"/>
                <w:color w:val="1A2340"/>
                <w:sz w:val="18"/>
                <w:szCs w:val="18"/>
              </w:rPr>
              <w:t xml:space="preserve">│                    ┌─────────────────────┐                     │</w:t>
            </w:r>
          </w:p>
          <w:p>
            <w:pPr>
              <w:spacing w:after="20" w:before="20"/>
            </w:pPr>
            <w:r>
              <w:rPr>
                <w:rFonts w:ascii="Courier New" w:cs="Courier New" w:eastAsia="Courier New" w:hAnsi="Courier New"/>
                <w:color w:val="1A2340"/>
                <w:sz w:val="18"/>
                <w:szCs w:val="18"/>
              </w:rPr>
              <w:t xml:space="preserve">│                    │  React Dashboard    │                     │</w:t>
            </w:r>
          </w:p>
          <w:p>
            <w:pPr>
              <w:spacing w:after="20" w:before="20"/>
            </w:pPr>
            <w:r>
              <w:rPr>
                <w:rFonts w:ascii="Courier New" w:cs="Courier New" w:eastAsia="Courier New" w:hAnsi="Courier New"/>
                <w:color w:val="1A2340"/>
                <w:sz w:val="18"/>
                <w:szCs w:val="18"/>
              </w:rPr>
              <w:t xml:space="preserve">│                    │  Review History UI  │                     │</w:t>
            </w:r>
          </w:p>
          <w:p>
            <w:pPr>
              <w:spacing w:after="20" w:before="20"/>
            </w:pPr>
            <w:r>
              <w:rPr>
                <w:rFonts w:ascii="Courier New" w:cs="Courier New" w:eastAsia="Courier New" w:hAnsi="Courier New"/>
                <w:color w:val="1A2340"/>
                <w:sz w:val="18"/>
                <w:szCs w:val="18"/>
              </w:rPr>
              <w:t xml:space="preserve">│                    └─────────────────────┘                     │</w:t>
            </w:r>
          </w:p>
          <w:p>
            <w:pPr>
              <w:spacing w:after="20" w:before="20"/>
            </w:pPr>
            <w:r>
              <w:rPr>
                <w:rFonts w:ascii="Courier New" w:cs="Courier New" w:eastAsia="Courier New" w:hAnsi="Courier New"/>
                <w:color w:val="1A2340"/>
                <w:sz w:val="18"/>
                <w:szCs w:val="18"/>
              </w:rPr>
              <w:t xml:space="preserve">└─────────────────────────────────────────────────────────────────┘</w:t>
            </w:r>
          </w:p>
        </w:tc>
      </w:tr>
    </w:tbl>
    <w:p>
      <w:pPr>
        <w:spacing w:after="120" w:before="0"/>
      </w:pPr>
      <w:r>
        <w:t xml:space="preserve"/>
      </w:r>
    </w:p>
    <w:p>
      <w:pPr>
        <w:pStyle w:val="Heading2"/>
        <w:spacing w:after="100" w:before="240"/>
      </w:pPr>
      <w:r>
        <w:rPr>
          <w:rFonts w:ascii="Arial" w:cs="Arial" w:eastAsia="Arial" w:hAnsi="Arial"/>
          <w:b/>
          <w:bCs/>
          <w:color w:val="C0392B"/>
          <w:sz w:val="26"/>
          <w:szCs w:val="26"/>
        </w:rPr>
        <w:t xml:space="preserve">4.2 Backend Architecture</w:t>
      </w:r>
    </w:p>
    <w:p>
      <w:pPr>
        <w:pStyle w:val="ListParagraph"/>
        <w:numPr>
          <w:ilvl w:val="0"/>
          <w:numId w:val="2"/>
        </w:numPr>
        <w:spacing w:after="40" w:before="40"/>
      </w:pPr>
      <w:r>
        <w:rPr>
          <w:rFonts w:ascii="Arial" w:cs="Arial" w:eastAsia="Arial" w:hAnsi="Arial"/>
          <w:color w:val="222222"/>
          <w:sz w:val="22"/>
          <w:szCs w:val="22"/>
        </w:rPr>
        <w:t xml:space="preserve">Runtime: Python 3.11+ with FastAPI</w:t>
      </w:r>
    </w:p>
    <w:p>
      <w:pPr>
        <w:pStyle w:val="ListParagraph"/>
        <w:numPr>
          <w:ilvl w:val="0"/>
          <w:numId w:val="2"/>
        </w:numPr>
        <w:spacing w:after="40" w:before="40"/>
      </w:pPr>
      <w:r>
        <w:rPr>
          <w:rFonts w:ascii="Arial" w:cs="Arial" w:eastAsia="Arial" w:hAnsi="Arial"/>
          <w:color w:val="222222"/>
          <w:sz w:val="22"/>
          <w:szCs w:val="22"/>
        </w:rPr>
        <w:t xml:space="preserve">Webhook Handler: POST /webhook validates HMAC signature, routes to processor</w:t>
      </w:r>
    </w:p>
    <w:p>
      <w:pPr>
        <w:pStyle w:val="ListParagraph"/>
        <w:numPr>
          <w:ilvl w:val="0"/>
          <w:numId w:val="2"/>
        </w:numPr>
        <w:spacing w:after="40" w:before="40"/>
      </w:pPr>
      <w:r>
        <w:rPr>
          <w:rFonts w:ascii="Arial" w:cs="Arial" w:eastAsia="Arial" w:hAnsi="Arial"/>
          <w:color w:val="222222"/>
          <w:sz w:val="22"/>
          <w:szCs w:val="22"/>
        </w:rPr>
        <w:t xml:space="preserve">Diff Processor: Strips binary files, truncates to 8000 tokens, formats for LLM</w:t>
      </w:r>
    </w:p>
    <w:p>
      <w:pPr>
        <w:pStyle w:val="ListParagraph"/>
        <w:numPr>
          <w:ilvl w:val="0"/>
          <w:numId w:val="2"/>
        </w:numPr>
        <w:spacing w:after="40" w:before="40"/>
      </w:pPr>
      <w:r>
        <w:rPr>
          <w:rFonts w:ascii="Arial" w:cs="Arial" w:eastAsia="Arial" w:hAnsi="Arial"/>
          <w:color w:val="222222"/>
          <w:sz w:val="22"/>
          <w:szCs w:val="22"/>
        </w:rPr>
        <w:t xml:space="preserve">LLM Client: anthropic Python SDK, async call to claude-3-5-sonnet</w:t>
      </w:r>
    </w:p>
    <w:p>
      <w:pPr>
        <w:pStyle w:val="ListParagraph"/>
        <w:numPr>
          <w:ilvl w:val="0"/>
          <w:numId w:val="2"/>
        </w:numPr>
        <w:spacing w:after="40" w:before="40"/>
      </w:pPr>
      <w:r>
        <w:rPr>
          <w:rFonts w:ascii="Arial" w:cs="Arial" w:eastAsia="Arial" w:hAnsi="Arial"/>
          <w:color w:val="222222"/>
          <w:sz w:val="22"/>
          <w:szCs w:val="22"/>
        </w:rPr>
        <w:t xml:space="preserve">GitHub Client: PyGithub or raw requests to POST comment via REST API</w:t>
      </w:r>
    </w:p>
    <w:p>
      <w:pPr>
        <w:pStyle w:val="ListParagraph"/>
        <w:numPr>
          <w:ilvl w:val="0"/>
          <w:numId w:val="2"/>
        </w:numPr>
        <w:spacing w:after="40" w:before="40"/>
      </w:pPr>
      <w:r>
        <w:rPr>
          <w:rFonts w:ascii="Arial" w:cs="Arial" w:eastAsia="Arial" w:hAnsi="Arial"/>
          <w:color w:val="222222"/>
          <w:sz w:val="22"/>
          <w:szCs w:val="22"/>
        </w:rPr>
        <w:t xml:space="preserve">Storage: SQLite with SQLAlchemy ORM for review history</w:t>
      </w:r>
    </w:p>
    <w:p>
      <w:pPr>
        <w:pStyle w:val="ListParagraph"/>
        <w:numPr>
          <w:ilvl w:val="0"/>
          <w:numId w:val="2"/>
        </w:numPr>
        <w:spacing w:after="40" w:before="40"/>
      </w:pPr>
      <w:r>
        <w:rPr>
          <w:rFonts w:ascii="Arial" w:cs="Arial" w:eastAsia="Arial" w:hAnsi="Arial"/>
          <w:color w:val="222222"/>
          <w:sz w:val="22"/>
          <w:szCs w:val="22"/>
        </w:rPr>
        <w:t xml:space="preserve">Hosting: Railway.app (free tier) or local + ngrok tunnel</w:t>
      </w:r>
    </w:p>
    <w:p>
      <w:pPr>
        <w:spacing w:after="120" w:before="0"/>
      </w:pPr>
      <w:r>
        <w:t xml:space="preserve"/>
      </w:r>
    </w:p>
    <w:p>
      <w:pPr>
        <w:pStyle w:val="Heading2"/>
        <w:spacing w:after="100" w:before="240"/>
      </w:pPr>
      <w:r>
        <w:rPr>
          <w:rFonts w:ascii="Arial" w:cs="Arial" w:eastAsia="Arial" w:hAnsi="Arial"/>
          <w:b/>
          <w:bCs/>
          <w:color w:val="C0392B"/>
          <w:sz w:val="26"/>
          <w:szCs w:val="26"/>
        </w:rPr>
        <w:t xml:space="preserve">4.3 Frontend Architecture</w:t>
      </w:r>
    </w:p>
    <w:p>
      <w:pPr>
        <w:pStyle w:val="ListParagraph"/>
        <w:numPr>
          <w:ilvl w:val="0"/>
          <w:numId w:val="2"/>
        </w:numPr>
        <w:spacing w:after="40" w:before="40"/>
      </w:pPr>
      <w:r>
        <w:rPr>
          <w:rFonts w:ascii="Arial" w:cs="Arial" w:eastAsia="Arial" w:hAnsi="Arial"/>
          <w:color w:val="222222"/>
          <w:sz w:val="22"/>
          <w:szCs w:val="22"/>
        </w:rPr>
        <w:t xml:space="preserve">Framework: React 18 with Vite (fast HMR, zero-config)</w:t>
      </w:r>
    </w:p>
    <w:p>
      <w:pPr>
        <w:pStyle w:val="ListParagraph"/>
        <w:numPr>
          <w:ilvl w:val="0"/>
          <w:numId w:val="2"/>
        </w:numPr>
        <w:spacing w:after="40" w:before="40"/>
      </w:pPr>
      <w:r>
        <w:rPr>
          <w:rFonts w:ascii="Arial" w:cs="Arial" w:eastAsia="Arial" w:hAnsi="Arial"/>
          <w:color w:val="222222"/>
          <w:sz w:val="22"/>
          <w:szCs w:val="22"/>
        </w:rPr>
        <w:t xml:space="preserve">Styling: Tailwind CSS (utility-first, no design decisions needed)</w:t>
      </w:r>
    </w:p>
    <w:p>
      <w:pPr>
        <w:pStyle w:val="ListParagraph"/>
        <w:numPr>
          <w:ilvl w:val="0"/>
          <w:numId w:val="2"/>
        </w:numPr>
        <w:spacing w:after="40" w:before="40"/>
      </w:pPr>
      <w:r>
        <w:rPr>
          <w:rFonts w:ascii="Arial" w:cs="Arial" w:eastAsia="Arial" w:hAnsi="Arial"/>
          <w:color w:val="222222"/>
          <w:sz w:val="22"/>
          <w:szCs w:val="22"/>
        </w:rPr>
        <w:t xml:space="preserve">State: useState / useEffect (no Redux needed for MVP)</w:t>
      </w:r>
    </w:p>
    <w:p>
      <w:pPr>
        <w:pStyle w:val="ListParagraph"/>
        <w:numPr>
          <w:ilvl w:val="0"/>
          <w:numId w:val="2"/>
        </w:numPr>
        <w:spacing w:after="40" w:before="40"/>
      </w:pPr>
      <w:r>
        <w:rPr>
          <w:rFonts w:ascii="Arial" w:cs="Arial" w:eastAsia="Arial" w:hAnsi="Arial"/>
          <w:color w:val="222222"/>
          <w:sz w:val="22"/>
          <w:szCs w:val="22"/>
        </w:rPr>
        <w:t xml:space="preserve">HTTP: Axios or native fetch to FastAPI</w:t>
      </w:r>
    </w:p>
    <w:p>
      <w:pPr>
        <w:pStyle w:val="ListParagraph"/>
        <w:numPr>
          <w:ilvl w:val="0"/>
          <w:numId w:val="2"/>
        </w:numPr>
        <w:spacing w:after="40" w:before="40"/>
      </w:pPr>
      <w:r>
        <w:rPr>
          <w:rFonts w:ascii="Arial" w:cs="Arial" w:eastAsia="Arial" w:hAnsi="Arial"/>
          <w:color w:val="222222"/>
          <w:sz w:val="22"/>
          <w:szCs w:val="22"/>
        </w:rPr>
        <w:t xml:space="preserve">Routing: React Router (2 routes: Dashboard, Review Detail)</w:t>
      </w:r>
    </w:p>
    <w:p>
      <w:pPr>
        <w:pStyle w:val="ListParagraph"/>
        <w:numPr>
          <w:ilvl w:val="0"/>
          <w:numId w:val="2"/>
        </w:numPr>
        <w:spacing w:after="40" w:before="40"/>
      </w:pPr>
      <w:r>
        <w:rPr>
          <w:rFonts w:ascii="Arial" w:cs="Arial" w:eastAsia="Arial" w:hAnsi="Arial"/>
          <w:color w:val="222222"/>
          <w:sz w:val="22"/>
          <w:szCs w:val="22"/>
        </w:rPr>
        <w:t xml:space="preserve">Hosting: Vercel (free tier, instant deploy from GitHub)</w:t>
      </w:r>
    </w:p>
    <w:p>
      <w:pPr>
        <w:spacing w:after="120" w:before="0"/>
      </w:pPr>
      <w:r>
        <w:t xml:space="preserve"/>
      </w:r>
    </w:p>
    <w:p>
      <w:pPr>
        <w:pStyle w:val="Heading2"/>
        <w:spacing w:after="100" w:before="240"/>
      </w:pPr>
      <w:r>
        <w:rPr>
          <w:rFonts w:ascii="Arial" w:cs="Arial" w:eastAsia="Arial" w:hAnsi="Arial"/>
          <w:b/>
          <w:bCs/>
          <w:color w:val="C0392B"/>
          <w:sz w:val="26"/>
          <w:szCs w:val="26"/>
        </w:rPr>
        <w:t xml:space="preserve">4.4 Authentication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0392B" w:sz="6"/>
              <w:bottom w:val="single" w:color="CCCCCC" w:sz="1"/>
              <w:right w:val="single" w:color="CCCCCC" w:sz="1"/>
            </w:tcBorders>
            <w:shd w:fill="F0F4F8" w:val="clear"/>
            <w:tcMar>
              <w:top w:type="dxa" w:w="100"/>
              <w:left w:type="dxa" w:w="180"/>
              <w:bottom w:type="dxa" w:w="100"/>
              <w:right w:type="dxa" w:w="180"/>
            </w:tcMar>
          </w:tcPr>
          <w:p>
            <w:pPr>
              <w:spacing w:after="20" w:before="20"/>
            </w:pPr>
            <w:r>
              <w:rPr>
                <w:rFonts w:ascii="Courier New" w:cs="Courier New" w:eastAsia="Courier New" w:hAnsi="Courier New"/>
                <w:color w:val="1A2340"/>
                <w:sz w:val="18"/>
                <w:szCs w:val="18"/>
              </w:rPr>
              <w:t xml:space="preserve">GitHub Webhook → HMAC-SHA256 signature in X-Hub-Signature-256 header</w:t>
            </w:r>
          </w:p>
          <w:p>
            <w:pPr>
              <w:spacing w:after="20" w:before="20"/>
            </w:pPr>
            <w:r>
              <w:rPr>
                <w:rFonts w:ascii="Courier New" w:cs="Courier New" w:eastAsia="Courier New" w:hAnsi="Courier New"/>
                <w:color w:val="1A2340"/>
                <w:sz w:val="18"/>
                <w:szCs w:val="18"/>
              </w:rPr>
              <w:t xml:space="preserve">FastAPI verifies: hmac.compare_digest(expected, received)</w:t>
            </w:r>
          </w:p>
          <w:p>
            <w:pPr>
              <w:spacing w:after="20" w:before="20"/>
            </w:pPr>
            <w:r>
              <w:rPr>
                <w:rFonts w:ascii="Courier New" w:cs="Courier New" w:eastAsia="Courier New" w:hAnsi="Courier New"/>
                <w:color w:val="1A2340"/>
                <w:sz w:val="18"/>
                <w:szCs w:val="18"/>
              </w:rPr>
              <w:t xml:space="preserve">If mismatch → return 403 Forbidden immediately</w:t>
            </w:r>
          </w:p>
          <w:p>
            <w:pPr>
              <w:spacing w:after="20" w:before="20"/>
            </w:pPr>
            <w:r>
              <w:rPr>
                <w:rFonts w:ascii="Courier New" w:cs="Courier New" w:eastAsia="Courier New" w:hAnsi="Courier New"/>
                <w:color w:val="1A2340"/>
                <w:sz w:val="18"/>
                <w:szCs w:val="18"/>
              </w:rPr>
              <w:t xml:space="preserve"> </w:t>
            </w:r>
          </w:p>
          <w:p>
            <w:pPr>
              <w:spacing w:after="20" w:before="20"/>
            </w:pPr>
            <w:r>
              <w:rPr>
                <w:rFonts w:ascii="Courier New" w:cs="Courier New" w:eastAsia="Courier New" w:hAnsi="Courier New"/>
                <w:color w:val="1A2340"/>
                <w:sz w:val="18"/>
                <w:szCs w:val="18"/>
              </w:rPr>
              <w:t xml:space="preserve">GitHub API access → Personal Access Token (PAT) stored in .env</w:t>
            </w:r>
          </w:p>
          <w:p>
            <w:pPr>
              <w:spacing w:after="20" w:before="20"/>
            </w:pPr>
            <w:r>
              <w:rPr>
                <w:rFonts w:ascii="Courier New" w:cs="Courier New" w:eastAsia="Courier New" w:hAnsi="Courier New"/>
                <w:color w:val="1A2340"/>
                <w:sz w:val="18"/>
                <w:szCs w:val="18"/>
              </w:rPr>
              <w:t xml:space="preserve">PAT needs: repo scope (read PR diff, write PR comments)</w:t>
            </w:r>
          </w:p>
          <w:p>
            <w:pPr>
              <w:spacing w:after="20" w:before="20"/>
            </w:pPr>
            <w:r>
              <w:rPr>
                <w:rFonts w:ascii="Courier New" w:cs="Courier New" w:eastAsia="Courier New" w:hAnsi="Courier New"/>
                <w:color w:val="1A2340"/>
                <w:sz w:val="18"/>
                <w:szCs w:val="18"/>
              </w:rPr>
              <w:t xml:space="preserve"> </w:t>
            </w:r>
          </w:p>
          <w:p>
            <w:pPr>
              <w:spacing w:after="20" w:before="20"/>
            </w:pPr>
            <w:r>
              <w:rPr>
                <w:rFonts w:ascii="Courier New" w:cs="Courier New" w:eastAsia="Courier New" w:hAnsi="Courier New"/>
                <w:color w:val="1A2340"/>
                <w:sz w:val="18"/>
                <w:szCs w:val="18"/>
              </w:rPr>
              <w:t xml:space="preserve">Dashboard → No auth needed for demo (public read of review history)</w:t>
            </w:r>
          </w:p>
          <w:p>
            <w:pPr>
              <w:spacing w:after="20" w:before="20"/>
            </w:pPr>
            <w:r>
              <w:rPr>
                <w:rFonts w:ascii="Courier New" w:cs="Courier New" w:eastAsia="Courier New" w:hAnsi="Courier New"/>
                <w:color w:val="1A2340"/>
                <w:sz w:val="18"/>
                <w:szCs w:val="18"/>
              </w:rPr>
              <w:t xml:space="preserve">Future: GitHub OAuth for multi-tenant</w:t>
            </w:r>
          </w:p>
        </w:tc>
      </w:tr>
    </w:tbl>
    <w:p>
      <w:pPr>
        <w:spacing w:after="120" w:before="0"/>
      </w:pPr>
      <w:r>
        <w:t xml:space="preserve"/>
      </w:r>
    </w:p>
    <w:p>
      <w:pPr>
        <w:pStyle w:val="Heading2"/>
        <w:spacing w:after="100" w:before="240"/>
      </w:pPr>
      <w:r>
        <w:rPr>
          <w:rFonts w:ascii="Arial" w:cs="Arial" w:eastAsia="Arial" w:hAnsi="Arial"/>
          <w:b/>
          <w:bCs/>
          <w:color w:val="C0392B"/>
          <w:sz w:val="26"/>
          <w:szCs w:val="26"/>
        </w:rPr>
        <w:t xml:space="preserve">4.5 Data Flow</w:t>
      </w:r>
    </w:p>
    <w:p>
      <w:pPr>
        <w:pStyle w:val="ListParagraph"/>
        <w:numPr>
          <w:ilvl w:val="0"/>
          <w:numId w:val="3"/>
        </w:numPr>
        <w:spacing w:after="40" w:before="40"/>
      </w:pPr>
      <w:r>
        <w:rPr>
          <w:rFonts w:ascii="Arial" w:cs="Arial" w:eastAsia="Arial" w:hAnsi="Arial"/>
          <w:color w:val="222222"/>
          <w:sz w:val="22"/>
          <w:szCs w:val="22"/>
        </w:rPr>
        <w:t xml:space="preserve">Developer opens PR on GitHub</w:t>
      </w:r>
    </w:p>
    <w:p>
      <w:pPr>
        <w:pStyle w:val="ListParagraph"/>
        <w:numPr>
          <w:ilvl w:val="0"/>
          <w:numId w:val="3"/>
        </w:numPr>
        <w:spacing w:after="40" w:before="40"/>
      </w:pPr>
      <w:r>
        <w:rPr>
          <w:rFonts w:ascii="Arial" w:cs="Arial" w:eastAsia="Arial" w:hAnsi="Arial"/>
          <w:color w:val="222222"/>
          <w:sz w:val="22"/>
          <w:szCs w:val="22"/>
        </w:rPr>
        <w:t xml:space="preserve">GitHub sends POST to /webhook with PR payload (includes diff URL)</w:t>
      </w:r>
    </w:p>
    <w:p>
      <w:pPr>
        <w:pStyle w:val="ListParagraph"/>
        <w:numPr>
          <w:ilvl w:val="0"/>
          <w:numId w:val="3"/>
        </w:numPr>
        <w:spacing w:after="40" w:before="40"/>
      </w:pPr>
      <w:r>
        <w:rPr>
          <w:rFonts w:ascii="Arial" w:cs="Arial" w:eastAsia="Arial" w:hAnsi="Arial"/>
          <w:color w:val="222222"/>
          <w:sz w:val="22"/>
          <w:szCs w:val="22"/>
        </w:rPr>
        <w:t xml:space="preserve">FastAPI verifies signature and extracts PR metadata</w:t>
      </w:r>
    </w:p>
    <w:p>
      <w:pPr>
        <w:pStyle w:val="ListParagraph"/>
        <w:numPr>
          <w:ilvl w:val="0"/>
          <w:numId w:val="3"/>
        </w:numPr>
        <w:spacing w:after="40" w:before="40"/>
      </w:pPr>
      <w:r>
        <w:rPr>
          <w:rFonts w:ascii="Arial" w:cs="Arial" w:eastAsia="Arial" w:hAnsi="Arial"/>
          <w:color w:val="222222"/>
          <w:sz w:val="22"/>
          <w:szCs w:val="22"/>
        </w:rPr>
        <w:t xml:space="preserve">Server fetches full diff via GitHub API using PAT</w:t>
      </w:r>
    </w:p>
    <w:p>
      <w:pPr>
        <w:pStyle w:val="ListParagraph"/>
        <w:numPr>
          <w:ilvl w:val="0"/>
          <w:numId w:val="3"/>
        </w:numPr>
        <w:spacing w:after="40" w:before="40"/>
      </w:pPr>
      <w:r>
        <w:rPr>
          <w:rFonts w:ascii="Arial" w:cs="Arial" w:eastAsia="Arial" w:hAnsi="Arial"/>
          <w:color w:val="222222"/>
          <w:sz w:val="22"/>
          <w:szCs w:val="22"/>
        </w:rPr>
        <w:t xml:space="preserve">Diff preprocessor: strips binaries, truncates to token limit</w:t>
      </w:r>
    </w:p>
    <w:p>
      <w:pPr>
        <w:pStyle w:val="ListParagraph"/>
        <w:numPr>
          <w:ilvl w:val="0"/>
          <w:numId w:val="3"/>
        </w:numPr>
        <w:spacing w:after="40" w:before="40"/>
      </w:pPr>
      <w:r>
        <w:rPr>
          <w:rFonts w:ascii="Arial" w:cs="Arial" w:eastAsia="Arial" w:hAnsi="Arial"/>
          <w:color w:val="222222"/>
          <w:sz w:val="22"/>
          <w:szCs w:val="22"/>
        </w:rPr>
        <w:t xml:space="preserve">Claude API call with system prompt + diff as user message</w:t>
      </w:r>
    </w:p>
    <w:p>
      <w:pPr>
        <w:pStyle w:val="ListParagraph"/>
        <w:numPr>
          <w:ilvl w:val="0"/>
          <w:numId w:val="3"/>
        </w:numPr>
        <w:spacing w:after="40" w:before="40"/>
      </w:pPr>
      <w:r>
        <w:rPr>
          <w:rFonts w:ascii="Arial" w:cs="Arial" w:eastAsia="Arial" w:hAnsi="Arial"/>
          <w:color w:val="222222"/>
          <w:sz w:val="22"/>
          <w:szCs w:val="22"/>
        </w:rPr>
        <w:t xml:space="preserve">Parse Claude response into structured 4-section review</w:t>
      </w:r>
    </w:p>
    <w:p>
      <w:pPr>
        <w:pStyle w:val="ListParagraph"/>
        <w:numPr>
          <w:ilvl w:val="0"/>
          <w:numId w:val="3"/>
        </w:numPr>
        <w:spacing w:after="40" w:before="40"/>
      </w:pPr>
      <w:r>
        <w:rPr>
          <w:rFonts w:ascii="Arial" w:cs="Arial" w:eastAsia="Arial" w:hAnsi="Arial"/>
          <w:color w:val="222222"/>
          <w:sz w:val="22"/>
          <w:szCs w:val="22"/>
        </w:rPr>
        <w:t xml:space="preserve">Format as markdown and POST to GitHub PR as comment</w:t>
      </w:r>
    </w:p>
    <w:p>
      <w:pPr>
        <w:pStyle w:val="ListParagraph"/>
        <w:numPr>
          <w:ilvl w:val="0"/>
          <w:numId w:val="3"/>
        </w:numPr>
        <w:spacing w:after="40" w:before="40"/>
      </w:pPr>
      <w:r>
        <w:rPr>
          <w:rFonts w:ascii="Arial" w:cs="Arial" w:eastAsia="Arial" w:hAnsi="Arial"/>
          <w:color w:val="222222"/>
          <w:sz w:val="22"/>
          <w:szCs w:val="22"/>
        </w:rPr>
        <w:t xml:space="preserve">Save review record to SQLite (pr_number, repo, review_text, timestamp)</w:t>
      </w:r>
    </w:p>
    <w:p>
      <w:pPr>
        <w:pStyle w:val="ListParagraph"/>
        <w:numPr>
          <w:ilvl w:val="0"/>
          <w:numId w:val="3"/>
        </w:numPr>
        <w:spacing w:after="40" w:before="40"/>
      </w:pPr>
      <w:r>
        <w:rPr>
          <w:rFonts w:ascii="Arial" w:cs="Arial" w:eastAsia="Arial" w:hAnsi="Arial"/>
          <w:color w:val="222222"/>
          <w:sz w:val="22"/>
          <w:szCs w:val="22"/>
        </w:rPr>
        <w:t xml:space="preserve">Dashboard fetches /api/reviews and displays history</w:t>
      </w:r>
    </w:p>
    <w:p>
      <w:pPr>
        <w:spacing w:after="12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340" w:val="clear"/>
            <w:tcMar>
              <w:top w:type="dxa" w:w="120"/>
              <w:left w:type="dxa" w:w="200"/>
              <w:bottom w:type="dxa" w:w="120"/>
              <w:right w:type="dxa" w:w="200"/>
            </w:tcMar>
          </w:tcPr>
          <w:p>
            <w:r>
              <w:rPr>
                <w:rFonts w:ascii="Arial" w:cs="Arial" w:eastAsia="Arial" w:hAnsi="Arial"/>
                <w:b/>
                <w:bCs/>
                <w:color w:val="FFFFFF"/>
                <w:sz w:val="30"/>
                <w:szCs w:val="30"/>
              </w:rPr>
              <w:t xml:space="preserve">05 — RECOMMENDED TECH STACK</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CCCCCC" w:sz="1"/>
              <w:left w:val="single" w:color="CCCCCC" w:sz="1"/>
              <w:bottom w:val="single" w:color="CCCCCC" w:sz="1"/>
              <w:right w:val="single" w:color="CCCCCC" w:sz="1"/>
            </w:tcBorders>
            <w:shd w:fill="1A2340" w:val="clear"/>
            <w:tcMar>
              <w:top w:type="dxa" w:w="80"/>
              <w:left w:type="dxa" w:w="100"/>
              <w:bottom w:type="dxa" w:w="80"/>
              <w:right w:type="dxa" w:w="100"/>
            </w:tcMar>
          </w:tcPr>
          <w:p>
            <w:r>
              <w:rPr>
                <w:rFonts w:ascii="Arial" w:cs="Arial" w:eastAsia="Arial" w:hAnsi="Arial"/>
                <w:b/>
                <w:bCs/>
                <w:color w:val="FFFFFF"/>
                <w:sz w:val="18"/>
                <w:szCs w:val="18"/>
              </w:rPr>
              <w:t xml:space="preserve">Layer</w:t>
            </w:r>
          </w:p>
        </w:tc>
        <w:tc>
          <w:tcPr>
            <w:tcW w:type="dxa" w:w="2800"/>
            <w:tcBorders>
              <w:top w:val="single" w:color="CCCCCC" w:sz="1"/>
              <w:left w:val="single" w:color="CCCCCC" w:sz="1"/>
              <w:bottom w:val="single" w:color="CCCCCC" w:sz="1"/>
              <w:right w:val="single" w:color="CCCCCC" w:sz="1"/>
            </w:tcBorders>
            <w:shd w:fill="1A2340" w:val="clear"/>
            <w:tcMar>
              <w:top w:type="dxa" w:w="80"/>
              <w:left w:type="dxa" w:w="100"/>
              <w:bottom w:type="dxa" w:w="80"/>
              <w:right w:type="dxa" w:w="100"/>
            </w:tcMar>
          </w:tcPr>
          <w:p>
            <w:r>
              <w:rPr>
                <w:rFonts w:ascii="Arial" w:cs="Arial" w:eastAsia="Arial" w:hAnsi="Arial"/>
                <w:b/>
                <w:bCs/>
                <w:color w:val="FFFFFF"/>
                <w:sz w:val="18"/>
                <w:szCs w:val="18"/>
              </w:rPr>
              <w:t xml:space="preserve">Technology</w:t>
            </w:r>
          </w:p>
        </w:tc>
        <w:tc>
          <w:tcPr>
            <w:tcW w:type="dxa" w:w="4560"/>
            <w:tcBorders>
              <w:top w:val="single" w:color="CCCCCC" w:sz="1"/>
              <w:left w:val="single" w:color="CCCCCC" w:sz="1"/>
              <w:bottom w:val="single" w:color="CCCCCC" w:sz="1"/>
              <w:right w:val="single" w:color="CCCCCC" w:sz="1"/>
            </w:tcBorders>
            <w:shd w:fill="1A2340" w:val="clear"/>
            <w:tcMar>
              <w:top w:type="dxa" w:w="80"/>
              <w:left w:type="dxa" w:w="100"/>
              <w:bottom w:type="dxa" w:w="80"/>
              <w:right w:type="dxa" w:w="100"/>
            </w:tcMar>
          </w:tcPr>
          <w:p>
            <w:r>
              <w:rPr>
                <w:rFonts w:ascii="Arial" w:cs="Arial" w:eastAsia="Arial" w:hAnsi="Arial"/>
                <w:b/>
                <w:bCs/>
                <w:color w:val="FFFFFF"/>
                <w:sz w:val="18"/>
                <w:szCs w:val="18"/>
              </w:rPr>
              <w:t xml:space="preserve">Reason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22222"/>
                <w:sz w:val="18"/>
                <w:szCs w:val="18"/>
              </w:rPr>
              <w:t xml:space="preserve">Frontend</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React 18 + Vite + Tailwind</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Fast setup, hot reload, utility CSS — no design decisions needed</w:t>
            </w:r>
          </w:p>
        </w:tc>
      </w:tr>
      <w:tr>
        <w:tc>
          <w:tcPr>
            <w:tcW w:type="dxa" w:w="2000"/>
            <w:tcBorders>
              <w:top w:val="single" w:color="CCCCCC" w:sz="1"/>
              <w:left w:val="single" w:color="CCCCCC" w:sz="1"/>
              <w:bottom w:val="single" w:color="CCCCCC" w:sz="1"/>
              <w:right w:val="single" w:color="CCCCCC" w:sz="1"/>
            </w:tcBorders>
            <w:shd w:fill="F2F6FB" w:val="clear"/>
            <w:tcMar>
              <w:top w:type="dxa" w:w="60"/>
              <w:left w:type="dxa" w:w="100"/>
              <w:bottom w:type="dxa" w:w="60"/>
              <w:right w:type="dxa" w:w="100"/>
            </w:tcMar>
          </w:tcPr>
          <w:p>
            <w:r>
              <w:rPr>
                <w:rFonts w:ascii="Arial" w:cs="Arial" w:eastAsia="Arial" w:hAnsi="Arial"/>
                <w:b/>
                <w:bCs/>
                <w:color w:val="222222"/>
                <w:sz w:val="18"/>
                <w:szCs w:val="18"/>
              </w:rPr>
              <w:t xml:space="preserve">Backend</w:t>
            </w:r>
          </w:p>
        </w:tc>
        <w:tc>
          <w:tcPr>
            <w:tcW w:type="dxa" w:w="2800"/>
            <w:tcBorders>
              <w:top w:val="single" w:color="CCCCCC" w:sz="1"/>
              <w:left w:val="single" w:color="CCCCCC" w:sz="1"/>
              <w:bottom w:val="single" w:color="CCCCCC" w:sz="1"/>
              <w:right w:val="single" w:color="CCCCCC" w:sz="1"/>
            </w:tcBorders>
            <w:shd w:fill="F2F6FB" w:val="clear"/>
            <w:tcMar>
              <w:top w:type="dxa" w:w="60"/>
              <w:left w:type="dxa" w:w="100"/>
              <w:bottom w:type="dxa" w:w="60"/>
              <w:right w:type="dxa" w:w="100"/>
            </w:tcMar>
          </w:tcPr>
          <w:p>
            <w:r>
              <w:rPr>
                <w:rFonts w:ascii="Arial" w:cs="Arial" w:eastAsia="Arial" w:hAnsi="Arial"/>
                <w:b w:val="false"/>
                <w:bCs w:val="false"/>
                <w:color w:val="222222"/>
                <w:sz w:val="18"/>
                <w:szCs w:val="18"/>
              </w:rPr>
              <w:t xml:space="preserve">Python 3.11 + FastAPI</w:t>
            </w:r>
          </w:p>
        </w:tc>
        <w:tc>
          <w:tcPr>
            <w:tcW w:type="dxa" w:w="4560"/>
            <w:tcBorders>
              <w:top w:val="single" w:color="CCCCCC" w:sz="1"/>
              <w:left w:val="single" w:color="CCCCCC" w:sz="1"/>
              <w:bottom w:val="single" w:color="CCCCCC" w:sz="1"/>
              <w:right w:val="single" w:color="CCCCCC" w:sz="1"/>
            </w:tcBorders>
            <w:shd w:fill="F2F6FB" w:val="clear"/>
            <w:tcMar>
              <w:top w:type="dxa" w:w="60"/>
              <w:left w:type="dxa" w:w="100"/>
              <w:bottom w:type="dxa" w:w="60"/>
              <w:right w:type="dxa" w:w="100"/>
            </w:tcMar>
          </w:tcPr>
          <w:p>
            <w:r>
              <w:rPr>
                <w:rFonts w:ascii="Arial" w:cs="Arial" w:eastAsia="Arial" w:hAnsi="Arial"/>
                <w:b w:val="false"/>
                <w:bCs w:val="false"/>
                <w:color w:val="222222"/>
                <w:sz w:val="18"/>
                <w:szCs w:val="18"/>
              </w:rPr>
              <w:t xml:space="preserve">Async, fast, auto-generates Swagger docs, Pythonic for AI code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22222"/>
                <w:sz w:val="18"/>
                <w:szCs w:val="18"/>
              </w:rPr>
              <w:t xml:space="preserve">Database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SQLite + SQLAlchemy</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Zero setup, no server, file-based — perfect for hackathon demo</w:t>
            </w:r>
          </w:p>
        </w:tc>
      </w:tr>
      <w:tr>
        <w:tc>
          <w:tcPr>
            <w:tcW w:type="dxa" w:w="2000"/>
            <w:tcBorders>
              <w:top w:val="single" w:color="CCCCCC" w:sz="1"/>
              <w:left w:val="single" w:color="CCCCCC" w:sz="1"/>
              <w:bottom w:val="single" w:color="CCCCCC" w:sz="1"/>
              <w:right w:val="single" w:color="CCCCCC" w:sz="1"/>
            </w:tcBorders>
            <w:shd w:fill="F2F6FB" w:val="clear"/>
            <w:tcMar>
              <w:top w:type="dxa" w:w="60"/>
              <w:left w:type="dxa" w:w="100"/>
              <w:bottom w:type="dxa" w:w="60"/>
              <w:right w:type="dxa" w:w="100"/>
            </w:tcMar>
          </w:tcPr>
          <w:p>
            <w:r>
              <w:rPr>
                <w:rFonts w:ascii="Arial" w:cs="Arial" w:eastAsia="Arial" w:hAnsi="Arial"/>
                <w:b/>
                <w:bCs/>
                <w:color w:val="222222"/>
                <w:sz w:val="18"/>
                <w:szCs w:val="18"/>
              </w:rPr>
              <w:t xml:space="preserve">AI/ML</w:t>
            </w:r>
          </w:p>
        </w:tc>
        <w:tc>
          <w:tcPr>
            <w:tcW w:type="dxa" w:w="2800"/>
            <w:tcBorders>
              <w:top w:val="single" w:color="CCCCCC" w:sz="1"/>
              <w:left w:val="single" w:color="CCCCCC" w:sz="1"/>
              <w:bottom w:val="single" w:color="CCCCCC" w:sz="1"/>
              <w:right w:val="single" w:color="CCCCCC" w:sz="1"/>
            </w:tcBorders>
            <w:shd w:fill="F2F6FB" w:val="clear"/>
            <w:tcMar>
              <w:top w:type="dxa" w:w="60"/>
              <w:left w:type="dxa" w:w="100"/>
              <w:bottom w:type="dxa" w:w="60"/>
              <w:right w:type="dxa" w:w="100"/>
            </w:tcMar>
          </w:tcPr>
          <w:p>
            <w:r>
              <w:rPr>
                <w:rFonts w:ascii="Arial" w:cs="Arial" w:eastAsia="Arial" w:hAnsi="Arial"/>
                <w:b w:val="false"/>
                <w:bCs w:val="false"/>
                <w:color w:val="222222"/>
                <w:sz w:val="18"/>
                <w:szCs w:val="18"/>
              </w:rPr>
              <w:t xml:space="preserve">Anthropic Claude API (claude-3-5-sonnet)</w:t>
            </w:r>
          </w:p>
        </w:tc>
        <w:tc>
          <w:tcPr>
            <w:tcW w:type="dxa" w:w="4560"/>
            <w:tcBorders>
              <w:top w:val="single" w:color="CCCCCC" w:sz="1"/>
              <w:left w:val="single" w:color="CCCCCC" w:sz="1"/>
              <w:bottom w:val="single" w:color="CCCCCC" w:sz="1"/>
              <w:right w:val="single" w:color="CCCCCC" w:sz="1"/>
            </w:tcBorders>
            <w:shd w:fill="F2F6FB" w:val="clear"/>
            <w:tcMar>
              <w:top w:type="dxa" w:w="60"/>
              <w:left w:type="dxa" w:w="100"/>
              <w:bottom w:type="dxa" w:w="60"/>
              <w:right w:type="dxa" w:w="100"/>
            </w:tcMar>
          </w:tcPr>
          <w:p>
            <w:r>
              <w:rPr>
                <w:rFonts w:ascii="Arial" w:cs="Arial" w:eastAsia="Arial" w:hAnsi="Arial"/>
                <w:b w:val="false"/>
                <w:bCs w:val="false"/>
                <w:color w:val="222222"/>
                <w:sz w:val="18"/>
                <w:szCs w:val="18"/>
              </w:rPr>
              <w:t xml:space="preserve">Best code reasoning; structured output; large context window</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22222"/>
                <w:sz w:val="18"/>
                <w:szCs w:val="18"/>
              </w:rPr>
              <w:t xml:space="preserve">GitHub Integration</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PyGithub + GitHub REST API</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Official library, handles auth, PR comment posting</w:t>
            </w:r>
          </w:p>
        </w:tc>
      </w:tr>
      <w:tr>
        <w:tc>
          <w:tcPr>
            <w:tcW w:type="dxa" w:w="2000"/>
            <w:tcBorders>
              <w:top w:val="single" w:color="CCCCCC" w:sz="1"/>
              <w:left w:val="single" w:color="CCCCCC" w:sz="1"/>
              <w:bottom w:val="single" w:color="CCCCCC" w:sz="1"/>
              <w:right w:val="single" w:color="CCCCCC" w:sz="1"/>
            </w:tcBorders>
            <w:shd w:fill="F2F6FB" w:val="clear"/>
            <w:tcMar>
              <w:top w:type="dxa" w:w="60"/>
              <w:left w:type="dxa" w:w="100"/>
              <w:bottom w:type="dxa" w:w="60"/>
              <w:right w:type="dxa" w:w="100"/>
            </w:tcMar>
          </w:tcPr>
          <w:p>
            <w:r>
              <w:rPr>
                <w:rFonts w:ascii="Arial" w:cs="Arial" w:eastAsia="Arial" w:hAnsi="Arial"/>
                <w:b/>
                <w:bCs/>
                <w:color w:val="222222"/>
                <w:sz w:val="18"/>
                <w:szCs w:val="18"/>
              </w:rPr>
              <w:t xml:space="preserve">Tunnel/Hosting</w:t>
            </w:r>
          </w:p>
        </w:tc>
        <w:tc>
          <w:tcPr>
            <w:tcW w:type="dxa" w:w="2800"/>
            <w:tcBorders>
              <w:top w:val="single" w:color="CCCCCC" w:sz="1"/>
              <w:left w:val="single" w:color="CCCCCC" w:sz="1"/>
              <w:bottom w:val="single" w:color="CCCCCC" w:sz="1"/>
              <w:right w:val="single" w:color="CCCCCC" w:sz="1"/>
            </w:tcBorders>
            <w:shd w:fill="F2F6FB" w:val="clear"/>
            <w:tcMar>
              <w:top w:type="dxa" w:w="60"/>
              <w:left w:type="dxa" w:w="100"/>
              <w:bottom w:type="dxa" w:w="60"/>
              <w:right w:type="dxa" w:w="100"/>
            </w:tcMar>
          </w:tcPr>
          <w:p>
            <w:r>
              <w:rPr>
                <w:rFonts w:ascii="Arial" w:cs="Arial" w:eastAsia="Arial" w:hAnsi="Arial"/>
                <w:b w:val="false"/>
                <w:bCs w:val="false"/>
                <w:color w:val="222222"/>
                <w:sz w:val="18"/>
                <w:szCs w:val="18"/>
              </w:rPr>
              <w:t xml:space="preserve">ngrok (dev) + Railway.app (demo)</w:t>
            </w:r>
          </w:p>
        </w:tc>
        <w:tc>
          <w:tcPr>
            <w:tcW w:type="dxa" w:w="4560"/>
            <w:tcBorders>
              <w:top w:val="single" w:color="CCCCCC" w:sz="1"/>
              <w:left w:val="single" w:color="CCCCCC" w:sz="1"/>
              <w:bottom w:val="single" w:color="CCCCCC" w:sz="1"/>
              <w:right w:val="single" w:color="CCCCCC" w:sz="1"/>
            </w:tcBorders>
            <w:shd w:fill="F2F6FB" w:val="clear"/>
            <w:tcMar>
              <w:top w:type="dxa" w:w="60"/>
              <w:left w:type="dxa" w:w="100"/>
              <w:bottom w:type="dxa" w:w="60"/>
              <w:right w:type="dxa" w:w="100"/>
            </w:tcMar>
          </w:tcPr>
          <w:p>
            <w:r>
              <w:rPr>
                <w:rFonts w:ascii="Arial" w:cs="Arial" w:eastAsia="Arial" w:hAnsi="Arial"/>
                <w:b w:val="false"/>
                <w:bCs w:val="false"/>
                <w:color w:val="222222"/>
                <w:sz w:val="18"/>
                <w:szCs w:val="18"/>
              </w:rPr>
              <w:t xml:space="preserve">ngrok for dev loop; Railway free tier for live demo URL</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22222"/>
                <w:sz w:val="18"/>
                <w:szCs w:val="18"/>
              </w:rPr>
              <w:t xml:space="preserve">Frontend Hosting</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Vercel (free tier)</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One-click deploy from GitHub, instant CDN</w:t>
            </w:r>
          </w:p>
        </w:tc>
      </w:tr>
      <w:tr>
        <w:tc>
          <w:tcPr>
            <w:tcW w:type="dxa" w:w="2000"/>
            <w:tcBorders>
              <w:top w:val="single" w:color="CCCCCC" w:sz="1"/>
              <w:left w:val="single" w:color="CCCCCC" w:sz="1"/>
              <w:bottom w:val="single" w:color="CCCCCC" w:sz="1"/>
              <w:right w:val="single" w:color="CCCCCC" w:sz="1"/>
            </w:tcBorders>
            <w:shd w:fill="F2F6FB" w:val="clear"/>
            <w:tcMar>
              <w:top w:type="dxa" w:w="60"/>
              <w:left w:type="dxa" w:w="100"/>
              <w:bottom w:type="dxa" w:w="60"/>
              <w:right w:type="dxa" w:w="100"/>
            </w:tcMar>
          </w:tcPr>
          <w:p>
            <w:r>
              <w:rPr>
                <w:rFonts w:ascii="Arial" w:cs="Arial" w:eastAsia="Arial" w:hAnsi="Arial"/>
                <w:b/>
                <w:bCs/>
                <w:color w:val="222222"/>
                <w:sz w:val="18"/>
                <w:szCs w:val="18"/>
              </w:rPr>
              <w:t xml:space="preserve">Auth</w:t>
            </w:r>
          </w:p>
        </w:tc>
        <w:tc>
          <w:tcPr>
            <w:tcW w:type="dxa" w:w="2800"/>
            <w:tcBorders>
              <w:top w:val="single" w:color="CCCCCC" w:sz="1"/>
              <w:left w:val="single" w:color="CCCCCC" w:sz="1"/>
              <w:bottom w:val="single" w:color="CCCCCC" w:sz="1"/>
              <w:right w:val="single" w:color="CCCCCC" w:sz="1"/>
            </w:tcBorders>
            <w:shd w:fill="F2F6FB" w:val="clear"/>
            <w:tcMar>
              <w:top w:type="dxa" w:w="60"/>
              <w:left w:type="dxa" w:w="100"/>
              <w:bottom w:type="dxa" w:w="60"/>
              <w:right w:type="dxa" w:w="100"/>
            </w:tcMar>
          </w:tcPr>
          <w:p>
            <w:r>
              <w:rPr>
                <w:rFonts w:ascii="Arial" w:cs="Arial" w:eastAsia="Arial" w:hAnsi="Arial"/>
                <w:b w:val="false"/>
                <w:bCs w:val="false"/>
                <w:color w:val="222222"/>
                <w:sz w:val="18"/>
                <w:szCs w:val="18"/>
              </w:rPr>
              <w:t xml:space="preserve">GitHub PAT + HMAC webhook secret</w:t>
            </w:r>
          </w:p>
        </w:tc>
        <w:tc>
          <w:tcPr>
            <w:tcW w:type="dxa" w:w="4560"/>
            <w:tcBorders>
              <w:top w:val="single" w:color="CCCCCC" w:sz="1"/>
              <w:left w:val="single" w:color="CCCCCC" w:sz="1"/>
              <w:bottom w:val="single" w:color="CCCCCC" w:sz="1"/>
              <w:right w:val="single" w:color="CCCCCC" w:sz="1"/>
            </w:tcBorders>
            <w:shd w:fill="F2F6FB" w:val="clear"/>
            <w:tcMar>
              <w:top w:type="dxa" w:w="60"/>
              <w:left w:type="dxa" w:w="100"/>
              <w:bottom w:type="dxa" w:w="60"/>
              <w:right w:type="dxa" w:w="100"/>
            </w:tcMar>
          </w:tcPr>
          <w:p>
            <w:r>
              <w:rPr>
                <w:rFonts w:ascii="Arial" w:cs="Arial" w:eastAsia="Arial" w:hAnsi="Arial"/>
                <w:b w:val="false"/>
                <w:bCs w:val="false"/>
                <w:color w:val="222222"/>
                <w:sz w:val="18"/>
                <w:szCs w:val="18"/>
              </w:rPr>
              <w:t xml:space="preserve">Simplest auth for hackathon; no OAuth flow to build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22222"/>
                <w:sz w:val="18"/>
                <w:szCs w:val="18"/>
              </w:rPr>
              <w:t xml:space="preserve">Package Manager</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pip + requirements.txt / npm</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Universal, judges will know how to run it</w:t>
            </w:r>
          </w:p>
        </w:tc>
      </w:tr>
      <w:tr>
        <w:tc>
          <w:tcPr>
            <w:tcW w:type="dxa" w:w="2000"/>
            <w:tcBorders>
              <w:top w:val="single" w:color="CCCCCC" w:sz="1"/>
              <w:left w:val="single" w:color="CCCCCC" w:sz="1"/>
              <w:bottom w:val="single" w:color="CCCCCC" w:sz="1"/>
              <w:right w:val="single" w:color="CCCCCC" w:sz="1"/>
            </w:tcBorders>
            <w:shd w:fill="F2F6FB" w:val="clear"/>
            <w:tcMar>
              <w:top w:type="dxa" w:w="60"/>
              <w:left w:type="dxa" w:w="100"/>
              <w:bottom w:type="dxa" w:w="60"/>
              <w:right w:type="dxa" w:w="100"/>
            </w:tcMar>
          </w:tcPr>
          <w:p>
            <w:r>
              <w:rPr>
                <w:rFonts w:ascii="Arial" w:cs="Arial" w:eastAsia="Arial" w:hAnsi="Arial"/>
                <w:b/>
                <w:bCs/>
                <w:color w:val="222222"/>
                <w:sz w:val="18"/>
                <w:szCs w:val="18"/>
              </w:rPr>
              <w:t xml:space="preserve">Python HTTP</w:t>
            </w:r>
          </w:p>
        </w:tc>
        <w:tc>
          <w:tcPr>
            <w:tcW w:type="dxa" w:w="2800"/>
            <w:tcBorders>
              <w:top w:val="single" w:color="CCCCCC" w:sz="1"/>
              <w:left w:val="single" w:color="CCCCCC" w:sz="1"/>
              <w:bottom w:val="single" w:color="CCCCCC" w:sz="1"/>
              <w:right w:val="single" w:color="CCCCCC" w:sz="1"/>
            </w:tcBorders>
            <w:shd w:fill="F2F6FB" w:val="clear"/>
            <w:tcMar>
              <w:top w:type="dxa" w:w="60"/>
              <w:left w:type="dxa" w:w="100"/>
              <w:bottom w:type="dxa" w:w="60"/>
              <w:right w:type="dxa" w:w="100"/>
            </w:tcMar>
          </w:tcPr>
          <w:p>
            <w:r>
              <w:rPr>
                <w:rFonts w:ascii="Arial" w:cs="Arial" w:eastAsia="Arial" w:hAnsi="Arial"/>
                <w:b w:val="false"/>
                <w:bCs w:val="false"/>
                <w:color w:val="222222"/>
                <w:sz w:val="18"/>
                <w:szCs w:val="18"/>
              </w:rPr>
              <w:t xml:space="preserve">httpx (async) + requests</w:t>
            </w:r>
          </w:p>
        </w:tc>
        <w:tc>
          <w:tcPr>
            <w:tcW w:type="dxa" w:w="4560"/>
            <w:tcBorders>
              <w:top w:val="single" w:color="CCCCCC" w:sz="1"/>
              <w:left w:val="single" w:color="CCCCCC" w:sz="1"/>
              <w:bottom w:val="single" w:color="CCCCCC" w:sz="1"/>
              <w:right w:val="single" w:color="CCCCCC" w:sz="1"/>
            </w:tcBorders>
            <w:shd w:fill="F2F6FB" w:val="clear"/>
            <w:tcMar>
              <w:top w:type="dxa" w:w="60"/>
              <w:left w:type="dxa" w:w="100"/>
              <w:bottom w:type="dxa" w:w="60"/>
              <w:right w:type="dxa" w:w="100"/>
            </w:tcMar>
          </w:tcPr>
          <w:p>
            <w:r>
              <w:rPr>
                <w:rFonts w:ascii="Arial" w:cs="Arial" w:eastAsia="Arial" w:hAnsi="Arial"/>
                <w:b w:val="false"/>
                <w:bCs w:val="false"/>
                <w:color w:val="222222"/>
                <w:sz w:val="18"/>
                <w:szCs w:val="18"/>
              </w:rPr>
              <w:t xml:space="preserve">Async-native for FastAPI; requests for simple scripts</w:t>
            </w:r>
          </w:p>
        </w:tc>
      </w:tr>
    </w:tbl>
    <w:p>
      <w:pPr>
        <w:spacing w:after="120" w:before="0"/>
      </w:pPr>
      <w:r>
        <w:t xml:space="preserve"/>
      </w:r>
    </w:p>
    <w:p>
      <w:pPr>
        <w:spacing w:after="60" w:before="60"/>
      </w:pPr>
      <w:r>
        <w:rPr>
          <w:rFonts w:ascii="Arial" w:cs="Arial" w:eastAsia="Arial" w:hAnsi="Arial"/>
          <w:b w:val="false"/>
          <w:bCs w:val="false"/>
          <w:i/>
          <w:iCs/>
          <w:color w:val="C0392B"/>
          <w:sz w:val="22"/>
          <w:szCs w:val="22"/>
        </w:rPr>
        <w:t xml:space="preserve">⚠️ DO NOT use: Django (too heavy), PostgreSQL (overkill), Docker (wastes time), Next.js (SSR complexity), GPT-4 (Claude is better for code reasoning)</w:t>
      </w:r>
    </w:p>
    <w:p>
      <w:pPr>
        <w:spacing w:after="12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340" w:val="clear"/>
            <w:tcMar>
              <w:top w:type="dxa" w:w="120"/>
              <w:left w:type="dxa" w:w="200"/>
              <w:bottom w:type="dxa" w:w="120"/>
              <w:right w:type="dxa" w:w="200"/>
            </w:tcMar>
          </w:tcPr>
          <w:p>
            <w:r>
              <w:rPr>
                <w:rFonts w:ascii="Arial" w:cs="Arial" w:eastAsia="Arial" w:hAnsi="Arial"/>
                <w:b/>
                <w:bCs/>
                <w:color w:val="FFFFFF"/>
                <w:sz w:val="30"/>
                <w:szCs w:val="30"/>
              </w:rPr>
              <w:t xml:space="preserve">06 — DEVELOPMENT ROADMAP (48-72 HOURS)</w:t>
            </w:r>
          </w:p>
        </w:tc>
      </w:tr>
    </w:tbl>
    <w:p>
      <w:pPr>
        <w:spacing w:after="120" w:before="0"/>
      </w:pPr>
      <w:r>
        <w:t xml:space="preserve"/>
      </w:r>
    </w:p>
    <w:p>
      <w:pPr>
        <w:pStyle w:val="Heading2"/>
        <w:spacing w:after="100" w:before="240"/>
      </w:pPr>
      <w:r>
        <w:rPr>
          <w:rFonts w:ascii="Arial" w:cs="Arial" w:eastAsia="Arial" w:hAnsi="Arial"/>
          <w:b/>
          <w:bCs/>
          <w:color w:val="C0392B"/>
          <w:sz w:val="26"/>
          <w:szCs w:val="26"/>
        </w:rPr>
        <w:t xml:space="preserve">Day 1 — Infrastructure &amp; Core Loop (Hours 1-16)</w:t>
      </w:r>
    </w:p>
    <w:p>
      <w:pPr>
        <w:spacing w:after="60" w:before="60"/>
      </w:pPr>
      <w:r>
        <w:rPr>
          <w:rFonts w:ascii="Arial" w:cs="Arial" w:eastAsia="Arial" w:hAnsi="Arial"/>
          <w:b/>
          <w:bCs/>
          <w:i w:val="false"/>
          <w:iCs w:val="false"/>
          <w:color w:val="222222"/>
          <w:sz w:val="22"/>
          <w:szCs w:val="22"/>
        </w:rPr>
        <w:t xml:space="preserve">GOAL: Have the complete webhook-to-comment pipeline working end-to-end</w:t>
      </w:r>
    </w:p>
    <w:p>
      <w:pPr>
        <w:spacing w:after="120" w:before="0"/>
      </w:pPr>
      <w:r>
        <w:t xml:space="preserve"/>
      </w:r>
    </w:p>
    <w:p>
      <w:pPr>
        <w:spacing w:after="80" w:before="180"/>
      </w:pPr>
      <w:r>
        <w:rPr>
          <w:rFonts w:ascii="Arial" w:cs="Arial" w:eastAsia="Arial" w:hAnsi="Arial"/>
          <w:b/>
          <w:bCs/>
          <w:color w:val="1A2340"/>
          <w:sz w:val="22"/>
          <w:szCs w:val="22"/>
        </w:rPr>
        <w:t xml:space="preserve">Hours 1-2: Environment Setup (All Team Members)</w:t>
      </w:r>
    </w:p>
    <w:p>
      <w:pPr>
        <w:pStyle w:val="ListParagraph"/>
        <w:numPr>
          <w:ilvl w:val="0"/>
          <w:numId w:val="2"/>
        </w:numPr>
        <w:spacing w:after="40" w:before="40"/>
      </w:pPr>
      <w:r>
        <w:rPr>
          <w:rFonts w:ascii="Arial" w:cs="Arial" w:eastAsia="Arial" w:hAnsi="Arial"/>
          <w:color w:val="222222"/>
          <w:sz w:val="22"/>
          <w:szCs w:val="22"/>
        </w:rPr>
        <w:t xml:space="preserve">Create GitHub repo, set up branch protection, add .gitignore</w:t>
      </w:r>
    </w:p>
    <w:p>
      <w:pPr>
        <w:pStyle w:val="ListParagraph"/>
        <w:numPr>
          <w:ilvl w:val="0"/>
          <w:numId w:val="2"/>
        </w:numPr>
        <w:spacing w:after="40" w:before="40"/>
      </w:pPr>
      <w:r>
        <w:rPr>
          <w:rFonts w:ascii="Arial" w:cs="Arial" w:eastAsia="Arial" w:hAnsi="Arial"/>
          <w:color w:val="222222"/>
          <w:sz w:val="22"/>
          <w:szCs w:val="22"/>
        </w:rPr>
        <w:t xml:space="preserve">Install Python dependencies: fastapi, uvicorn, anthropic, PyGithub, python-dotenv</w:t>
      </w:r>
    </w:p>
    <w:p>
      <w:pPr>
        <w:pStyle w:val="ListParagraph"/>
        <w:numPr>
          <w:ilvl w:val="0"/>
          <w:numId w:val="2"/>
        </w:numPr>
        <w:spacing w:after="40" w:before="40"/>
      </w:pPr>
      <w:r>
        <w:rPr>
          <w:rFonts w:ascii="Arial" w:cs="Arial" w:eastAsia="Arial" w:hAnsi="Arial"/>
          <w:color w:val="222222"/>
          <w:sz w:val="22"/>
          <w:szCs w:val="22"/>
        </w:rPr>
        <w:t xml:space="preserve">Create .env file: ANTHROPIC_API_KEY, GITHUB_PAT, WEBHOOK_SECRET</w:t>
      </w:r>
    </w:p>
    <w:p>
      <w:pPr>
        <w:pStyle w:val="ListParagraph"/>
        <w:numPr>
          <w:ilvl w:val="0"/>
          <w:numId w:val="2"/>
        </w:numPr>
        <w:spacing w:after="40" w:before="40"/>
      </w:pPr>
      <w:r>
        <w:rPr>
          <w:rFonts w:ascii="Arial" w:cs="Arial" w:eastAsia="Arial" w:hAnsi="Arial"/>
          <w:color w:val="222222"/>
          <w:sz w:val="22"/>
          <w:szCs w:val="22"/>
        </w:rPr>
        <w:t xml:space="preserve">Install Node.js deps: react, vite, tailwindcss, axios</w:t>
      </w:r>
    </w:p>
    <w:p>
      <w:pPr>
        <w:pStyle w:val="ListParagraph"/>
        <w:numPr>
          <w:ilvl w:val="0"/>
          <w:numId w:val="2"/>
        </w:numPr>
        <w:spacing w:after="40" w:before="40"/>
      </w:pPr>
      <w:r>
        <w:rPr>
          <w:rFonts w:ascii="Arial" w:cs="Arial" w:eastAsia="Arial" w:hAnsi="Arial"/>
          <w:color w:val="222222"/>
          <w:sz w:val="22"/>
          <w:szCs w:val="22"/>
        </w:rPr>
        <w:t xml:space="preserve">Register GitHub Personal Access Token (repo scope)</w:t>
      </w:r>
    </w:p>
    <w:p>
      <w:pPr>
        <w:pStyle w:val="ListParagraph"/>
        <w:numPr>
          <w:ilvl w:val="0"/>
          <w:numId w:val="2"/>
        </w:numPr>
        <w:spacing w:after="40" w:before="40"/>
      </w:pPr>
      <w:r>
        <w:rPr>
          <w:rFonts w:ascii="Arial" w:cs="Arial" w:eastAsia="Arial" w:hAnsi="Arial"/>
          <w:color w:val="222222"/>
          <w:sz w:val="22"/>
          <w:szCs w:val="22"/>
        </w:rPr>
        <w:t xml:space="preserve">Install ngrok and authenticate</w:t>
      </w:r>
    </w:p>
    <w:p>
      <w:pPr>
        <w:spacing w:after="60" w:before="60"/>
      </w:pPr>
      <w:r>
        <w:rPr>
          <w:rFonts w:ascii="Arial" w:cs="Arial" w:eastAsia="Arial" w:hAnsi="Arial"/>
          <w:b w:val="false"/>
          <w:bCs w:val="false"/>
          <w:i/>
          <w:iCs/>
          <w:color w:val="666666"/>
          <w:sz w:val="22"/>
          <w:szCs w:val="22"/>
        </w:rPr>
        <w:t xml:space="preserve">Deliverable: All team members can run the project locally</w:t>
      </w:r>
    </w:p>
    <w:p>
      <w:pPr>
        <w:spacing w:after="120" w:before="0"/>
      </w:pPr>
      <w:r>
        <w:t xml:space="preserve"/>
      </w:r>
    </w:p>
    <w:p>
      <w:pPr>
        <w:spacing w:after="80" w:before="180"/>
      </w:pPr>
      <w:r>
        <w:rPr>
          <w:rFonts w:ascii="Arial" w:cs="Arial" w:eastAsia="Arial" w:hAnsi="Arial"/>
          <w:b/>
          <w:bCs/>
          <w:color w:val="1A2340"/>
          <w:sz w:val="22"/>
          <w:szCs w:val="22"/>
        </w:rPr>
        <w:t xml:space="preserve">Hours 3-5: FastAPI Webhook Server</w:t>
      </w:r>
    </w:p>
    <w:p>
      <w:pPr>
        <w:pStyle w:val="ListParagraph"/>
        <w:numPr>
          <w:ilvl w:val="0"/>
          <w:numId w:val="2"/>
        </w:numPr>
        <w:spacing w:after="40" w:before="40"/>
      </w:pPr>
      <w:r>
        <w:rPr>
          <w:rFonts w:ascii="Arial" w:cs="Arial" w:eastAsia="Arial" w:hAnsi="Arial"/>
          <w:color w:val="222222"/>
          <w:sz w:val="22"/>
          <w:szCs w:val="22"/>
        </w:rPr>
        <w:t xml:space="preserve">Create main.py with FastAPI app</w:t>
      </w:r>
    </w:p>
    <w:p>
      <w:pPr>
        <w:pStyle w:val="ListParagraph"/>
        <w:numPr>
          <w:ilvl w:val="0"/>
          <w:numId w:val="2"/>
        </w:numPr>
        <w:spacing w:after="40" w:before="40"/>
      </w:pPr>
      <w:r>
        <w:rPr>
          <w:rFonts w:ascii="Arial" w:cs="Arial" w:eastAsia="Arial" w:hAnsi="Arial"/>
          <w:color w:val="222222"/>
          <w:sz w:val="22"/>
          <w:szCs w:val="22"/>
        </w:rPr>
        <w:t xml:space="preserve">Implement POST /webhook endpoint</w:t>
      </w:r>
    </w:p>
    <w:p>
      <w:pPr>
        <w:pStyle w:val="ListParagraph"/>
        <w:numPr>
          <w:ilvl w:val="0"/>
          <w:numId w:val="2"/>
        </w:numPr>
        <w:spacing w:after="40" w:before="40"/>
      </w:pPr>
      <w:r>
        <w:rPr>
          <w:rFonts w:ascii="Arial" w:cs="Arial" w:eastAsia="Arial" w:hAnsi="Arial"/>
          <w:color w:val="222222"/>
          <w:sz w:val="22"/>
          <w:szCs w:val="22"/>
        </w:rPr>
        <w:t xml:space="preserve">Add HMAC-SHA256 signature verification middleware</w:t>
      </w:r>
    </w:p>
    <w:p>
      <w:pPr>
        <w:pStyle w:val="ListParagraph"/>
        <w:numPr>
          <w:ilvl w:val="0"/>
          <w:numId w:val="2"/>
        </w:numPr>
        <w:spacing w:after="40" w:before="40"/>
      </w:pPr>
      <w:r>
        <w:rPr>
          <w:rFonts w:ascii="Arial" w:cs="Arial" w:eastAsia="Arial" w:hAnsi="Arial"/>
          <w:color w:val="222222"/>
          <w:sz w:val="22"/>
          <w:szCs w:val="22"/>
        </w:rPr>
        <w:t xml:space="preserve">Parse incoming PR payload: extract repo, PR number, diff URL, action</w:t>
      </w:r>
    </w:p>
    <w:p>
      <w:pPr>
        <w:pStyle w:val="ListParagraph"/>
        <w:numPr>
          <w:ilvl w:val="0"/>
          <w:numId w:val="2"/>
        </w:numPr>
        <w:spacing w:after="40" w:before="40"/>
      </w:pPr>
      <w:r>
        <w:rPr>
          <w:rFonts w:ascii="Arial" w:cs="Arial" w:eastAsia="Arial" w:hAnsi="Arial"/>
          <w:color w:val="222222"/>
          <w:sz w:val="22"/>
          <w:szCs w:val="22"/>
        </w:rPr>
        <w:t xml:space="preserve">Return 200 OK for ping events (GitHub sends test ping on webhook save)</w:t>
      </w:r>
    </w:p>
    <w:p>
      <w:pPr>
        <w:pStyle w:val="ListParagraph"/>
        <w:numPr>
          <w:ilvl w:val="0"/>
          <w:numId w:val="2"/>
        </w:numPr>
        <w:spacing w:after="40" w:before="40"/>
      </w:pPr>
      <w:r>
        <w:rPr>
          <w:rFonts w:ascii="Arial" w:cs="Arial" w:eastAsia="Arial" w:hAnsi="Arial"/>
          <w:color w:val="222222"/>
          <w:sz w:val="22"/>
          <w:szCs w:val="22"/>
        </w:rPr>
        <w:t xml:space="preserve">Test with ngrok URL configured in GitHub repo webhook settings</w:t>
      </w:r>
    </w:p>
    <w:p>
      <w:pPr>
        <w:spacing w:after="60" w:before="60"/>
      </w:pPr>
      <w:r>
        <w:rPr>
          <w:rFonts w:ascii="Arial" w:cs="Arial" w:eastAsia="Arial" w:hAnsi="Arial"/>
          <w:b w:val="false"/>
          <w:bCs w:val="false"/>
          <w:i/>
          <w:iCs/>
          <w:color w:val="666666"/>
          <w:sz w:val="22"/>
          <w:szCs w:val="22"/>
        </w:rPr>
        <w:t xml:space="preserve">Deliverable: GitHub can successfully deliver webhook events to local server</w:t>
      </w:r>
    </w:p>
    <w:p>
      <w:pPr>
        <w:spacing w:after="120" w:before="0"/>
      </w:pPr>
      <w:r>
        <w:t xml:space="preserve"/>
      </w:r>
    </w:p>
    <w:p>
      <w:pPr>
        <w:spacing w:after="80" w:before="180"/>
      </w:pPr>
      <w:r>
        <w:rPr>
          <w:rFonts w:ascii="Arial" w:cs="Arial" w:eastAsia="Arial" w:hAnsi="Arial"/>
          <w:b/>
          <w:bCs/>
          <w:color w:val="1A2340"/>
          <w:sz w:val="22"/>
          <w:szCs w:val="22"/>
        </w:rPr>
        <w:t xml:space="preserve">Hours 6-8: Diff Extraction &amp; Preprocessing</w:t>
      </w:r>
    </w:p>
    <w:p>
      <w:pPr>
        <w:pStyle w:val="ListParagraph"/>
        <w:numPr>
          <w:ilvl w:val="0"/>
          <w:numId w:val="2"/>
        </w:numPr>
        <w:spacing w:after="40" w:before="40"/>
      </w:pPr>
      <w:r>
        <w:rPr>
          <w:rFonts w:ascii="Arial" w:cs="Arial" w:eastAsia="Arial" w:hAnsi="Arial"/>
          <w:color w:val="222222"/>
          <w:sz w:val="22"/>
          <w:szCs w:val="22"/>
        </w:rPr>
        <w:t xml:space="preserve">Use GitHub API to fetch the raw diff for the PR</w:t>
      </w:r>
    </w:p>
    <w:p>
      <w:pPr>
        <w:pStyle w:val="ListParagraph"/>
        <w:numPr>
          <w:ilvl w:val="0"/>
          <w:numId w:val="2"/>
        </w:numPr>
        <w:spacing w:after="40" w:before="40"/>
      </w:pPr>
      <w:r>
        <w:rPr>
          <w:rFonts w:ascii="Arial" w:cs="Arial" w:eastAsia="Arial" w:hAnsi="Arial"/>
          <w:color w:val="222222"/>
          <w:sz w:val="22"/>
          <w:szCs w:val="22"/>
        </w:rPr>
        <w:t xml:space="preserve">Write diff_processor.py: strip binary files, handle empty diffs</w:t>
      </w:r>
    </w:p>
    <w:p>
      <w:pPr>
        <w:pStyle w:val="ListParagraph"/>
        <w:numPr>
          <w:ilvl w:val="0"/>
          <w:numId w:val="2"/>
        </w:numPr>
        <w:spacing w:after="40" w:before="40"/>
      </w:pPr>
      <w:r>
        <w:rPr>
          <w:rFonts w:ascii="Arial" w:cs="Arial" w:eastAsia="Arial" w:hAnsi="Arial"/>
          <w:color w:val="222222"/>
          <w:sz w:val="22"/>
          <w:szCs w:val="22"/>
        </w:rPr>
        <w:t xml:space="preserve">Implement token truncation (max 8000 tokens) with priority to keep changed lines</w:t>
      </w:r>
    </w:p>
    <w:p>
      <w:pPr>
        <w:pStyle w:val="ListParagraph"/>
        <w:numPr>
          <w:ilvl w:val="0"/>
          <w:numId w:val="2"/>
        </w:numPr>
        <w:spacing w:after="40" w:before="40"/>
      </w:pPr>
      <w:r>
        <w:rPr>
          <w:rFonts w:ascii="Arial" w:cs="Arial" w:eastAsia="Arial" w:hAnsi="Arial"/>
          <w:color w:val="222222"/>
          <w:sz w:val="22"/>
          <w:szCs w:val="22"/>
        </w:rPr>
        <w:t xml:space="preserve">Test with a real PR diff — open a test PR on a dummy repo</w:t>
      </w:r>
    </w:p>
    <w:p>
      <w:pPr>
        <w:spacing w:after="60" w:before="60"/>
      </w:pPr>
      <w:r>
        <w:rPr>
          <w:rFonts w:ascii="Arial" w:cs="Arial" w:eastAsia="Arial" w:hAnsi="Arial"/>
          <w:b w:val="false"/>
          <w:bCs w:val="false"/>
          <w:i/>
          <w:iCs/>
          <w:color w:val="666666"/>
          <w:sz w:val="22"/>
          <w:szCs w:val="22"/>
        </w:rPr>
        <w:t xml:space="preserve">Deliverable: Clean diff string ready for LLM input</w:t>
      </w:r>
    </w:p>
    <w:p>
      <w:pPr>
        <w:spacing w:after="120" w:before="0"/>
      </w:pPr>
      <w:r>
        <w:t xml:space="preserve"/>
      </w:r>
    </w:p>
    <w:p>
      <w:pPr>
        <w:spacing w:after="80" w:before="180"/>
      </w:pPr>
      <w:r>
        <w:rPr>
          <w:rFonts w:ascii="Arial" w:cs="Arial" w:eastAsia="Arial" w:hAnsi="Arial"/>
          <w:b/>
          <w:bCs/>
          <w:color w:val="1A2340"/>
          <w:sz w:val="22"/>
          <w:szCs w:val="22"/>
        </w:rPr>
        <w:t xml:space="preserve">Hours 9-12: Claude API Integration &amp; Prompt Engineering</w:t>
      </w:r>
    </w:p>
    <w:p>
      <w:pPr>
        <w:pStyle w:val="ListParagraph"/>
        <w:numPr>
          <w:ilvl w:val="0"/>
          <w:numId w:val="2"/>
        </w:numPr>
        <w:spacing w:after="40" w:before="40"/>
      </w:pPr>
      <w:r>
        <w:rPr>
          <w:rFonts w:ascii="Arial" w:cs="Arial" w:eastAsia="Arial" w:hAnsi="Arial"/>
          <w:color w:val="222222"/>
          <w:sz w:val="22"/>
          <w:szCs w:val="22"/>
        </w:rPr>
        <w:t xml:space="preserve">Implement claude_client.py using anthropic SDK</w:t>
      </w:r>
    </w:p>
    <w:p>
      <w:pPr>
        <w:pStyle w:val="ListParagraph"/>
        <w:numPr>
          <w:ilvl w:val="0"/>
          <w:numId w:val="2"/>
        </w:numPr>
        <w:spacing w:after="40" w:before="40"/>
      </w:pPr>
      <w:r>
        <w:rPr>
          <w:rFonts w:ascii="Arial" w:cs="Arial" w:eastAsia="Arial" w:hAnsi="Arial"/>
          <w:color w:val="222222"/>
          <w:sz w:val="22"/>
          <w:szCs w:val="22"/>
        </w:rPr>
        <w:t xml:space="preserve">Write Four-Pillar system prompt (see prompt architecture in blueprint)</w:t>
      </w:r>
    </w:p>
    <w:p>
      <w:pPr>
        <w:pStyle w:val="ListParagraph"/>
        <w:numPr>
          <w:ilvl w:val="0"/>
          <w:numId w:val="2"/>
        </w:numPr>
        <w:spacing w:after="40" w:before="40"/>
      </w:pPr>
      <w:r>
        <w:rPr>
          <w:rFonts w:ascii="Arial" w:cs="Arial" w:eastAsia="Arial" w:hAnsi="Arial"/>
          <w:color w:val="222222"/>
          <w:sz w:val="22"/>
          <w:szCs w:val="22"/>
        </w:rPr>
        <w:t xml:space="preserve">Test prompt with 5-6 different PR diffs: Python, JS, etc.</w:t>
      </w:r>
    </w:p>
    <w:p>
      <w:pPr>
        <w:pStyle w:val="ListParagraph"/>
        <w:numPr>
          <w:ilvl w:val="0"/>
          <w:numId w:val="2"/>
        </w:numPr>
        <w:spacing w:after="40" w:before="40"/>
      </w:pPr>
      <w:r>
        <w:rPr>
          <w:rFonts w:ascii="Arial" w:cs="Arial" w:eastAsia="Arial" w:hAnsi="Arial"/>
          <w:color w:val="222222"/>
          <w:sz w:val="22"/>
          <w:szCs w:val="22"/>
        </w:rPr>
        <w:t xml:space="preserve">Refine prompt until output is consistently structured</w:t>
      </w:r>
    </w:p>
    <w:p>
      <w:pPr>
        <w:pStyle w:val="ListParagraph"/>
        <w:numPr>
          <w:ilvl w:val="0"/>
          <w:numId w:val="2"/>
        </w:numPr>
        <w:spacing w:after="40" w:before="40"/>
      </w:pPr>
      <w:r>
        <w:rPr>
          <w:rFonts w:ascii="Arial" w:cs="Arial" w:eastAsia="Arial" w:hAnsi="Arial"/>
          <w:color w:val="222222"/>
          <w:sz w:val="22"/>
          <w:szCs w:val="22"/>
        </w:rPr>
        <w:t xml:space="preserve">Handle API errors: rate limits, token overflow, empty responses</w:t>
      </w:r>
    </w:p>
    <w:p>
      <w:pPr>
        <w:spacing w:after="60" w:before="60"/>
      </w:pPr>
      <w:r>
        <w:rPr>
          <w:rFonts w:ascii="Arial" w:cs="Arial" w:eastAsia="Arial" w:hAnsi="Arial"/>
          <w:b w:val="false"/>
          <w:bCs w:val="false"/>
          <w:i/>
          <w:iCs/>
          <w:color w:val="666666"/>
          <w:sz w:val="22"/>
          <w:szCs w:val="22"/>
        </w:rPr>
        <w:t xml:space="preserve">Deliverable: Claude returns structured 4-section reviews reliably</w:t>
      </w:r>
    </w:p>
    <w:p>
      <w:pPr>
        <w:spacing w:after="120" w:before="0"/>
      </w:pPr>
      <w:r>
        <w:t xml:space="preserve"/>
      </w:r>
    </w:p>
    <w:p>
      <w:pPr>
        <w:spacing w:after="80" w:before="180"/>
      </w:pPr>
      <w:r>
        <w:rPr>
          <w:rFonts w:ascii="Arial" w:cs="Arial" w:eastAsia="Arial" w:hAnsi="Arial"/>
          <w:b/>
          <w:bCs/>
          <w:color w:val="1A2340"/>
          <w:sz w:val="22"/>
          <w:szCs w:val="22"/>
        </w:rPr>
        <w:t xml:space="preserve">Hours 13-16: GitHub Comment Posting &amp; End-to-End Test</w:t>
      </w:r>
    </w:p>
    <w:p>
      <w:pPr>
        <w:pStyle w:val="ListParagraph"/>
        <w:numPr>
          <w:ilvl w:val="0"/>
          <w:numId w:val="2"/>
        </w:numPr>
        <w:spacing w:after="40" w:before="40"/>
      </w:pPr>
      <w:r>
        <w:rPr>
          <w:rFonts w:ascii="Arial" w:cs="Arial" w:eastAsia="Arial" w:hAnsi="Arial"/>
          <w:color w:val="222222"/>
          <w:sz w:val="22"/>
          <w:szCs w:val="22"/>
        </w:rPr>
        <w:t xml:space="preserve">Implement github_client.py: POST review comment to PR</w:t>
      </w:r>
    </w:p>
    <w:p>
      <w:pPr>
        <w:pStyle w:val="ListParagraph"/>
        <w:numPr>
          <w:ilvl w:val="0"/>
          <w:numId w:val="2"/>
        </w:numPr>
        <w:spacing w:after="40" w:before="40"/>
      </w:pPr>
      <w:r>
        <w:rPr>
          <w:rFonts w:ascii="Arial" w:cs="Arial" w:eastAsia="Arial" w:hAnsi="Arial"/>
          <w:color w:val="222222"/>
          <w:sz w:val="22"/>
          <w:szCs w:val="22"/>
        </w:rPr>
        <w:t xml:space="preserve">Format Claude response as clean GitHub markdown</w:t>
      </w:r>
    </w:p>
    <w:p>
      <w:pPr>
        <w:pStyle w:val="ListParagraph"/>
        <w:numPr>
          <w:ilvl w:val="0"/>
          <w:numId w:val="2"/>
        </w:numPr>
        <w:spacing w:after="40" w:before="40"/>
      </w:pPr>
      <w:r>
        <w:rPr>
          <w:rFonts w:ascii="Arial" w:cs="Arial" w:eastAsia="Arial" w:hAnsi="Arial"/>
          <w:color w:val="222222"/>
          <w:sz w:val="22"/>
          <w:szCs w:val="22"/>
        </w:rPr>
        <w:t xml:space="preserve">Wire the full pipeline: webhook → diff → Claude → comment</w:t>
      </w:r>
    </w:p>
    <w:p>
      <w:pPr>
        <w:pStyle w:val="ListParagraph"/>
        <w:numPr>
          <w:ilvl w:val="0"/>
          <w:numId w:val="2"/>
        </w:numPr>
        <w:spacing w:after="40" w:before="40"/>
      </w:pPr>
      <w:r>
        <w:rPr>
          <w:rFonts w:ascii="Arial" w:cs="Arial" w:eastAsia="Arial" w:hAnsi="Arial"/>
          <w:color w:val="222222"/>
          <w:sz w:val="22"/>
          <w:szCs w:val="22"/>
        </w:rPr>
        <w:t xml:space="preserve">Open a real test PR and verify the bot comments automatically</w:t>
      </w:r>
    </w:p>
    <w:p>
      <w:pPr>
        <w:pStyle w:val="ListParagraph"/>
        <w:numPr>
          <w:ilvl w:val="0"/>
          <w:numId w:val="2"/>
        </w:numPr>
        <w:spacing w:after="40" w:before="40"/>
      </w:pPr>
      <w:r>
        <w:rPr>
          <w:rFonts w:ascii="Arial" w:cs="Arial" w:eastAsia="Arial" w:hAnsi="Arial"/>
          <w:color w:val="222222"/>
          <w:sz w:val="22"/>
          <w:szCs w:val="22"/>
        </w:rPr>
        <w:t xml:space="preserve">Debug any timing issues or payload parsing failures</w:t>
      </w:r>
    </w:p>
    <w:p>
      <w:pPr>
        <w:spacing w:after="60" w:before="60"/>
      </w:pPr>
      <w:r>
        <w:rPr>
          <w:rFonts w:ascii="Arial" w:cs="Arial" w:eastAsia="Arial" w:hAnsi="Arial"/>
          <w:b/>
          <w:bCs/>
          <w:i/>
          <w:iCs/>
          <w:color w:val="27AE60"/>
          <w:sz w:val="22"/>
          <w:szCs w:val="22"/>
        </w:rPr>
        <w:t xml:space="preserve">Deliverable: ✅ Core MVP is working. Bot reviews PRs automatically.</w:t>
      </w:r>
    </w:p>
    <w:p>
      <w:pPr>
        <w:spacing w:after="120" w:before="0"/>
      </w:pPr>
      <w:r>
        <w:t xml:space="preserve"/>
      </w:r>
    </w:p>
    <w:p>
      <w:pPr>
        <w:pStyle w:val="Heading2"/>
        <w:spacing w:after="100" w:before="240"/>
      </w:pPr>
      <w:r>
        <w:rPr>
          <w:rFonts w:ascii="Arial" w:cs="Arial" w:eastAsia="Arial" w:hAnsi="Arial"/>
          <w:b/>
          <w:bCs/>
          <w:color w:val="C0392B"/>
          <w:sz w:val="26"/>
          <w:szCs w:val="26"/>
        </w:rPr>
        <w:t xml:space="preserve">Day 2 — Dashboard, Persistence &amp; Polish (Hours 17-32)</w:t>
      </w:r>
    </w:p>
    <w:p>
      <w:pPr>
        <w:spacing w:after="60" w:before="60"/>
      </w:pPr>
      <w:r>
        <w:rPr>
          <w:rFonts w:ascii="Arial" w:cs="Arial" w:eastAsia="Arial" w:hAnsi="Arial"/>
          <w:b/>
          <w:bCs/>
          <w:i w:val="false"/>
          <w:iCs w:val="false"/>
          <w:color w:val="222222"/>
          <w:sz w:val="22"/>
          <w:szCs w:val="22"/>
        </w:rPr>
        <w:t xml:space="preserve">GOAL: Production-quality demo with history dashboard and edge case handling</w:t>
      </w:r>
    </w:p>
    <w:p>
      <w:pPr>
        <w:spacing w:after="120" w:before="0"/>
      </w:pPr>
      <w:r>
        <w:t xml:space="preserve"/>
      </w:r>
    </w:p>
    <w:p>
      <w:pPr>
        <w:spacing w:after="80" w:before="180"/>
      </w:pPr>
      <w:r>
        <w:rPr>
          <w:rFonts w:ascii="Arial" w:cs="Arial" w:eastAsia="Arial" w:hAnsi="Arial"/>
          <w:b/>
          <w:bCs/>
          <w:color w:val="1A2340"/>
          <w:sz w:val="22"/>
          <w:szCs w:val="22"/>
        </w:rPr>
        <w:t xml:space="preserve">Hours 17-19: SQLite Database</w:t>
      </w:r>
    </w:p>
    <w:p>
      <w:pPr>
        <w:pStyle w:val="ListParagraph"/>
        <w:numPr>
          <w:ilvl w:val="0"/>
          <w:numId w:val="2"/>
        </w:numPr>
        <w:spacing w:after="40" w:before="40"/>
      </w:pPr>
      <w:r>
        <w:rPr>
          <w:rFonts w:ascii="Arial" w:cs="Arial" w:eastAsia="Arial" w:hAnsi="Arial"/>
          <w:color w:val="222222"/>
          <w:sz w:val="22"/>
          <w:szCs w:val="22"/>
        </w:rPr>
        <w:t xml:space="preserve">Create models.py: Review model (id, repo, pr_number, pr_title, review_text, created_at)</w:t>
      </w:r>
    </w:p>
    <w:p>
      <w:pPr>
        <w:pStyle w:val="ListParagraph"/>
        <w:numPr>
          <w:ilvl w:val="0"/>
          <w:numId w:val="2"/>
        </w:numPr>
        <w:spacing w:after="40" w:before="40"/>
      </w:pPr>
      <w:r>
        <w:rPr>
          <w:rFonts w:ascii="Arial" w:cs="Arial" w:eastAsia="Arial" w:hAnsi="Arial"/>
          <w:color w:val="222222"/>
          <w:sz w:val="22"/>
          <w:szCs w:val="22"/>
        </w:rPr>
        <w:t xml:space="preserve">Add SQLAlchemy setup and auto-create tables on startup</w:t>
      </w:r>
    </w:p>
    <w:p>
      <w:pPr>
        <w:pStyle w:val="ListParagraph"/>
        <w:numPr>
          <w:ilvl w:val="0"/>
          <w:numId w:val="2"/>
        </w:numPr>
        <w:spacing w:after="40" w:before="40"/>
      </w:pPr>
      <w:r>
        <w:rPr>
          <w:rFonts w:ascii="Arial" w:cs="Arial" w:eastAsia="Arial" w:hAnsi="Arial"/>
          <w:color w:val="222222"/>
          <w:sz w:val="22"/>
          <w:szCs w:val="22"/>
        </w:rPr>
        <w:t xml:space="preserve">Save every completed review to DB after successful GitHub comment post</w:t>
      </w:r>
    </w:p>
    <w:p>
      <w:pPr>
        <w:pStyle w:val="ListParagraph"/>
        <w:numPr>
          <w:ilvl w:val="0"/>
          <w:numId w:val="2"/>
        </w:numPr>
        <w:spacing w:after="40" w:before="40"/>
      </w:pPr>
      <w:r>
        <w:rPr>
          <w:rFonts w:ascii="Arial" w:cs="Arial" w:eastAsia="Arial" w:hAnsi="Arial"/>
          <w:color w:val="222222"/>
          <w:sz w:val="22"/>
          <w:szCs w:val="22"/>
        </w:rPr>
        <w:t xml:space="preserve">Add GET /api/reviews endpoint for dashboard</w:t>
      </w:r>
    </w:p>
    <w:p>
      <w:pPr>
        <w:spacing w:after="60" w:before="60"/>
      </w:pPr>
      <w:r>
        <w:rPr>
          <w:rFonts w:ascii="Arial" w:cs="Arial" w:eastAsia="Arial" w:hAnsi="Arial"/>
          <w:b w:val="false"/>
          <w:bCs w:val="false"/>
          <w:i/>
          <w:iCs/>
          <w:color w:val="666666"/>
          <w:sz w:val="22"/>
          <w:szCs w:val="22"/>
        </w:rPr>
        <w:t xml:space="preserve">Deliverable: Review history persists across server restarts</w:t>
      </w:r>
    </w:p>
    <w:p>
      <w:pPr>
        <w:spacing w:after="120" w:before="0"/>
      </w:pPr>
      <w:r>
        <w:t xml:space="preserve"/>
      </w:r>
    </w:p>
    <w:p>
      <w:pPr>
        <w:spacing w:after="80" w:before="180"/>
      </w:pPr>
      <w:r>
        <w:rPr>
          <w:rFonts w:ascii="Arial" w:cs="Arial" w:eastAsia="Arial" w:hAnsi="Arial"/>
          <w:b/>
          <w:bCs/>
          <w:color w:val="1A2340"/>
          <w:sz w:val="22"/>
          <w:szCs w:val="22"/>
        </w:rPr>
        <w:t xml:space="preserve">Hours 20-24: React Dashboard</w:t>
      </w:r>
    </w:p>
    <w:p>
      <w:pPr>
        <w:pStyle w:val="ListParagraph"/>
        <w:numPr>
          <w:ilvl w:val="0"/>
          <w:numId w:val="2"/>
        </w:numPr>
        <w:spacing w:after="40" w:before="40"/>
      </w:pPr>
      <w:r>
        <w:rPr>
          <w:rFonts w:ascii="Arial" w:cs="Arial" w:eastAsia="Arial" w:hAnsi="Arial"/>
          <w:color w:val="222222"/>
          <w:sz w:val="22"/>
          <w:szCs w:val="22"/>
        </w:rPr>
        <w:t xml:space="preserve">Scaffold Vite + React project: npm create vite@latest frontend</w:t>
      </w:r>
    </w:p>
    <w:p>
      <w:pPr>
        <w:pStyle w:val="ListParagraph"/>
        <w:numPr>
          <w:ilvl w:val="0"/>
          <w:numId w:val="2"/>
        </w:numPr>
        <w:spacing w:after="40" w:before="40"/>
      </w:pPr>
      <w:r>
        <w:rPr>
          <w:rFonts w:ascii="Arial" w:cs="Arial" w:eastAsia="Arial" w:hAnsi="Arial"/>
          <w:color w:val="222222"/>
          <w:sz w:val="22"/>
          <w:szCs w:val="22"/>
        </w:rPr>
        <w:t xml:space="preserve">Install Tailwind CSS and configure</w:t>
      </w:r>
    </w:p>
    <w:p>
      <w:pPr>
        <w:pStyle w:val="ListParagraph"/>
        <w:numPr>
          <w:ilvl w:val="0"/>
          <w:numId w:val="2"/>
        </w:numPr>
        <w:spacing w:after="40" w:before="40"/>
      </w:pPr>
      <w:r>
        <w:rPr>
          <w:rFonts w:ascii="Arial" w:cs="Arial" w:eastAsia="Arial" w:hAnsi="Arial"/>
          <w:color w:val="222222"/>
          <w:sz w:val="22"/>
          <w:szCs w:val="22"/>
        </w:rPr>
        <w:t xml:space="preserve">Build ReviewList component: table of repos, PR titles, timestamps, review links</w:t>
      </w:r>
    </w:p>
    <w:p>
      <w:pPr>
        <w:pStyle w:val="ListParagraph"/>
        <w:numPr>
          <w:ilvl w:val="0"/>
          <w:numId w:val="2"/>
        </w:numPr>
        <w:spacing w:after="40" w:before="40"/>
      </w:pPr>
      <w:r>
        <w:rPr>
          <w:rFonts w:ascii="Arial" w:cs="Arial" w:eastAsia="Arial" w:hAnsi="Arial"/>
          <w:color w:val="222222"/>
          <w:sz w:val="22"/>
          <w:szCs w:val="22"/>
        </w:rPr>
        <w:t xml:space="preserve">Build ReviewDetail component: show full formatted review text</w:t>
      </w:r>
    </w:p>
    <w:p>
      <w:pPr>
        <w:pStyle w:val="ListParagraph"/>
        <w:numPr>
          <w:ilvl w:val="0"/>
          <w:numId w:val="2"/>
        </w:numPr>
        <w:spacing w:after="40" w:before="40"/>
      </w:pPr>
      <w:r>
        <w:rPr>
          <w:rFonts w:ascii="Arial" w:cs="Arial" w:eastAsia="Arial" w:hAnsi="Arial"/>
          <w:color w:val="222222"/>
          <w:sz w:val="22"/>
          <w:szCs w:val="22"/>
        </w:rPr>
        <w:t xml:space="preserve">Add loading states and empty state (no reviews yet)</w:t>
      </w:r>
    </w:p>
    <w:p>
      <w:pPr>
        <w:pStyle w:val="ListParagraph"/>
        <w:numPr>
          <w:ilvl w:val="0"/>
          <w:numId w:val="2"/>
        </w:numPr>
        <w:spacing w:after="40" w:before="40"/>
      </w:pPr>
      <w:r>
        <w:rPr>
          <w:rFonts w:ascii="Arial" w:cs="Arial" w:eastAsia="Arial" w:hAnsi="Arial"/>
          <w:color w:val="222222"/>
          <w:sz w:val="22"/>
          <w:szCs w:val="22"/>
        </w:rPr>
        <w:t xml:space="preserve">Configure Vite proxy to FastAPI backend for local dev</w:t>
      </w:r>
    </w:p>
    <w:p>
      <w:pPr>
        <w:spacing w:after="60" w:before="60"/>
      </w:pPr>
      <w:r>
        <w:rPr>
          <w:rFonts w:ascii="Arial" w:cs="Arial" w:eastAsia="Arial" w:hAnsi="Arial"/>
          <w:b w:val="false"/>
          <w:bCs w:val="false"/>
          <w:i/>
          <w:iCs/>
          <w:color w:val="666666"/>
          <w:sz w:val="22"/>
          <w:szCs w:val="22"/>
        </w:rPr>
        <w:t xml:space="preserve">Deliverable: Dashboard showing all past reviews with clickable detail view</w:t>
      </w:r>
    </w:p>
    <w:p>
      <w:pPr>
        <w:spacing w:after="120" w:before="0"/>
      </w:pPr>
      <w:r>
        <w:t xml:space="preserve"/>
      </w:r>
    </w:p>
    <w:p>
      <w:pPr>
        <w:spacing w:after="80" w:before="180"/>
      </w:pPr>
      <w:r>
        <w:rPr>
          <w:rFonts w:ascii="Arial" w:cs="Arial" w:eastAsia="Arial" w:hAnsi="Arial"/>
          <w:b/>
          <w:bCs/>
          <w:color w:val="1A2340"/>
          <w:sz w:val="22"/>
          <w:szCs w:val="22"/>
        </w:rPr>
        <w:t xml:space="preserve">Hours 25-28: Edge Case Handling</w:t>
      </w:r>
    </w:p>
    <w:p>
      <w:pPr>
        <w:pStyle w:val="ListParagraph"/>
        <w:numPr>
          <w:ilvl w:val="0"/>
          <w:numId w:val="2"/>
        </w:numPr>
        <w:spacing w:after="40" w:before="40"/>
      </w:pPr>
      <w:r>
        <w:rPr>
          <w:rFonts w:ascii="Arial" w:cs="Arial" w:eastAsia="Arial" w:hAnsi="Arial"/>
          <w:color w:val="222222"/>
          <w:sz w:val="22"/>
          <w:szCs w:val="22"/>
        </w:rPr>
        <w:t xml:space="preserve">Large diffs: implement chunking strategy — review in sections</w:t>
      </w:r>
    </w:p>
    <w:p>
      <w:pPr>
        <w:pStyle w:val="ListParagraph"/>
        <w:numPr>
          <w:ilvl w:val="0"/>
          <w:numId w:val="2"/>
        </w:numPr>
        <w:spacing w:after="40" w:before="40"/>
      </w:pPr>
      <w:r>
        <w:rPr>
          <w:rFonts w:ascii="Arial" w:cs="Arial" w:eastAsia="Arial" w:hAnsi="Arial"/>
          <w:color w:val="222222"/>
          <w:sz w:val="22"/>
          <w:szCs w:val="22"/>
        </w:rPr>
        <w:t xml:space="preserve">Binary files: filter out .png, .jpg, .pdf, .lock files from diff</w:t>
      </w:r>
    </w:p>
    <w:p>
      <w:pPr>
        <w:pStyle w:val="ListParagraph"/>
        <w:numPr>
          <w:ilvl w:val="0"/>
          <w:numId w:val="2"/>
        </w:numPr>
        <w:spacing w:after="40" w:before="40"/>
      </w:pPr>
      <w:r>
        <w:rPr>
          <w:rFonts w:ascii="Arial" w:cs="Arial" w:eastAsia="Arial" w:hAnsi="Arial"/>
          <w:color w:val="222222"/>
          <w:sz w:val="22"/>
          <w:szCs w:val="22"/>
        </w:rPr>
        <w:t xml:space="preserve">Empty PR: handle gracefully (skip or post 'No code changes detected' comment)</w:t>
      </w:r>
    </w:p>
    <w:p>
      <w:pPr>
        <w:pStyle w:val="ListParagraph"/>
        <w:numPr>
          <w:ilvl w:val="0"/>
          <w:numId w:val="2"/>
        </w:numPr>
        <w:spacing w:after="40" w:before="40"/>
      </w:pPr>
      <w:r>
        <w:rPr>
          <w:rFonts w:ascii="Arial" w:cs="Arial" w:eastAsia="Arial" w:hAnsi="Arial"/>
          <w:color w:val="222222"/>
          <w:sz w:val="22"/>
          <w:szCs w:val="22"/>
        </w:rPr>
        <w:t xml:space="preserve">Draft PRs: optionally skip or label review as 'Draft - preliminary review'</w:t>
      </w:r>
    </w:p>
    <w:p>
      <w:pPr>
        <w:pStyle w:val="ListParagraph"/>
        <w:numPr>
          <w:ilvl w:val="0"/>
          <w:numId w:val="2"/>
        </w:numPr>
        <w:spacing w:after="40" w:before="40"/>
      </w:pPr>
      <w:r>
        <w:rPr>
          <w:rFonts w:ascii="Arial" w:cs="Arial" w:eastAsia="Arial" w:hAnsi="Arial"/>
          <w:color w:val="222222"/>
          <w:sz w:val="22"/>
          <w:szCs w:val="22"/>
        </w:rPr>
        <w:t xml:space="preserve">API timeout handling: retry logic with exponential backoff (max 3 retries)</w:t>
      </w:r>
    </w:p>
    <w:p>
      <w:pPr>
        <w:spacing w:after="60" w:before="60"/>
      </w:pPr>
      <w:r>
        <w:rPr>
          <w:rFonts w:ascii="Arial" w:cs="Arial" w:eastAsia="Arial" w:hAnsi="Arial"/>
          <w:b w:val="false"/>
          <w:bCs w:val="false"/>
          <w:i/>
          <w:iCs/>
          <w:color w:val="666666"/>
          <w:sz w:val="22"/>
          <w:szCs w:val="22"/>
        </w:rPr>
        <w:t xml:space="preserve">Deliverable: Bot handles real-world PRs without crashing</w:t>
      </w:r>
    </w:p>
    <w:p>
      <w:pPr>
        <w:spacing w:after="120" w:before="0"/>
      </w:pPr>
      <w:r>
        <w:t xml:space="preserve"/>
      </w:r>
    </w:p>
    <w:p>
      <w:pPr>
        <w:spacing w:after="80" w:before="180"/>
      </w:pPr>
      <w:r>
        <w:rPr>
          <w:rFonts w:ascii="Arial" w:cs="Arial" w:eastAsia="Arial" w:hAnsi="Arial"/>
          <w:b/>
          <w:bCs/>
          <w:color w:val="1A2340"/>
          <w:sz w:val="22"/>
          <w:szCs w:val="22"/>
        </w:rPr>
        <w:t xml:space="preserve">Hours 29-32: Railway Deployment</w:t>
      </w:r>
    </w:p>
    <w:p>
      <w:pPr>
        <w:pStyle w:val="ListParagraph"/>
        <w:numPr>
          <w:ilvl w:val="0"/>
          <w:numId w:val="2"/>
        </w:numPr>
        <w:spacing w:after="40" w:before="40"/>
      </w:pPr>
      <w:r>
        <w:rPr>
          <w:rFonts w:ascii="Arial" w:cs="Arial" w:eastAsia="Arial" w:hAnsi="Arial"/>
          <w:color w:val="222222"/>
          <w:sz w:val="22"/>
          <w:szCs w:val="22"/>
        </w:rPr>
        <w:t xml:space="preserve">Create Railway.app account and new project</w:t>
      </w:r>
    </w:p>
    <w:p>
      <w:pPr>
        <w:pStyle w:val="ListParagraph"/>
        <w:numPr>
          <w:ilvl w:val="0"/>
          <w:numId w:val="2"/>
        </w:numPr>
        <w:spacing w:after="40" w:before="40"/>
      </w:pPr>
      <w:r>
        <w:rPr>
          <w:rFonts w:ascii="Arial" w:cs="Arial" w:eastAsia="Arial" w:hAnsi="Arial"/>
          <w:color w:val="222222"/>
          <w:sz w:val="22"/>
          <w:szCs w:val="22"/>
        </w:rPr>
        <w:t xml:space="preserve">Add requirements.txt and Procfile: web: uvicorn main:app --host 0.0.0.0 --port $PORT</w:t>
      </w:r>
    </w:p>
    <w:p>
      <w:pPr>
        <w:pStyle w:val="ListParagraph"/>
        <w:numPr>
          <w:ilvl w:val="0"/>
          <w:numId w:val="2"/>
        </w:numPr>
        <w:spacing w:after="40" w:before="40"/>
      </w:pPr>
      <w:r>
        <w:rPr>
          <w:rFonts w:ascii="Arial" w:cs="Arial" w:eastAsia="Arial" w:hAnsi="Arial"/>
          <w:color w:val="222222"/>
          <w:sz w:val="22"/>
          <w:szCs w:val="22"/>
        </w:rPr>
        <w:t xml:space="preserve">Set environment variables in Railway dashboard</w:t>
      </w:r>
    </w:p>
    <w:p>
      <w:pPr>
        <w:pStyle w:val="ListParagraph"/>
        <w:numPr>
          <w:ilvl w:val="0"/>
          <w:numId w:val="2"/>
        </w:numPr>
        <w:spacing w:after="40" w:before="40"/>
      </w:pPr>
      <w:r>
        <w:rPr>
          <w:rFonts w:ascii="Arial" w:cs="Arial" w:eastAsia="Arial" w:hAnsi="Arial"/>
          <w:color w:val="222222"/>
          <w:sz w:val="22"/>
          <w:szCs w:val="22"/>
        </w:rPr>
        <w:t xml:space="preserve">Update GitHub webhook URL to Railway public URL</w:t>
      </w:r>
    </w:p>
    <w:p>
      <w:pPr>
        <w:pStyle w:val="ListParagraph"/>
        <w:numPr>
          <w:ilvl w:val="0"/>
          <w:numId w:val="2"/>
        </w:numPr>
        <w:spacing w:after="40" w:before="40"/>
      </w:pPr>
      <w:r>
        <w:rPr>
          <w:rFonts w:ascii="Arial" w:cs="Arial" w:eastAsia="Arial" w:hAnsi="Arial"/>
          <w:color w:val="222222"/>
          <w:sz w:val="22"/>
          <w:szCs w:val="22"/>
        </w:rPr>
        <w:t xml:space="preserve">Deploy React frontend to Vercel</w:t>
      </w:r>
    </w:p>
    <w:p>
      <w:pPr>
        <w:pStyle w:val="ListParagraph"/>
        <w:numPr>
          <w:ilvl w:val="0"/>
          <w:numId w:val="2"/>
        </w:numPr>
        <w:spacing w:after="40" w:before="40"/>
      </w:pPr>
      <w:r>
        <w:rPr>
          <w:rFonts w:ascii="Arial" w:cs="Arial" w:eastAsia="Arial" w:hAnsi="Arial"/>
          <w:color w:val="222222"/>
          <w:sz w:val="22"/>
          <w:szCs w:val="22"/>
        </w:rPr>
        <w:t xml:space="preserve">End-to-end test on production environment</w:t>
      </w:r>
    </w:p>
    <w:p>
      <w:pPr>
        <w:spacing w:after="60" w:before="60"/>
      </w:pPr>
      <w:r>
        <w:rPr>
          <w:rFonts w:ascii="Arial" w:cs="Arial" w:eastAsia="Arial" w:hAnsi="Arial"/>
          <w:b/>
          <w:bCs/>
          <w:i/>
          <w:iCs/>
          <w:color w:val="27AE60"/>
          <w:sz w:val="22"/>
          <w:szCs w:val="22"/>
        </w:rPr>
        <w:t xml:space="preserve">Deliverable: ✅ System running on public internet, ready for demo</w:t>
      </w:r>
    </w:p>
    <w:p>
      <w:pPr>
        <w:spacing w:after="120" w:before="0"/>
      </w:pPr>
      <w:r>
        <w:t xml:space="preserve"/>
      </w:r>
    </w:p>
    <w:p>
      <w:pPr>
        <w:pStyle w:val="Heading2"/>
        <w:spacing w:after="100" w:before="240"/>
      </w:pPr>
      <w:r>
        <w:rPr>
          <w:rFonts w:ascii="Arial" w:cs="Arial" w:eastAsia="Arial" w:hAnsi="Arial"/>
          <w:b/>
          <w:bCs/>
          <w:color w:val="C0392B"/>
          <w:sz w:val="26"/>
          <w:szCs w:val="26"/>
        </w:rPr>
        <w:t xml:space="preserve">Day 3 — Testing, Demo Prep &amp; Presentation (Hours 33-48)</w:t>
      </w:r>
    </w:p>
    <w:p>
      <w:pPr>
        <w:spacing w:after="60" w:before="60"/>
      </w:pPr>
      <w:r>
        <w:rPr>
          <w:rFonts w:ascii="Arial" w:cs="Arial" w:eastAsia="Arial" w:hAnsi="Arial"/>
          <w:b/>
          <w:bCs/>
          <w:i w:val="false"/>
          <w:iCs w:val="false"/>
          <w:color w:val="222222"/>
          <w:sz w:val="22"/>
          <w:szCs w:val="22"/>
        </w:rPr>
        <w:t xml:space="preserve">GOAL: Polished demo, compelling pitch, handles judge Q&amp;A</w:t>
      </w:r>
    </w:p>
    <w:p>
      <w:pPr>
        <w:spacing w:after="120" w:before="0"/>
      </w:pPr>
      <w:r>
        <w:t xml:space="preserve"/>
      </w:r>
    </w:p>
    <w:p>
      <w:pPr>
        <w:spacing w:after="80" w:before="180"/>
      </w:pPr>
      <w:r>
        <w:rPr>
          <w:rFonts w:ascii="Arial" w:cs="Arial" w:eastAsia="Arial" w:hAnsi="Arial"/>
          <w:b/>
          <w:bCs/>
          <w:color w:val="1A2340"/>
          <w:sz w:val="22"/>
          <w:szCs w:val="22"/>
        </w:rPr>
        <w:t xml:space="preserve">Hours 33-38: UI Polish &amp; Demo Optimization</w:t>
      </w:r>
    </w:p>
    <w:p>
      <w:pPr>
        <w:pStyle w:val="ListParagraph"/>
        <w:numPr>
          <w:ilvl w:val="0"/>
          <w:numId w:val="2"/>
        </w:numPr>
        <w:spacing w:after="40" w:before="40"/>
      </w:pPr>
      <w:r>
        <w:rPr>
          <w:rFonts w:ascii="Arial" w:cs="Arial" w:eastAsia="Arial" w:hAnsi="Arial"/>
          <w:color w:val="222222"/>
          <w:sz w:val="22"/>
          <w:szCs w:val="22"/>
        </w:rPr>
        <w:t xml:space="preserve">Add AutoReview branding to dashboard header</w:t>
      </w:r>
    </w:p>
    <w:p>
      <w:pPr>
        <w:pStyle w:val="ListParagraph"/>
        <w:numPr>
          <w:ilvl w:val="0"/>
          <w:numId w:val="2"/>
        </w:numPr>
        <w:spacing w:after="40" w:before="40"/>
      </w:pPr>
      <w:r>
        <w:rPr>
          <w:rFonts w:ascii="Arial" w:cs="Arial" w:eastAsia="Arial" w:hAnsi="Arial"/>
          <w:color w:val="222222"/>
          <w:sz w:val="22"/>
          <w:szCs w:val="22"/>
        </w:rPr>
        <w:t xml:space="preserve">Add status indicators: Pending / Complete / Error for each review</w:t>
      </w:r>
    </w:p>
    <w:p>
      <w:pPr>
        <w:pStyle w:val="ListParagraph"/>
        <w:numPr>
          <w:ilvl w:val="0"/>
          <w:numId w:val="2"/>
        </w:numPr>
        <w:spacing w:after="40" w:before="40"/>
      </w:pPr>
      <w:r>
        <w:rPr>
          <w:rFonts w:ascii="Arial" w:cs="Arial" w:eastAsia="Arial" w:hAnsi="Arial"/>
          <w:color w:val="222222"/>
          <w:sz w:val="22"/>
          <w:szCs w:val="22"/>
        </w:rPr>
        <w:t xml:space="preserve">Add repo filter/search on dashboard</w:t>
      </w:r>
    </w:p>
    <w:p>
      <w:pPr>
        <w:pStyle w:val="ListParagraph"/>
        <w:numPr>
          <w:ilvl w:val="0"/>
          <w:numId w:val="2"/>
        </w:numPr>
        <w:spacing w:after="40" w:before="40"/>
      </w:pPr>
      <w:r>
        <w:rPr>
          <w:rFonts w:ascii="Arial" w:cs="Arial" w:eastAsia="Arial" w:hAnsi="Arial"/>
          <w:color w:val="222222"/>
          <w:sz w:val="22"/>
          <w:szCs w:val="22"/>
        </w:rPr>
        <w:t xml:space="preserve">Add a live 'Reviewing...' animation while Claude processes</w:t>
      </w:r>
    </w:p>
    <w:p>
      <w:pPr>
        <w:pStyle w:val="ListParagraph"/>
        <w:numPr>
          <w:ilvl w:val="0"/>
          <w:numId w:val="2"/>
        </w:numPr>
        <w:spacing w:after="40" w:before="40"/>
      </w:pPr>
      <w:r>
        <w:rPr>
          <w:rFonts w:ascii="Arial" w:cs="Arial" w:eastAsia="Arial" w:hAnsi="Arial"/>
          <w:color w:val="222222"/>
          <w:sz w:val="22"/>
          <w:szCs w:val="22"/>
        </w:rPr>
        <w:t xml:space="preserve">Create a seeded demo repo with 3-4 pre-reviewed PRs showing different issue types</w:t>
      </w:r>
    </w:p>
    <w:p>
      <w:pPr>
        <w:spacing w:after="60" w:before="60"/>
      </w:pPr>
      <w:r>
        <w:rPr>
          <w:rFonts w:ascii="Arial" w:cs="Arial" w:eastAsia="Arial" w:hAnsi="Arial"/>
          <w:b w:val="false"/>
          <w:bCs w:val="false"/>
          <w:i/>
          <w:iCs/>
          <w:color w:val="666666"/>
          <w:sz w:val="22"/>
          <w:szCs w:val="22"/>
        </w:rPr>
        <w:t xml:space="preserve">Deliverable: Dashboard looks polished and demo-ready</w:t>
      </w:r>
    </w:p>
    <w:p>
      <w:pPr>
        <w:spacing w:after="120" w:before="0"/>
      </w:pPr>
      <w:r>
        <w:t xml:space="preserve"/>
      </w:r>
    </w:p>
    <w:p>
      <w:pPr>
        <w:spacing w:after="80" w:before="180"/>
      </w:pPr>
      <w:r>
        <w:rPr>
          <w:rFonts w:ascii="Arial" w:cs="Arial" w:eastAsia="Arial" w:hAnsi="Arial"/>
          <w:b/>
          <w:bCs/>
          <w:color w:val="1A2340"/>
          <w:sz w:val="22"/>
          <w:szCs w:val="22"/>
        </w:rPr>
        <w:t xml:space="preserve">Hours 39-43: Prepare Demo Script</w:t>
      </w:r>
    </w:p>
    <w:p>
      <w:pPr>
        <w:pStyle w:val="ListParagraph"/>
        <w:numPr>
          <w:ilvl w:val="0"/>
          <w:numId w:val="2"/>
        </w:numPr>
        <w:spacing w:after="40" w:before="40"/>
      </w:pPr>
      <w:r>
        <w:rPr>
          <w:rFonts w:ascii="Arial" w:cs="Arial" w:eastAsia="Arial" w:hAnsi="Arial"/>
          <w:color w:val="222222"/>
          <w:sz w:val="22"/>
          <w:szCs w:val="22"/>
        </w:rPr>
        <w:t xml:space="preserve">Create a 'demo PR' with intentional bugs: SQL injection, missing error handling, no tests</w:t>
      </w:r>
    </w:p>
    <w:p>
      <w:pPr>
        <w:pStyle w:val="ListParagraph"/>
        <w:numPr>
          <w:ilvl w:val="0"/>
          <w:numId w:val="2"/>
        </w:numPr>
        <w:spacing w:after="40" w:before="40"/>
      </w:pPr>
      <w:r>
        <w:rPr>
          <w:rFonts w:ascii="Arial" w:cs="Arial" w:eastAsia="Arial" w:hAnsi="Arial"/>
          <w:color w:val="222222"/>
          <w:sz w:val="22"/>
          <w:szCs w:val="22"/>
        </w:rPr>
        <w:t xml:space="preserve">Rehearse the demo flow 3x with timer</w:t>
      </w:r>
    </w:p>
    <w:p>
      <w:pPr>
        <w:pStyle w:val="ListParagraph"/>
        <w:numPr>
          <w:ilvl w:val="0"/>
          <w:numId w:val="2"/>
        </w:numPr>
        <w:spacing w:after="40" w:before="40"/>
      </w:pPr>
      <w:r>
        <w:rPr>
          <w:rFonts w:ascii="Arial" w:cs="Arial" w:eastAsia="Arial" w:hAnsi="Arial"/>
          <w:color w:val="222222"/>
          <w:sz w:val="22"/>
          <w:szCs w:val="22"/>
        </w:rPr>
        <w:t xml:space="preserve">Prepare judge Q&amp;A answers (see Section 15)</w:t>
      </w:r>
    </w:p>
    <w:p>
      <w:pPr>
        <w:pStyle w:val="ListParagraph"/>
        <w:numPr>
          <w:ilvl w:val="0"/>
          <w:numId w:val="2"/>
        </w:numPr>
        <w:spacing w:after="40" w:before="40"/>
      </w:pPr>
      <w:r>
        <w:rPr>
          <w:rFonts w:ascii="Arial" w:cs="Arial" w:eastAsia="Arial" w:hAnsi="Arial"/>
          <w:color w:val="222222"/>
          <w:sz w:val="22"/>
          <w:szCs w:val="22"/>
        </w:rPr>
        <w:t xml:space="preserve">Record a backup video demo in case live demo fails</w:t>
      </w:r>
    </w:p>
    <w:p>
      <w:pPr>
        <w:spacing w:after="60" w:before="60"/>
      </w:pPr>
      <w:r>
        <w:rPr>
          <w:rFonts w:ascii="Arial" w:cs="Arial" w:eastAsia="Arial" w:hAnsi="Arial"/>
          <w:b w:val="false"/>
          <w:bCs w:val="false"/>
          <w:i/>
          <w:iCs/>
          <w:color w:val="666666"/>
          <w:sz w:val="22"/>
          <w:szCs w:val="22"/>
        </w:rPr>
        <w:t xml:space="preserve">Deliverable: Rehearsed demo, backup recording ready</w:t>
      </w:r>
    </w:p>
    <w:p>
      <w:pPr>
        <w:spacing w:after="120" w:before="0"/>
      </w:pPr>
      <w:r>
        <w:t xml:space="preserve"/>
      </w:r>
    </w:p>
    <w:p>
      <w:pPr>
        <w:spacing w:after="80" w:before="180"/>
      </w:pPr>
      <w:r>
        <w:rPr>
          <w:rFonts w:ascii="Arial" w:cs="Arial" w:eastAsia="Arial" w:hAnsi="Arial"/>
          <w:b/>
          <w:bCs/>
          <w:color w:val="1A2340"/>
          <w:sz w:val="22"/>
          <w:szCs w:val="22"/>
        </w:rPr>
        <w:t xml:space="preserve">Hours 44-48: Final Checks</w:t>
      </w:r>
    </w:p>
    <w:p>
      <w:pPr>
        <w:pStyle w:val="ListParagraph"/>
        <w:numPr>
          <w:ilvl w:val="0"/>
          <w:numId w:val="2"/>
        </w:numPr>
        <w:spacing w:after="40" w:before="40"/>
      </w:pPr>
      <w:r>
        <w:rPr>
          <w:rFonts w:ascii="Arial" w:cs="Arial" w:eastAsia="Arial" w:hAnsi="Arial"/>
          <w:color w:val="222222"/>
          <w:sz w:val="22"/>
          <w:szCs w:val="22"/>
        </w:rPr>
        <w:t xml:space="preserve">Write README.md with architecture diagram, setup instructions, screenshots</w:t>
      </w:r>
    </w:p>
    <w:p>
      <w:pPr>
        <w:pStyle w:val="ListParagraph"/>
        <w:numPr>
          <w:ilvl w:val="0"/>
          <w:numId w:val="2"/>
        </w:numPr>
        <w:spacing w:after="40" w:before="40"/>
      </w:pPr>
      <w:r>
        <w:rPr>
          <w:rFonts w:ascii="Arial" w:cs="Arial" w:eastAsia="Arial" w:hAnsi="Arial"/>
          <w:color w:val="222222"/>
          <w:sz w:val="22"/>
          <w:szCs w:val="22"/>
        </w:rPr>
        <w:t xml:space="preserve">Push all code to GitHub — make repo public</w:t>
      </w:r>
    </w:p>
    <w:p>
      <w:pPr>
        <w:pStyle w:val="ListParagraph"/>
        <w:numPr>
          <w:ilvl w:val="0"/>
          <w:numId w:val="2"/>
        </w:numPr>
        <w:spacing w:after="40" w:before="40"/>
      </w:pPr>
      <w:r>
        <w:rPr>
          <w:rFonts w:ascii="Arial" w:cs="Arial" w:eastAsia="Arial" w:hAnsi="Arial"/>
          <w:color w:val="222222"/>
          <w:sz w:val="22"/>
          <w:szCs w:val="22"/>
        </w:rPr>
        <w:t xml:space="preserve">Verify all environment variables are set in production</w:t>
      </w:r>
    </w:p>
    <w:p>
      <w:pPr>
        <w:pStyle w:val="ListParagraph"/>
        <w:numPr>
          <w:ilvl w:val="0"/>
          <w:numId w:val="2"/>
        </w:numPr>
        <w:spacing w:after="40" w:before="40"/>
      </w:pPr>
      <w:r>
        <w:rPr>
          <w:rFonts w:ascii="Arial" w:cs="Arial" w:eastAsia="Arial" w:hAnsi="Arial"/>
          <w:color w:val="222222"/>
          <w:sz w:val="22"/>
          <w:szCs w:val="22"/>
        </w:rPr>
        <w:t xml:space="preserve">Run the full demo flow one final time on production</w:t>
      </w:r>
    </w:p>
    <w:p>
      <w:pPr>
        <w:pStyle w:val="ListParagraph"/>
        <w:numPr>
          <w:ilvl w:val="0"/>
          <w:numId w:val="2"/>
        </w:numPr>
        <w:spacing w:after="40" w:before="40"/>
      </w:pPr>
      <w:r>
        <w:rPr>
          <w:rFonts w:ascii="Arial" w:cs="Arial" w:eastAsia="Arial" w:hAnsi="Arial"/>
          <w:color w:val="222222"/>
          <w:sz w:val="22"/>
          <w:szCs w:val="22"/>
        </w:rPr>
        <w:t xml:space="preserve">Finalize pitch slides</w:t>
      </w:r>
    </w:p>
    <w:p>
      <w:pPr>
        <w:spacing w:after="60" w:before="60"/>
      </w:pPr>
      <w:r>
        <w:rPr>
          <w:rFonts w:ascii="Arial" w:cs="Arial" w:eastAsia="Arial" w:hAnsi="Arial"/>
          <w:b/>
          <w:bCs/>
          <w:i/>
          <w:iCs/>
          <w:color w:val="27AE60"/>
          <w:sz w:val="22"/>
          <w:szCs w:val="22"/>
        </w:rPr>
        <w:t xml:space="preserve">Deliverable: ✅ Project submitted, pitch ready, team rehearsed</w:t>
      </w:r>
    </w:p>
    <w:p>
      <w:pPr>
        <w:spacing w:after="12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340" w:val="clear"/>
            <w:tcMar>
              <w:top w:type="dxa" w:w="120"/>
              <w:left w:type="dxa" w:w="200"/>
              <w:bottom w:type="dxa" w:w="120"/>
              <w:right w:type="dxa" w:w="200"/>
            </w:tcMar>
          </w:tcPr>
          <w:p>
            <w:r>
              <w:rPr>
                <w:rFonts w:ascii="Arial" w:cs="Arial" w:eastAsia="Arial" w:hAnsi="Arial"/>
                <w:b/>
                <w:bCs/>
                <w:color w:val="FFFFFF"/>
                <w:sz w:val="30"/>
                <w:szCs w:val="30"/>
              </w:rPr>
              <w:t xml:space="preserve">07 — TEAM WORK DISTRIBUTION</w:t>
            </w:r>
          </w:p>
        </w:tc>
      </w:tr>
    </w:tbl>
    <w:p>
      <w:pPr>
        <w:spacing w:after="120" w:before="0"/>
      </w:pPr>
      <w:r>
        <w:t xml:space="preserve"/>
      </w:r>
    </w:p>
    <w:p>
      <w:pPr>
        <w:pStyle w:val="Heading2"/>
        <w:spacing w:after="100" w:before="240"/>
      </w:pPr>
      <w:r>
        <w:rPr>
          <w:rFonts w:ascii="Arial" w:cs="Arial" w:eastAsia="Arial" w:hAnsi="Arial"/>
          <w:b/>
          <w:bCs/>
          <w:color w:val="C0392B"/>
          <w:sz w:val="26"/>
          <w:szCs w:val="26"/>
        </w:rPr>
        <w:t xml:space="preserve">7.1 Full 4-Member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600"/>
        <w:gridCol w:w="3660"/>
        <w:gridCol w:w="1400"/>
      </w:tblGrid>
      <w:tr>
        <w:trPr>
          <w:tblHeader/>
        </w:trPr>
        <w:tc>
          <w:tcPr>
            <w:tcW w:type="dxa" w:w="1700"/>
            <w:tcBorders>
              <w:top w:val="single" w:color="CCCCCC" w:sz="1"/>
              <w:left w:val="single" w:color="CCCCCC" w:sz="1"/>
              <w:bottom w:val="single" w:color="CCCCCC" w:sz="1"/>
              <w:right w:val="single" w:color="CCCCCC" w:sz="1"/>
            </w:tcBorders>
            <w:shd w:fill="1A2340" w:val="clear"/>
            <w:tcMar>
              <w:top w:type="dxa" w:w="80"/>
              <w:left w:type="dxa" w:w="100"/>
              <w:bottom w:type="dxa" w:w="80"/>
              <w:right w:type="dxa" w:w="100"/>
            </w:tcMar>
          </w:tcPr>
          <w:p>
            <w:r>
              <w:rPr>
                <w:rFonts w:ascii="Arial" w:cs="Arial" w:eastAsia="Arial" w:hAnsi="Arial"/>
                <w:b/>
                <w:bCs/>
                <w:color w:val="FFFFFF"/>
                <w:sz w:val="18"/>
                <w:szCs w:val="18"/>
              </w:rPr>
              <w:t xml:space="preserve">Role</w:t>
            </w:r>
          </w:p>
        </w:tc>
        <w:tc>
          <w:tcPr>
            <w:tcW w:type="dxa" w:w="2600"/>
            <w:tcBorders>
              <w:top w:val="single" w:color="CCCCCC" w:sz="1"/>
              <w:left w:val="single" w:color="CCCCCC" w:sz="1"/>
              <w:bottom w:val="single" w:color="CCCCCC" w:sz="1"/>
              <w:right w:val="single" w:color="CCCCCC" w:sz="1"/>
            </w:tcBorders>
            <w:shd w:fill="1A2340" w:val="clear"/>
            <w:tcMar>
              <w:top w:type="dxa" w:w="80"/>
              <w:left w:type="dxa" w:w="100"/>
              <w:bottom w:type="dxa" w:w="80"/>
              <w:right w:type="dxa" w:w="100"/>
            </w:tcMar>
          </w:tcPr>
          <w:p>
            <w:r>
              <w:rPr>
                <w:rFonts w:ascii="Arial" w:cs="Arial" w:eastAsia="Arial" w:hAnsi="Arial"/>
                <w:b/>
                <w:bCs/>
                <w:color w:val="FFFFFF"/>
                <w:sz w:val="18"/>
                <w:szCs w:val="18"/>
              </w:rPr>
              <w:t xml:space="preserve">Responsibilities</w:t>
            </w:r>
          </w:p>
        </w:tc>
        <w:tc>
          <w:tcPr>
            <w:tcW w:type="dxa" w:w="3660"/>
            <w:tcBorders>
              <w:top w:val="single" w:color="CCCCCC" w:sz="1"/>
              <w:left w:val="single" w:color="CCCCCC" w:sz="1"/>
              <w:bottom w:val="single" w:color="CCCCCC" w:sz="1"/>
              <w:right w:val="single" w:color="CCCCCC" w:sz="1"/>
            </w:tcBorders>
            <w:shd w:fill="1A2340" w:val="clear"/>
            <w:tcMar>
              <w:top w:type="dxa" w:w="80"/>
              <w:left w:type="dxa" w:w="100"/>
              <w:bottom w:type="dxa" w:w="80"/>
              <w:right w:type="dxa" w:w="100"/>
            </w:tcMar>
          </w:tcPr>
          <w:p>
            <w:r>
              <w:rPr>
                <w:rFonts w:ascii="Arial" w:cs="Arial" w:eastAsia="Arial" w:hAnsi="Arial"/>
                <w:b/>
                <w:bCs/>
                <w:color w:val="FFFFFF"/>
                <w:sz w:val="18"/>
                <w:szCs w:val="18"/>
              </w:rPr>
              <w:t xml:space="preserve">Key Tasks</w:t>
            </w:r>
          </w:p>
        </w:tc>
        <w:tc>
          <w:tcPr>
            <w:tcW w:type="dxa" w:w="1400"/>
            <w:tcBorders>
              <w:top w:val="single" w:color="CCCCCC" w:sz="1"/>
              <w:left w:val="single" w:color="CCCCCC" w:sz="1"/>
              <w:bottom w:val="single" w:color="CCCCCC" w:sz="1"/>
              <w:right w:val="single" w:color="CCCCCC" w:sz="1"/>
            </w:tcBorders>
            <w:shd w:fill="1A2340" w:val="clear"/>
            <w:tcMar>
              <w:top w:type="dxa" w:w="80"/>
              <w:left w:type="dxa" w:w="100"/>
              <w:bottom w:type="dxa" w:w="80"/>
              <w:right w:type="dxa" w:w="100"/>
            </w:tcMar>
          </w:tcPr>
          <w:p>
            <w:r>
              <w:rPr>
                <w:rFonts w:ascii="Arial" w:cs="Arial" w:eastAsia="Arial" w:hAnsi="Arial"/>
                <w:b/>
                <w:bCs/>
                <w:color w:val="FFFFFF"/>
                <w:sz w:val="18"/>
                <w:szCs w:val="18"/>
              </w:rPr>
              <w:t xml:space="preserve">Hours</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22222"/>
                <w:sz w:val="18"/>
                <w:szCs w:val="18"/>
              </w:rPr>
              <w:t xml:space="preserve">Team Lead / Full Stack</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Architecture, integration, final demo</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Setup repo, wire webhook→Claude→comment pipeline, deploy to Railway, final QA</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48 hrs</w:t>
            </w:r>
          </w:p>
        </w:tc>
      </w:tr>
      <w:tr>
        <w:tc>
          <w:tcPr>
            <w:tcW w:type="dxa" w:w="1700"/>
            <w:tcBorders>
              <w:top w:val="single" w:color="CCCCCC" w:sz="1"/>
              <w:left w:val="single" w:color="CCCCCC" w:sz="1"/>
              <w:bottom w:val="single" w:color="CCCCCC" w:sz="1"/>
              <w:right w:val="single" w:color="CCCCCC" w:sz="1"/>
            </w:tcBorders>
            <w:shd w:fill="F2F6FB" w:val="clear"/>
            <w:tcMar>
              <w:top w:type="dxa" w:w="60"/>
              <w:left w:type="dxa" w:w="100"/>
              <w:bottom w:type="dxa" w:w="60"/>
              <w:right w:type="dxa" w:w="100"/>
            </w:tcMar>
          </w:tcPr>
          <w:p>
            <w:r>
              <w:rPr>
                <w:rFonts w:ascii="Arial" w:cs="Arial" w:eastAsia="Arial" w:hAnsi="Arial"/>
                <w:b/>
                <w:bCs/>
                <w:color w:val="222222"/>
                <w:sz w:val="18"/>
                <w:szCs w:val="18"/>
              </w:rPr>
              <w:t xml:space="preserve">Frontend Dev</w:t>
            </w:r>
          </w:p>
        </w:tc>
        <w:tc>
          <w:tcPr>
            <w:tcW w:type="dxa" w:w="2600"/>
            <w:tcBorders>
              <w:top w:val="single" w:color="CCCCCC" w:sz="1"/>
              <w:left w:val="single" w:color="CCCCCC" w:sz="1"/>
              <w:bottom w:val="single" w:color="CCCCCC" w:sz="1"/>
              <w:right w:val="single" w:color="CCCCCC" w:sz="1"/>
            </w:tcBorders>
            <w:shd w:fill="F2F6FB" w:val="clear"/>
            <w:tcMar>
              <w:top w:type="dxa" w:w="60"/>
              <w:left w:type="dxa" w:w="100"/>
              <w:bottom w:type="dxa" w:w="60"/>
              <w:right w:type="dxa" w:w="100"/>
            </w:tcMar>
          </w:tcPr>
          <w:p>
            <w:r>
              <w:rPr>
                <w:rFonts w:ascii="Arial" w:cs="Arial" w:eastAsia="Arial" w:hAnsi="Arial"/>
                <w:b w:val="false"/>
                <w:bCs w:val="false"/>
                <w:color w:val="222222"/>
                <w:sz w:val="18"/>
                <w:szCs w:val="18"/>
              </w:rPr>
              <w:t xml:space="preserve">React dashboard UI, UX polish, demo prep</w:t>
            </w:r>
          </w:p>
        </w:tc>
        <w:tc>
          <w:tcPr>
            <w:tcW w:type="dxa" w:w="3660"/>
            <w:tcBorders>
              <w:top w:val="single" w:color="CCCCCC" w:sz="1"/>
              <w:left w:val="single" w:color="CCCCCC" w:sz="1"/>
              <w:bottom w:val="single" w:color="CCCCCC" w:sz="1"/>
              <w:right w:val="single" w:color="CCCCCC" w:sz="1"/>
            </w:tcBorders>
            <w:shd w:fill="F2F6FB" w:val="clear"/>
            <w:tcMar>
              <w:top w:type="dxa" w:w="60"/>
              <w:left w:type="dxa" w:w="100"/>
              <w:bottom w:type="dxa" w:w="60"/>
              <w:right w:type="dxa" w:w="100"/>
            </w:tcMar>
          </w:tcPr>
          <w:p>
            <w:r>
              <w:rPr>
                <w:rFonts w:ascii="Arial" w:cs="Arial" w:eastAsia="Arial" w:hAnsi="Arial"/>
                <w:b w:val="false"/>
                <w:bCs w:val="false"/>
                <w:color w:val="222222"/>
                <w:sz w:val="18"/>
                <w:szCs w:val="18"/>
              </w:rPr>
              <w:t xml:space="preserve">Vite setup, ReviewList, ReviewDetail, Tailwind styling, Vercel deploy</w:t>
            </w:r>
          </w:p>
        </w:tc>
        <w:tc>
          <w:tcPr>
            <w:tcW w:type="dxa" w:w="1400"/>
            <w:tcBorders>
              <w:top w:val="single" w:color="CCCCCC" w:sz="1"/>
              <w:left w:val="single" w:color="CCCCCC" w:sz="1"/>
              <w:bottom w:val="single" w:color="CCCCCC" w:sz="1"/>
              <w:right w:val="single" w:color="CCCCCC" w:sz="1"/>
            </w:tcBorders>
            <w:shd w:fill="F2F6FB" w:val="clear"/>
            <w:tcMar>
              <w:top w:type="dxa" w:w="60"/>
              <w:left w:type="dxa" w:w="100"/>
              <w:bottom w:type="dxa" w:w="60"/>
              <w:right w:type="dxa" w:w="100"/>
            </w:tcMar>
          </w:tcPr>
          <w:p>
            <w:r>
              <w:rPr>
                <w:rFonts w:ascii="Arial" w:cs="Arial" w:eastAsia="Arial" w:hAnsi="Arial"/>
                <w:b w:val="false"/>
                <w:bCs w:val="false"/>
                <w:color w:val="222222"/>
                <w:sz w:val="18"/>
                <w:szCs w:val="18"/>
              </w:rPr>
              <w:t xml:space="preserve">48 hrs</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22222"/>
                <w:sz w:val="18"/>
                <w:szCs w:val="18"/>
              </w:rPr>
              <w:t xml:space="preserve">Backend Dev</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FastAPI server, GitHub API, SQLite</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Webhook handler, diff processor, GitHub comment poster, review history API</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48 hrs</w:t>
            </w:r>
          </w:p>
        </w:tc>
      </w:tr>
      <w:tr>
        <w:tc>
          <w:tcPr>
            <w:tcW w:type="dxa" w:w="1700"/>
            <w:tcBorders>
              <w:top w:val="single" w:color="CCCCCC" w:sz="1"/>
              <w:left w:val="single" w:color="CCCCCC" w:sz="1"/>
              <w:bottom w:val="single" w:color="CCCCCC" w:sz="1"/>
              <w:right w:val="single" w:color="CCCCCC" w:sz="1"/>
            </w:tcBorders>
            <w:shd w:fill="F2F6FB" w:val="clear"/>
            <w:tcMar>
              <w:top w:type="dxa" w:w="60"/>
              <w:left w:type="dxa" w:w="100"/>
              <w:bottom w:type="dxa" w:w="60"/>
              <w:right w:type="dxa" w:w="100"/>
            </w:tcMar>
          </w:tcPr>
          <w:p>
            <w:r>
              <w:rPr>
                <w:rFonts w:ascii="Arial" w:cs="Arial" w:eastAsia="Arial" w:hAnsi="Arial"/>
                <w:b/>
                <w:bCs/>
                <w:color w:val="222222"/>
                <w:sz w:val="18"/>
                <w:szCs w:val="18"/>
              </w:rPr>
              <w:t xml:space="preserve">AI/ML Dev</w:t>
            </w:r>
          </w:p>
        </w:tc>
        <w:tc>
          <w:tcPr>
            <w:tcW w:type="dxa" w:w="2600"/>
            <w:tcBorders>
              <w:top w:val="single" w:color="CCCCCC" w:sz="1"/>
              <w:left w:val="single" w:color="CCCCCC" w:sz="1"/>
              <w:bottom w:val="single" w:color="CCCCCC" w:sz="1"/>
              <w:right w:val="single" w:color="CCCCCC" w:sz="1"/>
            </w:tcBorders>
            <w:shd w:fill="F2F6FB" w:val="clear"/>
            <w:tcMar>
              <w:top w:type="dxa" w:w="60"/>
              <w:left w:type="dxa" w:w="100"/>
              <w:bottom w:type="dxa" w:w="60"/>
              <w:right w:type="dxa" w:w="100"/>
            </w:tcMar>
          </w:tcPr>
          <w:p>
            <w:r>
              <w:rPr>
                <w:rFonts w:ascii="Arial" w:cs="Arial" w:eastAsia="Arial" w:hAnsi="Arial"/>
                <w:b w:val="false"/>
                <w:bCs w:val="false"/>
                <w:color w:val="222222"/>
                <w:sz w:val="18"/>
                <w:szCs w:val="18"/>
              </w:rPr>
              <w:t xml:space="preserve">Prompt engineering, Claude integration, output structuring</w:t>
            </w:r>
          </w:p>
        </w:tc>
        <w:tc>
          <w:tcPr>
            <w:tcW w:type="dxa" w:w="3660"/>
            <w:tcBorders>
              <w:top w:val="single" w:color="CCCCCC" w:sz="1"/>
              <w:left w:val="single" w:color="CCCCCC" w:sz="1"/>
              <w:bottom w:val="single" w:color="CCCCCC" w:sz="1"/>
              <w:right w:val="single" w:color="CCCCCC" w:sz="1"/>
            </w:tcBorders>
            <w:shd w:fill="F2F6FB" w:val="clear"/>
            <w:tcMar>
              <w:top w:type="dxa" w:w="60"/>
              <w:left w:type="dxa" w:w="100"/>
              <w:bottom w:type="dxa" w:w="60"/>
              <w:right w:type="dxa" w:w="100"/>
            </w:tcMar>
          </w:tcPr>
          <w:p>
            <w:r>
              <w:rPr>
                <w:rFonts w:ascii="Arial" w:cs="Arial" w:eastAsia="Arial" w:hAnsi="Arial"/>
                <w:b w:val="false"/>
                <w:bCs w:val="false"/>
                <w:color w:val="222222"/>
                <w:sz w:val="18"/>
                <w:szCs w:val="18"/>
              </w:rPr>
              <w:t xml:space="preserve">System prompt design, anthropic SDK integration, response parser, edge case prompts</w:t>
            </w:r>
          </w:p>
        </w:tc>
        <w:tc>
          <w:tcPr>
            <w:tcW w:type="dxa" w:w="1400"/>
            <w:tcBorders>
              <w:top w:val="single" w:color="CCCCCC" w:sz="1"/>
              <w:left w:val="single" w:color="CCCCCC" w:sz="1"/>
              <w:bottom w:val="single" w:color="CCCCCC" w:sz="1"/>
              <w:right w:val="single" w:color="CCCCCC" w:sz="1"/>
            </w:tcBorders>
            <w:shd w:fill="F2F6FB" w:val="clear"/>
            <w:tcMar>
              <w:top w:type="dxa" w:w="60"/>
              <w:left w:type="dxa" w:w="100"/>
              <w:bottom w:type="dxa" w:w="60"/>
              <w:right w:type="dxa" w:w="100"/>
            </w:tcMar>
          </w:tcPr>
          <w:p>
            <w:r>
              <w:rPr>
                <w:rFonts w:ascii="Arial" w:cs="Arial" w:eastAsia="Arial" w:hAnsi="Arial"/>
                <w:b w:val="false"/>
                <w:bCs w:val="false"/>
                <w:color w:val="222222"/>
                <w:sz w:val="18"/>
                <w:szCs w:val="18"/>
              </w:rPr>
              <w:t xml:space="preserve">48 hrs</w:t>
            </w:r>
          </w:p>
        </w:tc>
      </w:tr>
    </w:tbl>
    <w:p>
      <w:pPr>
        <w:spacing w:after="120" w:before="0"/>
      </w:pPr>
      <w:r>
        <w:t xml:space="preserve"/>
      </w:r>
    </w:p>
    <w:p>
      <w:pPr>
        <w:pStyle w:val="Heading2"/>
        <w:spacing w:after="100" w:before="240"/>
      </w:pPr>
      <w:r>
        <w:rPr>
          <w:rFonts w:ascii="Arial" w:cs="Arial" w:eastAsia="Arial" w:hAnsi="Arial"/>
          <w:b/>
          <w:bCs/>
          <w:color w:val="C0392B"/>
          <w:sz w:val="26"/>
          <w:szCs w:val="26"/>
        </w:rPr>
        <w:t xml:space="preserve">7.2 3-Member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600"/>
        <w:gridCol w:w="3660"/>
        <w:gridCol w:w="1400"/>
      </w:tblGrid>
      <w:tr>
        <w:trPr>
          <w:tblHeader/>
        </w:trPr>
        <w:tc>
          <w:tcPr>
            <w:tcW w:type="dxa" w:w="1700"/>
            <w:tcBorders>
              <w:top w:val="single" w:color="CCCCCC" w:sz="1"/>
              <w:left w:val="single" w:color="CCCCCC" w:sz="1"/>
              <w:bottom w:val="single" w:color="CCCCCC" w:sz="1"/>
              <w:right w:val="single" w:color="CCCCCC" w:sz="1"/>
            </w:tcBorders>
            <w:shd w:fill="1A2340" w:val="clear"/>
            <w:tcMar>
              <w:top w:type="dxa" w:w="80"/>
              <w:left w:type="dxa" w:w="100"/>
              <w:bottom w:type="dxa" w:w="80"/>
              <w:right w:type="dxa" w:w="100"/>
            </w:tcMar>
          </w:tcPr>
          <w:p>
            <w:r>
              <w:rPr>
                <w:rFonts w:ascii="Arial" w:cs="Arial" w:eastAsia="Arial" w:hAnsi="Arial"/>
                <w:b/>
                <w:bCs/>
                <w:color w:val="FFFFFF"/>
                <w:sz w:val="18"/>
                <w:szCs w:val="18"/>
              </w:rPr>
              <w:t xml:space="preserve">Role</w:t>
            </w:r>
          </w:p>
        </w:tc>
        <w:tc>
          <w:tcPr>
            <w:tcW w:type="dxa" w:w="2600"/>
            <w:tcBorders>
              <w:top w:val="single" w:color="CCCCCC" w:sz="1"/>
              <w:left w:val="single" w:color="CCCCCC" w:sz="1"/>
              <w:bottom w:val="single" w:color="CCCCCC" w:sz="1"/>
              <w:right w:val="single" w:color="CCCCCC" w:sz="1"/>
            </w:tcBorders>
            <w:shd w:fill="1A2340" w:val="clear"/>
            <w:tcMar>
              <w:top w:type="dxa" w:w="80"/>
              <w:left w:type="dxa" w:w="100"/>
              <w:bottom w:type="dxa" w:w="80"/>
              <w:right w:type="dxa" w:w="100"/>
            </w:tcMar>
          </w:tcPr>
          <w:p>
            <w:r>
              <w:rPr>
                <w:rFonts w:ascii="Arial" w:cs="Arial" w:eastAsia="Arial" w:hAnsi="Arial"/>
                <w:b/>
                <w:bCs/>
                <w:color w:val="FFFFFF"/>
                <w:sz w:val="18"/>
                <w:szCs w:val="18"/>
              </w:rPr>
              <w:t xml:space="preserve">Responsibilities</w:t>
            </w:r>
          </w:p>
        </w:tc>
        <w:tc>
          <w:tcPr>
            <w:tcW w:type="dxa" w:w="3660"/>
            <w:tcBorders>
              <w:top w:val="single" w:color="CCCCCC" w:sz="1"/>
              <w:left w:val="single" w:color="CCCCCC" w:sz="1"/>
              <w:bottom w:val="single" w:color="CCCCCC" w:sz="1"/>
              <w:right w:val="single" w:color="CCCCCC" w:sz="1"/>
            </w:tcBorders>
            <w:shd w:fill="1A2340" w:val="clear"/>
            <w:tcMar>
              <w:top w:type="dxa" w:w="80"/>
              <w:left w:type="dxa" w:w="100"/>
              <w:bottom w:type="dxa" w:w="80"/>
              <w:right w:type="dxa" w:w="100"/>
            </w:tcMar>
          </w:tcPr>
          <w:p>
            <w:r>
              <w:rPr>
                <w:rFonts w:ascii="Arial" w:cs="Arial" w:eastAsia="Arial" w:hAnsi="Arial"/>
                <w:b/>
                <w:bCs/>
                <w:color w:val="FFFFFF"/>
                <w:sz w:val="18"/>
                <w:szCs w:val="18"/>
              </w:rPr>
              <w:t xml:space="preserve">Key Tasks</w:t>
            </w:r>
          </w:p>
        </w:tc>
        <w:tc>
          <w:tcPr>
            <w:tcW w:type="dxa" w:w="1400"/>
            <w:tcBorders>
              <w:top w:val="single" w:color="CCCCCC" w:sz="1"/>
              <w:left w:val="single" w:color="CCCCCC" w:sz="1"/>
              <w:bottom w:val="single" w:color="CCCCCC" w:sz="1"/>
              <w:right w:val="single" w:color="CCCCCC" w:sz="1"/>
            </w:tcBorders>
            <w:shd w:fill="1A2340" w:val="clear"/>
            <w:tcMar>
              <w:top w:type="dxa" w:w="80"/>
              <w:left w:type="dxa" w:w="100"/>
              <w:bottom w:type="dxa" w:w="80"/>
              <w:right w:type="dxa" w:w="100"/>
            </w:tcMar>
          </w:tcPr>
          <w:p>
            <w:r>
              <w:rPr>
                <w:rFonts w:ascii="Arial" w:cs="Arial" w:eastAsia="Arial" w:hAnsi="Arial"/>
                <w:b/>
                <w:bCs/>
                <w:color w:val="FFFFFF"/>
                <w:sz w:val="18"/>
                <w:szCs w:val="18"/>
              </w:rPr>
              <w:t xml:space="preserve">Hours</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22222"/>
                <w:sz w:val="18"/>
                <w:szCs w:val="18"/>
              </w:rPr>
              <w:t xml:space="preserve">Full Stack Lead</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Backend + integration + deployment</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Webhook, GitHub API, Railway deploy, final wiring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48 hrs</w:t>
            </w:r>
          </w:p>
        </w:tc>
      </w:tr>
      <w:tr>
        <w:tc>
          <w:tcPr>
            <w:tcW w:type="dxa" w:w="1700"/>
            <w:tcBorders>
              <w:top w:val="single" w:color="CCCCCC" w:sz="1"/>
              <w:left w:val="single" w:color="CCCCCC" w:sz="1"/>
              <w:bottom w:val="single" w:color="CCCCCC" w:sz="1"/>
              <w:right w:val="single" w:color="CCCCCC" w:sz="1"/>
            </w:tcBorders>
            <w:shd w:fill="F2F6FB" w:val="clear"/>
            <w:tcMar>
              <w:top w:type="dxa" w:w="60"/>
              <w:left w:type="dxa" w:w="100"/>
              <w:bottom w:type="dxa" w:w="60"/>
              <w:right w:type="dxa" w:w="100"/>
            </w:tcMar>
          </w:tcPr>
          <w:p>
            <w:r>
              <w:rPr>
                <w:rFonts w:ascii="Arial" w:cs="Arial" w:eastAsia="Arial" w:hAnsi="Arial"/>
                <w:b/>
                <w:bCs/>
                <w:color w:val="222222"/>
                <w:sz w:val="18"/>
                <w:szCs w:val="18"/>
              </w:rPr>
              <w:t xml:space="preserve">Frontend Dev</w:t>
            </w:r>
          </w:p>
        </w:tc>
        <w:tc>
          <w:tcPr>
            <w:tcW w:type="dxa" w:w="2600"/>
            <w:tcBorders>
              <w:top w:val="single" w:color="CCCCCC" w:sz="1"/>
              <w:left w:val="single" w:color="CCCCCC" w:sz="1"/>
              <w:bottom w:val="single" w:color="CCCCCC" w:sz="1"/>
              <w:right w:val="single" w:color="CCCCCC" w:sz="1"/>
            </w:tcBorders>
            <w:shd w:fill="F2F6FB" w:val="clear"/>
            <w:tcMar>
              <w:top w:type="dxa" w:w="60"/>
              <w:left w:type="dxa" w:w="100"/>
              <w:bottom w:type="dxa" w:w="60"/>
              <w:right w:type="dxa" w:w="100"/>
            </w:tcMar>
          </w:tcPr>
          <w:p>
            <w:r>
              <w:rPr>
                <w:rFonts w:ascii="Arial" w:cs="Arial" w:eastAsia="Arial" w:hAnsi="Arial"/>
                <w:b w:val="false"/>
                <w:bCs w:val="false"/>
                <w:color w:val="222222"/>
                <w:sz w:val="18"/>
                <w:szCs w:val="18"/>
              </w:rPr>
              <w:t xml:space="preserve">React dashboard + UI + demo prep</w:t>
            </w:r>
          </w:p>
        </w:tc>
        <w:tc>
          <w:tcPr>
            <w:tcW w:type="dxa" w:w="3660"/>
            <w:tcBorders>
              <w:top w:val="single" w:color="CCCCCC" w:sz="1"/>
              <w:left w:val="single" w:color="CCCCCC" w:sz="1"/>
              <w:bottom w:val="single" w:color="CCCCCC" w:sz="1"/>
              <w:right w:val="single" w:color="CCCCCC" w:sz="1"/>
            </w:tcBorders>
            <w:shd w:fill="F2F6FB" w:val="clear"/>
            <w:tcMar>
              <w:top w:type="dxa" w:w="60"/>
              <w:left w:type="dxa" w:w="100"/>
              <w:bottom w:type="dxa" w:w="60"/>
              <w:right w:type="dxa" w:w="100"/>
            </w:tcMar>
          </w:tcPr>
          <w:p>
            <w:r>
              <w:rPr>
                <w:rFonts w:ascii="Arial" w:cs="Arial" w:eastAsia="Arial" w:hAnsi="Arial"/>
                <w:b w:val="false"/>
                <w:bCs w:val="false"/>
                <w:color w:val="222222"/>
                <w:sz w:val="18"/>
                <w:szCs w:val="18"/>
              </w:rPr>
              <w:t xml:space="preserve">Full dashboard, Vercel deploy, demo script, pitch slides</w:t>
            </w:r>
          </w:p>
        </w:tc>
        <w:tc>
          <w:tcPr>
            <w:tcW w:type="dxa" w:w="1400"/>
            <w:tcBorders>
              <w:top w:val="single" w:color="CCCCCC" w:sz="1"/>
              <w:left w:val="single" w:color="CCCCCC" w:sz="1"/>
              <w:bottom w:val="single" w:color="CCCCCC" w:sz="1"/>
              <w:right w:val="single" w:color="CCCCCC" w:sz="1"/>
            </w:tcBorders>
            <w:shd w:fill="F2F6FB" w:val="clear"/>
            <w:tcMar>
              <w:top w:type="dxa" w:w="60"/>
              <w:left w:type="dxa" w:w="100"/>
              <w:bottom w:type="dxa" w:w="60"/>
              <w:right w:type="dxa" w:w="100"/>
            </w:tcMar>
          </w:tcPr>
          <w:p>
            <w:r>
              <w:rPr>
                <w:rFonts w:ascii="Arial" w:cs="Arial" w:eastAsia="Arial" w:hAnsi="Arial"/>
                <w:b w:val="false"/>
                <w:bCs w:val="false"/>
                <w:color w:val="222222"/>
                <w:sz w:val="18"/>
                <w:szCs w:val="18"/>
              </w:rPr>
              <w:t xml:space="preserve">48 hrs</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22222"/>
                <w:sz w:val="18"/>
                <w:szCs w:val="18"/>
              </w:rPr>
              <w:t xml:space="preserve">AI Dev</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Claude integration + prompt + backend assist</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Claude SDK, prompt engineering, diff processor, SQLite models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48 hrs</w:t>
            </w:r>
          </w:p>
        </w:tc>
      </w:tr>
    </w:tbl>
    <w:p>
      <w:pPr>
        <w:spacing w:after="120" w:before="0"/>
      </w:pPr>
      <w:r>
        <w:t xml:space="preserve"/>
      </w:r>
    </w:p>
    <w:p>
      <w:pPr>
        <w:pStyle w:val="Heading2"/>
        <w:spacing w:after="100" w:before="240"/>
      </w:pPr>
      <w:r>
        <w:rPr>
          <w:rFonts w:ascii="Arial" w:cs="Arial" w:eastAsia="Arial" w:hAnsi="Arial"/>
          <w:b/>
          <w:bCs/>
          <w:color w:val="C0392B"/>
          <w:sz w:val="26"/>
          <w:szCs w:val="26"/>
        </w:rPr>
        <w:t xml:space="preserve">7.3 2-Member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600"/>
        <w:gridCol w:w="3660"/>
        <w:gridCol w:w="1400"/>
      </w:tblGrid>
      <w:tr>
        <w:trPr>
          <w:tblHeader/>
        </w:trPr>
        <w:tc>
          <w:tcPr>
            <w:tcW w:type="dxa" w:w="1700"/>
            <w:tcBorders>
              <w:top w:val="single" w:color="CCCCCC" w:sz="1"/>
              <w:left w:val="single" w:color="CCCCCC" w:sz="1"/>
              <w:bottom w:val="single" w:color="CCCCCC" w:sz="1"/>
              <w:right w:val="single" w:color="CCCCCC" w:sz="1"/>
            </w:tcBorders>
            <w:shd w:fill="1A2340" w:val="clear"/>
            <w:tcMar>
              <w:top w:type="dxa" w:w="80"/>
              <w:left w:type="dxa" w:w="100"/>
              <w:bottom w:type="dxa" w:w="80"/>
              <w:right w:type="dxa" w:w="100"/>
            </w:tcMar>
          </w:tcPr>
          <w:p>
            <w:r>
              <w:rPr>
                <w:rFonts w:ascii="Arial" w:cs="Arial" w:eastAsia="Arial" w:hAnsi="Arial"/>
                <w:b/>
                <w:bCs/>
                <w:color w:val="FFFFFF"/>
                <w:sz w:val="18"/>
                <w:szCs w:val="18"/>
              </w:rPr>
              <w:t xml:space="preserve">Role</w:t>
            </w:r>
          </w:p>
        </w:tc>
        <w:tc>
          <w:tcPr>
            <w:tcW w:type="dxa" w:w="2600"/>
            <w:tcBorders>
              <w:top w:val="single" w:color="CCCCCC" w:sz="1"/>
              <w:left w:val="single" w:color="CCCCCC" w:sz="1"/>
              <w:bottom w:val="single" w:color="CCCCCC" w:sz="1"/>
              <w:right w:val="single" w:color="CCCCCC" w:sz="1"/>
            </w:tcBorders>
            <w:shd w:fill="1A2340" w:val="clear"/>
            <w:tcMar>
              <w:top w:type="dxa" w:w="80"/>
              <w:left w:type="dxa" w:w="100"/>
              <w:bottom w:type="dxa" w:w="80"/>
              <w:right w:type="dxa" w:w="100"/>
            </w:tcMar>
          </w:tcPr>
          <w:p>
            <w:r>
              <w:rPr>
                <w:rFonts w:ascii="Arial" w:cs="Arial" w:eastAsia="Arial" w:hAnsi="Arial"/>
                <w:b/>
                <w:bCs/>
                <w:color w:val="FFFFFF"/>
                <w:sz w:val="18"/>
                <w:szCs w:val="18"/>
              </w:rPr>
              <w:t xml:space="preserve">Responsibilities</w:t>
            </w:r>
          </w:p>
        </w:tc>
        <w:tc>
          <w:tcPr>
            <w:tcW w:type="dxa" w:w="3660"/>
            <w:tcBorders>
              <w:top w:val="single" w:color="CCCCCC" w:sz="1"/>
              <w:left w:val="single" w:color="CCCCCC" w:sz="1"/>
              <w:bottom w:val="single" w:color="CCCCCC" w:sz="1"/>
              <w:right w:val="single" w:color="CCCCCC" w:sz="1"/>
            </w:tcBorders>
            <w:shd w:fill="1A2340" w:val="clear"/>
            <w:tcMar>
              <w:top w:type="dxa" w:w="80"/>
              <w:left w:type="dxa" w:w="100"/>
              <w:bottom w:type="dxa" w:w="80"/>
              <w:right w:type="dxa" w:w="100"/>
            </w:tcMar>
          </w:tcPr>
          <w:p>
            <w:r>
              <w:rPr>
                <w:rFonts w:ascii="Arial" w:cs="Arial" w:eastAsia="Arial" w:hAnsi="Arial"/>
                <w:b/>
                <w:bCs/>
                <w:color w:val="FFFFFF"/>
                <w:sz w:val="18"/>
                <w:szCs w:val="18"/>
              </w:rPr>
              <w:t xml:space="preserve">Key Tasks</w:t>
            </w:r>
          </w:p>
        </w:tc>
        <w:tc>
          <w:tcPr>
            <w:tcW w:type="dxa" w:w="1400"/>
            <w:tcBorders>
              <w:top w:val="single" w:color="CCCCCC" w:sz="1"/>
              <w:left w:val="single" w:color="CCCCCC" w:sz="1"/>
              <w:bottom w:val="single" w:color="CCCCCC" w:sz="1"/>
              <w:right w:val="single" w:color="CCCCCC" w:sz="1"/>
            </w:tcBorders>
            <w:shd w:fill="1A2340" w:val="clear"/>
            <w:tcMar>
              <w:top w:type="dxa" w:w="80"/>
              <w:left w:type="dxa" w:w="100"/>
              <w:bottom w:type="dxa" w:w="80"/>
              <w:right w:type="dxa" w:w="100"/>
            </w:tcMar>
          </w:tcPr>
          <w:p>
            <w:r>
              <w:rPr>
                <w:rFonts w:ascii="Arial" w:cs="Arial" w:eastAsia="Arial" w:hAnsi="Arial"/>
                <w:b/>
                <w:bCs/>
                <w:color w:val="FFFFFF"/>
                <w:sz w:val="18"/>
                <w:szCs w:val="18"/>
              </w:rPr>
              <w:t xml:space="preserve">Hours</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22222"/>
                <w:sz w:val="18"/>
                <w:szCs w:val="18"/>
              </w:rPr>
              <w:t xml:space="preserve">Backend + AI Dev</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All server-side work</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FastAPI, webhook, diff, Claude, GitHub comment, SQLite, Railway</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48 hrs</w:t>
            </w:r>
          </w:p>
        </w:tc>
      </w:tr>
      <w:tr>
        <w:tc>
          <w:tcPr>
            <w:tcW w:type="dxa" w:w="1700"/>
            <w:tcBorders>
              <w:top w:val="single" w:color="CCCCCC" w:sz="1"/>
              <w:left w:val="single" w:color="CCCCCC" w:sz="1"/>
              <w:bottom w:val="single" w:color="CCCCCC" w:sz="1"/>
              <w:right w:val="single" w:color="CCCCCC" w:sz="1"/>
            </w:tcBorders>
            <w:shd w:fill="F2F6FB" w:val="clear"/>
            <w:tcMar>
              <w:top w:type="dxa" w:w="60"/>
              <w:left w:type="dxa" w:w="100"/>
              <w:bottom w:type="dxa" w:w="60"/>
              <w:right w:type="dxa" w:w="100"/>
            </w:tcMar>
          </w:tcPr>
          <w:p>
            <w:r>
              <w:rPr>
                <w:rFonts w:ascii="Arial" w:cs="Arial" w:eastAsia="Arial" w:hAnsi="Arial"/>
                <w:b/>
                <w:bCs/>
                <w:color w:val="222222"/>
                <w:sz w:val="18"/>
                <w:szCs w:val="18"/>
              </w:rPr>
              <w:t xml:space="preserve">Frontend + DevOps Dev</w:t>
            </w:r>
          </w:p>
        </w:tc>
        <w:tc>
          <w:tcPr>
            <w:tcW w:type="dxa" w:w="2600"/>
            <w:tcBorders>
              <w:top w:val="single" w:color="CCCCCC" w:sz="1"/>
              <w:left w:val="single" w:color="CCCCCC" w:sz="1"/>
              <w:bottom w:val="single" w:color="CCCCCC" w:sz="1"/>
              <w:right w:val="single" w:color="CCCCCC" w:sz="1"/>
            </w:tcBorders>
            <w:shd w:fill="F2F6FB" w:val="clear"/>
            <w:tcMar>
              <w:top w:type="dxa" w:w="60"/>
              <w:left w:type="dxa" w:w="100"/>
              <w:bottom w:type="dxa" w:w="60"/>
              <w:right w:type="dxa" w:w="100"/>
            </w:tcMar>
          </w:tcPr>
          <w:p>
            <w:r>
              <w:rPr>
                <w:rFonts w:ascii="Arial" w:cs="Arial" w:eastAsia="Arial" w:hAnsi="Arial"/>
                <w:b w:val="false"/>
                <w:bCs w:val="false"/>
                <w:color w:val="222222"/>
                <w:sz w:val="18"/>
                <w:szCs w:val="18"/>
              </w:rPr>
              <w:t xml:space="preserve">Dashboard + deployment + demo</w:t>
            </w:r>
          </w:p>
        </w:tc>
        <w:tc>
          <w:tcPr>
            <w:tcW w:type="dxa" w:w="3660"/>
            <w:tcBorders>
              <w:top w:val="single" w:color="CCCCCC" w:sz="1"/>
              <w:left w:val="single" w:color="CCCCCC" w:sz="1"/>
              <w:bottom w:val="single" w:color="CCCCCC" w:sz="1"/>
              <w:right w:val="single" w:color="CCCCCC" w:sz="1"/>
            </w:tcBorders>
            <w:shd w:fill="F2F6FB" w:val="clear"/>
            <w:tcMar>
              <w:top w:type="dxa" w:w="60"/>
              <w:left w:type="dxa" w:w="100"/>
              <w:bottom w:type="dxa" w:w="60"/>
              <w:right w:type="dxa" w:w="100"/>
            </w:tcMar>
          </w:tcPr>
          <w:p>
            <w:r>
              <w:rPr>
                <w:rFonts w:ascii="Arial" w:cs="Arial" w:eastAsia="Arial" w:hAnsi="Arial"/>
                <w:b w:val="false"/>
                <w:bCs w:val="false"/>
                <w:color w:val="222222"/>
                <w:sz w:val="18"/>
                <w:szCs w:val="18"/>
              </w:rPr>
              <w:t xml:space="preserve">React dashboard, Vercel, demo prep, pitch slides, QA</w:t>
            </w:r>
          </w:p>
        </w:tc>
        <w:tc>
          <w:tcPr>
            <w:tcW w:type="dxa" w:w="1400"/>
            <w:tcBorders>
              <w:top w:val="single" w:color="CCCCCC" w:sz="1"/>
              <w:left w:val="single" w:color="CCCCCC" w:sz="1"/>
              <w:bottom w:val="single" w:color="CCCCCC" w:sz="1"/>
              <w:right w:val="single" w:color="CCCCCC" w:sz="1"/>
            </w:tcBorders>
            <w:shd w:fill="F2F6FB" w:val="clear"/>
            <w:tcMar>
              <w:top w:type="dxa" w:w="60"/>
              <w:left w:type="dxa" w:w="100"/>
              <w:bottom w:type="dxa" w:w="60"/>
              <w:right w:type="dxa" w:w="100"/>
            </w:tcMar>
          </w:tcPr>
          <w:p>
            <w:r>
              <w:rPr>
                <w:rFonts w:ascii="Arial" w:cs="Arial" w:eastAsia="Arial" w:hAnsi="Arial"/>
                <w:b w:val="false"/>
                <w:bCs w:val="false"/>
                <w:color w:val="222222"/>
                <w:sz w:val="18"/>
                <w:szCs w:val="18"/>
              </w:rPr>
              <w:t xml:space="preserve">48 hrs</w:t>
            </w:r>
          </w:p>
        </w:tc>
      </w:tr>
    </w:tbl>
    <w:p>
      <w:pPr>
        <w:spacing w:after="60" w:before="60"/>
      </w:pPr>
      <w:r>
        <w:rPr>
          <w:rFonts w:ascii="Arial" w:cs="Arial" w:eastAsia="Arial" w:hAnsi="Arial"/>
          <w:b w:val="false"/>
          <w:bCs w:val="false"/>
          <w:i/>
          <w:iCs/>
          <w:color w:val="C0392B"/>
          <w:sz w:val="22"/>
          <w:szCs w:val="22"/>
        </w:rPr>
        <w:t xml:space="preserve">⚠️ With 2 members, drop the dashboard (P1) if running behind. The core P0 pipeline is the demo winner.</w:t>
      </w:r>
    </w:p>
    <w:p>
      <w:pPr>
        <w:spacing w:after="12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340" w:val="clear"/>
            <w:tcMar>
              <w:top w:type="dxa" w:w="120"/>
              <w:left w:type="dxa" w:w="200"/>
              <w:bottom w:type="dxa" w:w="120"/>
              <w:right w:type="dxa" w:w="200"/>
            </w:tcMar>
          </w:tcPr>
          <w:p>
            <w:r>
              <w:rPr>
                <w:rFonts w:ascii="Arial" w:cs="Arial" w:eastAsia="Arial" w:hAnsi="Arial"/>
                <w:b/>
                <w:bCs/>
                <w:color w:val="FFFFFF"/>
                <w:sz w:val="30"/>
                <w:szCs w:val="30"/>
              </w:rPr>
              <w:t xml:space="preserve">08 — DATABASE DESIGN</w:t>
            </w:r>
          </w:p>
        </w:tc>
      </w:tr>
    </w:tbl>
    <w:p>
      <w:pPr>
        <w:spacing w:after="120" w:before="0"/>
      </w:pPr>
      <w:r>
        <w:t xml:space="preserve"/>
      </w:r>
    </w:p>
    <w:p>
      <w:pPr>
        <w:pStyle w:val="Heading2"/>
        <w:spacing w:after="100" w:before="240"/>
      </w:pPr>
      <w:r>
        <w:rPr>
          <w:rFonts w:ascii="Arial" w:cs="Arial" w:eastAsia="Arial" w:hAnsi="Arial"/>
          <w:b/>
          <w:bCs/>
          <w:color w:val="C0392B"/>
          <w:sz w:val="26"/>
          <w:szCs w:val="26"/>
        </w:rPr>
        <w:t xml:space="preserve">8.1 Entities and Relationships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0392B" w:sz="6"/>
              <w:bottom w:val="single" w:color="CCCCCC" w:sz="1"/>
              <w:right w:val="single" w:color="CCCCCC" w:sz="1"/>
            </w:tcBorders>
            <w:shd w:fill="F0F4F8" w:val="clear"/>
            <w:tcMar>
              <w:top w:type="dxa" w:w="100"/>
              <w:left w:type="dxa" w:w="180"/>
              <w:bottom w:type="dxa" w:w="100"/>
              <w:right w:type="dxa" w:w="180"/>
            </w:tcMar>
          </w:tcPr>
          <w:p>
            <w:pPr>
              <w:spacing w:after="20" w:before="20"/>
            </w:pPr>
            <w:r>
              <w:rPr>
                <w:rFonts w:ascii="Courier New" w:cs="Courier New" w:eastAsia="Courier New" w:hAnsi="Courier New"/>
                <w:color w:val="1A2340"/>
                <w:sz w:val="18"/>
                <w:szCs w:val="18"/>
              </w:rPr>
              <w:t xml:space="preserve">reviews</w:t>
            </w:r>
          </w:p>
          <w:p>
            <w:pPr>
              <w:spacing w:after="20" w:before="20"/>
            </w:pPr>
            <w:r>
              <w:rPr>
                <w:rFonts w:ascii="Courier New" w:cs="Courier New" w:eastAsia="Courier New" w:hAnsi="Courier New"/>
                <w:color w:val="1A2340"/>
                <w:sz w:val="18"/>
                <w:szCs w:val="18"/>
              </w:rPr>
              <w:t xml:space="preserve">  - id            INTEGER PRIMARY KEY AUTOINCREMENT</w:t>
            </w:r>
          </w:p>
          <w:p>
            <w:pPr>
              <w:spacing w:after="20" w:before="20"/>
            </w:pPr>
            <w:r>
              <w:rPr>
                <w:rFonts w:ascii="Courier New" w:cs="Courier New" w:eastAsia="Courier New" w:hAnsi="Courier New"/>
                <w:color w:val="1A2340"/>
                <w:sz w:val="18"/>
                <w:szCs w:val="18"/>
              </w:rPr>
              <w:t xml:space="preserve">  - repo_full_name TEXT NOT NULL        -- e.g. "owner/repo-name"</w:t>
            </w:r>
          </w:p>
          <w:p>
            <w:pPr>
              <w:spacing w:after="20" w:before="20"/>
            </w:pPr>
            <w:r>
              <w:rPr>
                <w:rFonts w:ascii="Courier New" w:cs="Courier New" w:eastAsia="Courier New" w:hAnsi="Courier New"/>
                <w:color w:val="1A2340"/>
                <w:sz w:val="18"/>
                <w:szCs w:val="18"/>
              </w:rPr>
              <w:t xml:space="preserve">  - pr_number     INTEGER NOT NULL</w:t>
            </w:r>
          </w:p>
          <w:p>
            <w:pPr>
              <w:spacing w:after="20" w:before="20"/>
            </w:pPr>
            <w:r>
              <w:rPr>
                <w:rFonts w:ascii="Courier New" w:cs="Courier New" w:eastAsia="Courier New" w:hAnsi="Courier New"/>
                <w:color w:val="1A2340"/>
                <w:sz w:val="18"/>
                <w:szCs w:val="18"/>
              </w:rPr>
              <w:t xml:space="preserve">  - pr_title      TEXT</w:t>
            </w:r>
          </w:p>
          <w:p>
            <w:pPr>
              <w:spacing w:after="20" w:before="20"/>
            </w:pPr>
            <w:r>
              <w:rPr>
                <w:rFonts w:ascii="Courier New" w:cs="Courier New" w:eastAsia="Courier New" w:hAnsi="Courier New"/>
                <w:color w:val="1A2340"/>
                <w:sz w:val="18"/>
                <w:szCs w:val="18"/>
              </w:rPr>
              <w:t xml:space="preserve">  - pr_author     TEXT</w:t>
            </w:r>
          </w:p>
          <w:p>
            <w:pPr>
              <w:spacing w:after="20" w:before="20"/>
            </w:pPr>
            <w:r>
              <w:rPr>
                <w:rFonts w:ascii="Courier New" w:cs="Courier New" w:eastAsia="Courier New" w:hAnsi="Courier New"/>
                <w:color w:val="1A2340"/>
                <w:sz w:val="18"/>
                <w:szCs w:val="18"/>
              </w:rPr>
              <w:t xml:space="preserve">  - pr_url        TEXT</w:t>
            </w:r>
          </w:p>
          <w:p>
            <w:pPr>
              <w:spacing w:after="20" w:before="20"/>
            </w:pPr>
            <w:r>
              <w:rPr>
                <w:rFonts w:ascii="Courier New" w:cs="Courier New" w:eastAsia="Courier New" w:hAnsi="Courier New"/>
                <w:color w:val="1A2340"/>
                <w:sz w:val="18"/>
                <w:szCs w:val="18"/>
              </w:rPr>
              <w:t xml:space="preserve">  - diff_preview  TEXT                  -- first 500 chars of diff</w:t>
            </w:r>
          </w:p>
          <w:p>
            <w:pPr>
              <w:spacing w:after="20" w:before="20"/>
            </w:pPr>
            <w:r>
              <w:rPr>
                <w:rFonts w:ascii="Courier New" w:cs="Courier New" w:eastAsia="Courier New" w:hAnsi="Courier New"/>
                <w:color w:val="1A2340"/>
                <w:sz w:val="18"/>
                <w:szCs w:val="18"/>
              </w:rPr>
              <w:t xml:space="preserve">  - review_text   TEXT NOT NULL         -- Full Claude markdown review</w:t>
            </w:r>
          </w:p>
          <w:p>
            <w:pPr>
              <w:spacing w:after="20" w:before="20"/>
            </w:pPr>
            <w:r>
              <w:rPr>
                <w:rFonts w:ascii="Courier New" w:cs="Courier New" w:eastAsia="Courier New" w:hAnsi="Courier New"/>
                <w:color w:val="1A2340"/>
                <w:sz w:val="18"/>
                <w:szCs w:val="18"/>
              </w:rPr>
              <w:t xml:space="preserve">  - bugs_found    INTEGER DEFAULT 0    -- count of bugs section items</w:t>
            </w:r>
          </w:p>
          <w:p>
            <w:pPr>
              <w:spacing w:after="20" w:before="20"/>
            </w:pPr>
            <w:r>
              <w:rPr>
                <w:rFonts w:ascii="Courier New" w:cs="Courier New" w:eastAsia="Courier New" w:hAnsi="Courier New"/>
                <w:color w:val="1A2340"/>
                <w:sz w:val="18"/>
                <w:szCs w:val="18"/>
              </w:rPr>
              <w:t xml:space="preserve">  - security_issues INTEGER DEFAULT 0  -- count of security section items</w:t>
            </w:r>
          </w:p>
          <w:p>
            <w:pPr>
              <w:spacing w:after="20" w:before="20"/>
            </w:pPr>
            <w:r>
              <w:rPr>
                <w:rFonts w:ascii="Courier New" w:cs="Courier New" w:eastAsia="Courier New" w:hAnsi="Courier New"/>
                <w:color w:val="1A2340"/>
                <w:sz w:val="18"/>
                <w:szCs w:val="18"/>
              </w:rPr>
              <w:t xml:space="preserve">  - status        TEXT DEFAULT 'complete'  -- complete | error | pending</w:t>
            </w:r>
          </w:p>
          <w:p>
            <w:pPr>
              <w:spacing w:after="20" w:before="20"/>
            </w:pPr>
            <w:r>
              <w:rPr>
                <w:rFonts w:ascii="Courier New" w:cs="Courier New" w:eastAsia="Courier New" w:hAnsi="Courier New"/>
                <w:color w:val="1A2340"/>
                <w:sz w:val="18"/>
                <w:szCs w:val="18"/>
              </w:rPr>
              <w:t xml:space="preserve">  - created_at    DATETIME DEFAULT CURRENT_TIMESTAMP</w:t>
            </w:r>
          </w:p>
          <w:p>
            <w:pPr>
              <w:spacing w:after="20" w:before="20"/>
            </w:pPr>
            <w:r>
              <w:rPr>
                <w:rFonts w:ascii="Courier New" w:cs="Courier New" w:eastAsia="Courier New" w:hAnsi="Courier New"/>
                <w:color w:val="1A2340"/>
                <w:sz w:val="18"/>
                <w:szCs w:val="18"/>
              </w:rPr>
              <w:t xml:space="preserve">  - updated_at    DATETIME</w:t>
            </w:r>
          </w:p>
          <w:p>
            <w:pPr>
              <w:spacing w:after="20" w:before="20"/>
            </w:pPr>
            <w:r>
              <w:rPr>
                <w:rFonts w:ascii="Courier New" w:cs="Courier New" w:eastAsia="Courier New" w:hAnsi="Courier New"/>
                <w:color w:val="1A2340"/>
                <w:sz w:val="18"/>
                <w:szCs w:val="18"/>
              </w:rPr>
              <w:t xml:space="preserve"> </w:t>
            </w:r>
          </w:p>
          <w:p>
            <w:pPr>
              <w:spacing w:after="20" w:before="20"/>
            </w:pPr>
            <w:r>
              <w:rPr>
                <w:rFonts w:ascii="Courier New" w:cs="Courier New" w:eastAsia="Courier New" w:hAnsi="Courier New"/>
                <w:color w:val="1A2340"/>
                <w:sz w:val="18"/>
                <w:szCs w:val="18"/>
              </w:rPr>
              <w:t xml:space="preserve">repos</w:t>
            </w:r>
          </w:p>
          <w:p>
            <w:pPr>
              <w:spacing w:after="20" w:before="20"/>
            </w:pPr>
            <w:r>
              <w:rPr>
                <w:rFonts w:ascii="Courier New" w:cs="Courier New" w:eastAsia="Courier New" w:hAnsi="Courier New"/>
                <w:color w:val="1A2340"/>
                <w:sz w:val="18"/>
                <w:szCs w:val="18"/>
              </w:rPr>
              <w:t xml:space="preserve">  - id            INTEGER PRIMARY KEY AUTOINCREMENT</w:t>
            </w:r>
          </w:p>
          <w:p>
            <w:pPr>
              <w:spacing w:after="20" w:before="20"/>
            </w:pPr>
            <w:r>
              <w:rPr>
                <w:rFonts w:ascii="Courier New" w:cs="Courier New" w:eastAsia="Courier New" w:hAnsi="Courier New"/>
                <w:color w:val="1A2340"/>
                <w:sz w:val="18"/>
                <w:szCs w:val="18"/>
              </w:rPr>
              <w:t xml:space="preserve">  - full_name     TEXT UNIQUE NOT NULL  -- "owner/repo"</w:t>
            </w:r>
          </w:p>
          <w:p>
            <w:pPr>
              <w:spacing w:after="20" w:before="20"/>
            </w:pPr>
            <w:r>
              <w:rPr>
                <w:rFonts w:ascii="Courier New" w:cs="Courier New" w:eastAsia="Courier New" w:hAnsi="Courier New"/>
                <w:color w:val="1A2340"/>
                <w:sz w:val="18"/>
                <w:szCs w:val="18"/>
              </w:rPr>
              <w:t xml:space="preserve">  - webhook_id    TEXT                  -- GitHub webhook ID for management</w:t>
            </w:r>
          </w:p>
          <w:p>
            <w:pPr>
              <w:spacing w:after="20" w:before="20"/>
            </w:pPr>
            <w:r>
              <w:rPr>
                <w:rFonts w:ascii="Courier New" w:cs="Courier New" w:eastAsia="Courier New" w:hAnsi="Courier New"/>
                <w:color w:val="1A2340"/>
                <w:sz w:val="18"/>
                <w:szCs w:val="18"/>
              </w:rPr>
              <w:t xml:space="preserve">  - total_reviews INTEGER DEFAULT 0</w:t>
            </w:r>
          </w:p>
          <w:p>
            <w:pPr>
              <w:spacing w:after="20" w:before="20"/>
            </w:pPr>
            <w:r>
              <w:rPr>
                <w:rFonts w:ascii="Courier New" w:cs="Courier New" w:eastAsia="Courier New" w:hAnsi="Courier New"/>
                <w:color w:val="1A2340"/>
                <w:sz w:val="18"/>
                <w:szCs w:val="18"/>
              </w:rPr>
              <w:t xml:space="preserve">  - created_at    DATETIME DEFAULT CURRENT_TIMESTAMP</w:t>
            </w:r>
          </w:p>
        </w:tc>
      </w:tr>
    </w:tbl>
    <w:p>
      <w:pPr>
        <w:spacing w:after="120" w:before="0"/>
      </w:pPr>
      <w:r>
        <w:t xml:space="preserve"/>
      </w:r>
    </w:p>
    <w:p>
      <w:pPr>
        <w:pStyle w:val="Heading2"/>
        <w:spacing w:after="100" w:before="240"/>
      </w:pPr>
      <w:r>
        <w:rPr>
          <w:rFonts w:ascii="Arial" w:cs="Arial" w:eastAsia="Arial" w:hAnsi="Arial"/>
          <w:b/>
          <w:bCs/>
          <w:color w:val="C0392B"/>
          <w:sz w:val="26"/>
          <w:szCs w:val="26"/>
        </w:rPr>
        <w:t xml:space="preserve">8.2 SQL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0392B" w:sz="6"/>
              <w:bottom w:val="single" w:color="CCCCCC" w:sz="1"/>
              <w:right w:val="single" w:color="CCCCCC" w:sz="1"/>
            </w:tcBorders>
            <w:shd w:fill="F0F4F8" w:val="clear"/>
            <w:tcMar>
              <w:top w:type="dxa" w:w="100"/>
              <w:left w:type="dxa" w:w="180"/>
              <w:bottom w:type="dxa" w:w="100"/>
              <w:right w:type="dxa" w:w="180"/>
            </w:tcMar>
          </w:tcPr>
          <w:p>
            <w:pPr>
              <w:spacing w:after="20" w:before="20"/>
            </w:pPr>
            <w:r>
              <w:rPr>
                <w:rFonts w:ascii="Courier New" w:cs="Courier New" w:eastAsia="Courier New" w:hAnsi="Courier New"/>
                <w:color w:val="1A2340"/>
                <w:sz w:val="18"/>
                <w:szCs w:val="18"/>
              </w:rPr>
              <w:t xml:space="preserve">CREATE TABLE repos (</w:t>
            </w:r>
          </w:p>
          <w:p>
            <w:pPr>
              <w:spacing w:after="20" w:before="20"/>
            </w:pPr>
            <w:r>
              <w:rPr>
                <w:rFonts w:ascii="Courier New" w:cs="Courier New" w:eastAsia="Courier New" w:hAnsi="Courier New"/>
                <w:color w:val="1A2340"/>
                <w:sz w:val="18"/>
                <w:szCs w:val="18"/>
              </w:rPr>
              <w:t xml:space="preserve">  id          INTEGER PRIMARY KEY AUTOINCREMENT,</w:t>
            </w:r>
          </w:p>
          <w:p>
            <w:pPr>
              <w:spacing w:after="20" w:before="20"/>
            </w:pPr>
            <w:r>
              <w:rPr>
                <w:rFonts w:ascii="Courier New" w:cs="Courier New" w:eastAsia="Courier New" w:hAnsi="Courier New"/>
                <w:color w:val="1A2340"/>
                <w:sz w:val="18"/>
                <w:szCs w:val="18"/>
              </w:rPr>
              <w:t xml:space="preserve">  full_name   TEXT UNIQUE NOT NULL,</w:t>
            </w:r>
          </w:p>
          <w:p>
            <w:pPr>
              <w:spacing w:after="20" w:before="20"/>
            </w:pPr>
            <w:r>
              <w:rPr>
                <w:rFonts w:ascii="Courier New" w:cs="Courier New" w:eastAsia="Courier New" w:hAnsi="Courier New"/>
                <w:color w:val="1A2340"/>
                <w:sz w:val="18"/>
                <w:szCs w:val="18"/>
              </w:rPr>
              <w:t xml:space="preserve">  webhook_id  TEXT,</w:t>
            </w:r>
          </w:p>
          <w:p>
            <w:pPr>
              <w:spacing w:after="20" w:before="20"/>
            </w:pPr>
            <w:r>
              <w:rPr>
                <w:rFonts w:ascii="Courier New" w:cs="Courier New" w:eastAsia="Courier New" w:hAnsi="Courier New"/>
                <w:color w:val="1A2340"/>
                <w:sz w:val="18"/>
                <w:szCs w:val="18"/>
              </w:rPr>
              <w:t xml:space="preserve">  total_reviews INTEGER DEFAULT 0,</w:t>
            </w:r>
          </w:p>
          <w:p>
            <w:pPr>
              <w:spacing w:after="20" w:before="20"/>
            </w:pPr>
            <w:r>
              <w:rPr>
                <w:rFonts w:ascii="Courier New" w:cs="Courier New" w:eastAsia="Courier New" w:hAnsi="Courier New"/>
                <w:color w:val="1A2340"/>
                <w:sz w:val="18"/>
                <w:szCs w:val="18"/>
              </w:rPr>
              <w:t xml:space="preserve">  created_at  DATETIME DEFAULT CURRENT_TIMESTAMP</w:t>
            </w:r>
          </w:p>
          <w:p>
            <w:pPr>
              <w:spacing w:after="20" w:before="20"/>
            </w:pPr>
            <w:r>
              <w:rPr>
                <w:rFonts w:ascii="Courier New" w:cs="Courier New" w:eastAsia="Courier New" w:hAnsi="Courier New"/>
                <w:color w:val="1A2340"/>
                <w:sz w:val="18"/>
                <w:szCs w:val="18"/>
              </w:rPr>
              <w:t xml:space="preserve">);</w:t>
            </w:r>
          </w:p>
          <w:p>
            <w:pPr>
              <w:spacing w:after="20" w:before="20"/>
            </w:pPr>
            <w:r>
              <w:rPr>
                <w:rFonts w:ascii="Courier New" w:cs="Courier New" w:eastAsia="Courier New" w:hAnsi="Courier New"/>
                <w:color w:val="1A2340"/>
                <w:sz w:val="18"/>
                <w:szCs w:val="18"/>
              </w:rPr>
              <w:t xml:space="preserve"> </w:t>
            </w:r>
          </w:p>
          <w:p>
            <w:pPr>
              <w:spacing w:after="20" w:before="20"/>
            </w:pPr>
            <w:r>
              <w:rPr>
                <w:rFonts w:ascii="Courier New" w:cs="Courier New" w:eastAsia="Courier New" w:hAnsi="Courier New"/>
                <w:color w:val="1A2340"/>
                <w:sz w:val="18"/>
                <w:szCs w:val="18"/>
              </w:rPr>
              <w:t xml:space="preserve">CREATE TABLE reviews (</w:t>
            </w:r>
          </w:p>
          <w:p>
            <w:pPr>
              <w:spacing w:after="20" w:before="20"/>
            </w:pPr>
            <w:r>
              <w:rPr>
                <w:rFonts w:ascii="Courier New" w:cs="Courier New" w:eastAsia="Courier New" w:hAnsi="Courier New"/>
                <w:color w:val="1A2340"/>
                <w:sz w:val="18"/>
                <w:szCs w:val="18"/>
              </w:rPr>
              <w:t xml:space="preserve">  id               INTEGER PRIMARY KEY AUTOINCREMENT,</w:t>
            </w:r>
          </w:p>
          <w:p>
            <w:pPr>
              <w:spacing w:after="20" w:before="20"/>
            </w:pPr>
            <w:r>
              <w:rPr>
                <w:rFonts w:ascii="Courier New" w:cs="Courier New" w:eastAsia="Courier New" w:hAnsi="Courier New"/>
                <w:color w:val="1A2340"/>
                <w:sz w:val="18"/>
                <w:szCs w:val="18"/>
              </w:rPr>
              <w:t xml:space="preserve">  repo_full_name   TEXT NOT NULL,</w:t>
            </w:r>
          </w:p>
          <w:p>
            <w:pPr>
              <w:spacing w:after="20" w:before="20"/>
            </w:pPr>
            <w:r>
              <w:rPr>
                <w:rFonts w:ascii="Courier New" w:cs="Courier New" w:eastAsia="Courier New" w:hAnsi="Courier New"/>
                <w:color w:val="1A2340"/>
                <w:sz w:val="18"/>
                <w:szCs w:val="18"/>
              </w:rPr>
              <w:t xml:space="preserve">  pr_number        INTEGER NOT NULL,</w:t>
            </w:r>
          </w:p>
          <w:p>
            <w:pPr>
              <w:spacing w:after="20" w:before="20"/>
            </w:pPr>
            <w:r>
              <w:rPr>
                <w:rFonts w:ascii="Courier New" w:cs="Courier New" w:eastAsia="Courier New" w:hAnsi="Courier New"/>
                <w:color w:val="1A2340"/>
                <w:sz w:val="18"/>
                <w:szCs w:val="18"/>
              </w:rPr>
              <w:t xml:space="preserve">  pr_title         TEXT,</w:t>
            </w:r>
          </w:p>
          <w:p>
            <w:pPr>
              <w:spacing w:after="20" w:before="20"/>
            </w:pPr>
            <w:r>
              <w:rPr>
                <w:rFonts w:ascii="Courier New" w:cs="Courier New" w:eastAsia="Courier New" w:hAnsi="Courier New"/>
                <w:color w:val="1A2340"/>
                <w:sz w:val="18"/>
                <w:szCs w:val="18"/>
              </w:rPr>
              <w:t xml:space="preserve">  pr_author        TEXT,</w:t>
            </w:r>
          </w:p>
          <w:p>
            <w:pPr>
              <w:spacing w:after="20" w:before="20"/>
            </w:pPr>
            <w:r>
              <w:rPr>
                <w:rFonts w:ascii="Courier New" w:cs="Courier New" w:eastAsia="Courier New" w:hAnsi="Courier New"/>
                <w:color w:val="1A2340"/>
                <w:sz w:val="18"/>
                <w:szCs w:val="18"/>
              </w:rPr>
              <w:t xml:space="preserve">  pr_url           TEXT,</w:t>
            </w:r>
          </w:p>
          <w:p>
            <w:pPr>
              <w:spacing w:after="20" w:before="20"/>
            </w:pPr>
            <w:r>
              <w:rPr>
                <w:rFonts w:ascii="Courier New" w:cs="Courier New" w:eastAsia="Courier New" w:hAnsi="Courier New"/>
                <w:color w:val="1A2340"/>
                <w:sz w:val="18"/>
                <w:szCs w:val="18"/>
              </w:rPr>
              <w:t xml:space="preserve">  diff_preview     TEXT,</w:t>
            </w:r>
          </w:p>
          <w:p>
            <w:pPr>
              <w:spacing w:after="20" w:before="20"/>
            </w:pPr>
            <w:r>
              <w:rPr>
                <w:rFonts w:ascii="Courier New" w:cs="Courier New" w:eastAsia="Courier New" w:hAnsi="Courier New"/>
                <w:color w:val="1A2340"/>
                <w:sz w:val="18"/>
                <w:szCs w:val="18"/>
              </w:rPr>
              <w:t xml:space="preserve">  review_text      TEXT NOT NULL,</w:t>
            </w:r>
          </w:p>
          <w:p>
            <w:pPr>
              <w:spacing w:after="20" w:before="20"/>
            </w:pPr>
            <w:r>
              <w:rPr>
                <w:rFonts w:ascii="Courier New" w:cs="Courier New" w:eastAsia="Courier New" w:hAnsi="Courier New"/>
                <w:color w:val="1A2340"/>
                <w:sz w:val="18"/>
                <w:szCs w:val="18"/>
              </w:rPr>
              <w:t xml:space="preserve">  bugs_found       INTEGER DEFAULT 0,</w:t>
            </w:r>
          </w:p>
          <w:p>
            <w:pPr>
              <w:spacing w:after="20" w:before="20"/>
            </w:pPr>
            <w:r>
              <w:rPr>
                <w:rFonts w:ascii="Courier New" w:cs="Courier New" w:eastAsia="Courier New" w:hAnsi="Courier New"/>
                <w:color w:val="1A2340"/>
                <w:sz w:val="18"/>
                <w:szCs w:val="18"/>
              </w:rPr>
              <w:t xml:space="preserve">  security_issues  INTEGER DEFAULT 0,</w:t>
            </w:r>
          </w:p>
          <w:p>
            <w:pPr>
              <w:spacing w:after="20" w:before="20"/>
            </w:pPr>
            <w:r>
              <w:rPr>
                <w:rFonts w:ascii="Courier New" w:cs="Courier New" w:eastAsia="Courier New" w:hAnsi="Courier New"/>
                <w:color w:val="1A2340"/>
                <w:sz w:val="18"/>
                <w:szCs w:val="18"/>
              </w:rPr>
              <w:t xml:space="preserve">  status           TEXT DEFAULT 'complete',</w:t>
            </w:r>
          </w:p>
          <w:p>
            <w:pPr>
              <w:spacing w:after="20" w:before="20"/>
            </w:pPr>
            <w:r>
              <w:rPr>
                <w:rFonts w:ascii="Courier New" w:cs="Courier New" w:eastAsia="Courier New" w:hAnsi="Courier New"/>
                <w:color w:val="1A2340"/>
                <w:sz w:val="18"/>
                <w:szCs w:val="18"/>
              </w:rPr>
              <w:t xml:space="preserve">  created_at       DATETIME DEFAULT CURRENT_TIMESTAMP,</w:t>
            </w:r>
          </w:p>
          <w:p>
            <w:pPr>
              <w:spacing w:after="20" w:before="20"/>
            </w:pPr>
            <w:r>
              <w:rPr>
                <w:rFonts w:ascii="Courier New" w:cs="Courier New" w:eastAsia="Courier New" w:hAnsi="Courier New"/>
                <w:color w:val="1A2340"/>
                <w:sz w:val="18"/>
                <w:szCs w:val="18"/>
              </w:rPr>
              <w:t xml:space="preserve">  updated_at       DATETIME,</w:t>
            </w:r>
          </w:p>
          <w:p>
            <w:pPr>
              <w:spacing w:after="20" w:before="20"/>
            </w:pPr>
            <w:r>
              <w:rPr>
                <w:rFonts w:ascii="Courier New" w:cs="Courier New" w:eastAsia="Courier New" w:hAnsi="Courier New"/>
                <w:color w:val="1A2340"/>
                <w:sz w:val="18"/>
                <w:szCs w:val="18"/>
              </w:rPr>
              <w:t xml:space="preserve">  FOREIGN KEY (repo_full_name) REFERENCES repos(full_name)</w:t>
            </w:r>
          </w:p>
          <w:p>
            <w:pPr>
              <w:spacing w:after="20" w:before="20"/>
            </w:pPr>
            <w:r>
              <w:rPr>
                <w:rFonts w:ascii="Courier New" w:cs="Courier New" w:eastAsia="Courier New" w:hAnsi="Courier New"/>
                <w:color w:val="1A2340"/>
                <w:sz w:val="18"/>
                <w:szCs w:val="18"/>
              </w:rPr>
              <w:t xml:space="preserve">);</w:t>
            </w:r>
          </w:p>
          <w:p>
            <w:pPr>
              <w:spacing w:after="20" w:before="20"/>
            </w:pPr>
            <w:r>
              <w:rPr>
                <w:rFonts w:ascii="Courier New" w:cs="Courier New" w:eastAsia="Courier New" w:hAnsi="Courier New"/>
                <w:color w:val="1A2340"/>
                <w:sz w:val="18"/>
                <w:szCs w:val="18"/>
              </w:rPr>
              <w:t xml:space="preserve"> </w:t>
            </w:r>
          </w:p>
          <w:p>
            <w:pPr>
              <w:spacing w:after="20" w:before="20"/>
            </w:pPr>
            <w:r>
              <w:rPr>
                <w:rFonts w:ascii="Courier New" w:cs="Courier New" w:eastAsia="Courier New" w:hAnsi="Courier New"/>
                <w:color w:val="1A2340"/>
                <w:sz w:val="18"/>
                <w:szCs w:val="18"/>
              </w:rPr>
              <w:t xml:space="preserve">CREATE INDEX idx_reviews_repo ON reviews(repo_full_name);</w:t>
            </w:r>
          </w:p>
          <w:p>
            <w:pPr>
              <w:spacing w:after="20" w:before="20"/>
            </w:pPr>
            <w:r>
              <w:rPr>
                <w:rFonts w:ascii="Courier New" w:cs="Courier New" w:eastAsia="Courier New" w:hAnsi="Courier New"/>
                <w:color w:val="1A2340"/>
                <w:sz w:val="18"/>
                <w:szCs w:val="18"/>
              </w:rPr>
              <w:t xml:space="preserve">CREATE INDEX idx_reviews_created ON reviews(created_at DESC);</w:t>
            </w:r>
          </w:p>
        </w:tc>
      </w:tr>
    </w:tbl>
    <w:p>
      <w:pPr>
        <w:spacing w:after="12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340" w:val="clear"/>
            <w:tcMar>
              <w:top w:type="dxa" w:w="120"/>
              <w:left w:type="dxa" w:w="200"/>
              <w:bottom w:type="dxa" w:w="120"/>
              <w:right w:type="dxa" w:w="200"/>
            </w:tcMar>
          </w:tcPr>
          <w:p>
            <w:r>
              <w:rPr>
                <w:rFonts w:ascii="Arial" w:cs="Arial" w:eastAsia="Arial" w:hAnsi="Arial"/>
                <w:b/>
                <w:bCs/>
                <w:color w:val="FFFFFF"/>
                <w:sz w:val="30"/>
                <w:szCs w:val="30"/>
              </w:rPr>
              <w:t xml:space="preserve">09 — API DESIGN</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700"/>
        <w:gridCol w:w="4960"/>
        <w:gridCol w:w="1300"/>
      </w:tblGrid>
      <w:tr>
        <w:trPr>
          <w:tblHeader/>
        </w:trPr>
        <w:tc>
          <w:tcPr>
            <w:tcW w:type="dxa" w:w="2400"/>
            <w:tcBorders>
              <w:top w:val="single" w:color="CCCCCC" w:sz="1"/>
              <w:left w:val="single" w:color="CCCCCC" w:sz="1"/>
              <w:bottom w:val="single" w:color="CCCCCC" w:sz="1"/>
              <w:right w:val="single" w:color="CCCCCC" w:sz="1"/>
            </w:tcBorders>
            <w:shd w:fill="1A2340" w:val="clear"/>
            <w:tcMar>
              <w:top w:type="dxa" w:w="80"/>
              <w:left w:type="dxa" w:w="100"/>
              <w:bottom w:type="dxa" w:w="80"/>
              <w:right w:type="dxa" w:w="100"/>
            </w:tcMar>
          </w:tcPr>
          <w:p>
            <w:r>
              <w:rPr>
                <w:rFonts w:ascii="Arial" w:cs="Arial" w:eastAsia="Arial" w:hAnsi="Arial"/>
                <w:b/>
                <w:bCs/>
                <w:color w:val="FFFFFF"/>
                <w:sz w:val="18"/>
                <w:szCs w:val="18"/>
              </w:rPr>
              <w:t xml:space="preserve">Endpoint</w:t>
            </w:r>
          </w:p>
        </w:tc>
        <w:tc>
          <w:tcPr>
            <w:tcW w:type="dxa" w:w="700"/>
            <w:tcBorders>
              <w:top w:val="single" w:color="CCCCCC" w:sz="1"/>
              <w:left w:val="single" w:color="CCCCCC" w:sz="1"/>
              <w:bottom w:val="single" w:color="CCCCCC" w:sz="1"/>
              <w:right w:val="single" w:color="CCCCCC" w:sz="1"/>
            </w:tcBorders>
            <w:shd w:fill="1A2340" w:val="clear"/>
            <w:tcMar>
              <w:top w:type="dxa" w:w="80"/>
              <w:left w:type="dxa" w:w="100"/>
              <w:bottom w:type="dxa" w:w="80"/>
              <w:right w:type="dxa" w:w="100"/>
            </w:tcMar>
          </w:tcPr>
          <w:p>
            <w:r>
              <w:rPr>
                <w:rFonts w:ascii="Arial" w:cs="Arial" w:eastAsia="Arial" w:hAnsi="Arial"/>
                <w:b/>
                <w:bCs/>
                <w:color w:val="FFFFFF"/>
                <w:sz w:val="18"/>
                <w:szCs w:val="18"/>
              </w:rPr>
              <w:t xml:space="preserve">Method</w:t>
            </w:r>
          </w:p>
        </w:tc>
        <w:tc>
          <w:tcPr>
            <w:tcW w:type="dxa" w:w="4960"/>
            <w:tcBorders>
              <w:top w:val="single" w:color="CCCCCC" w:sz="1"/>
              <w:left w:val="single" w:color="CCCCCC" w:sz="1"/>
              <w:bottom w:val="single" w:color="CCCCCC" w:sz="1"/>
              <w:right w:val="single" w:color="CCCCCC" w:sz="1"/>
            </w:tcBorders>
            <w:shd w:fill="1A2340" w:val="clear"/>
            <w:tcMar>
              <w:top w:type="dxa" w:w="80"/>
              <w:left w:type="dxa" w:w="100"/>
              <w:bottom w:type="dxa" w:w="80"/>
              <w:right w:type="dxa" w:w="100"/>
            </w:tcMar>
          </w:tcPr>
          <w:p>
            <w:r>
              <w:rPr>
                <w:rFonts w:ascii="Arial" w:cs="Arial" w:eastAsia="Arial" w:hAnsi="Arial"/>
                <w:b/>
                <w:bCs/>
                <w:color w:val="FFFFFF"/>
                <w:sz w:val="18"/>
                <w:szCs w:val="18"/>
              </w:rPr>
              <w:t xml:space="preserve">Description</w:t>
            </w:r>
          </w:p>
        </w:tc>
        <w:tc>
          <w:tcPr>
            <w:tcW w:type="dxa" w:w="1300"/>
            <w:tcBorders>
              <w:top w:val="single" w:color="CCCCCC" w:sz="1"/>
              <w:left w:val="single" w:color="CCCCCC" w:sz="1"/>
              <w:bottom w:val="single" w:color="CCCCCC" w:sz="1"/>
              <w:right w:val="single" w:color="CCCCCC" w:sz="1"/>
            </w:tcBorders>
            <w:shd w:fill="1A2340" w:val="clear"/>
            <w:tcMar>
              <w:top w:type="dxa" w:w="80"/>
              <w:left w:type="dxa" w:w="100"/>
              <w:bottom w:type="dxa" w:w="80"/>
              <w:right w:type="dxa" w:w="100"/>
            </w:tcMar>
          </w:tcPr>
          <w:p>
            <w:r>
              <w:rPr>
                <w:rFonts w:ascii="Arial" w:cs="Arial" w:eastAsia="Arial" w:hAnsi="Arial"/>
                <w:b/>
                <w:bCs/>
                <w:color w:val="FFFFFF"/>
                <w:sz w:val="18"/>
                <w:szCs w:val="18"/>
              </w:rPr>
              <w:t xml:space="preserve">Auth</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POST /webhook</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980B9"/>
                <w:sz w:val="18"/>
                <w:szCs w:val="18"/>
              </w:rPr>
              <w:t xml:space="preserve">POST</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Receives GitHub PR events, triggers review pipeline</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HMAC Sig</w:t>
            </w:r>
          </w:p>
        </w:tc>
      </w:tr>
      <w:tr>
        <w:tc>
          <w:tcPr>
            <w:tcW w:type="dxa" w:w="2400"/>
            <w:tcBorders>
              <w:top w:val="single" w:color="CCCCCC" w:sz="1"/>
              <w:left w:val="single" w:color="CCCCCC" w:sz="1"/>
              <w:bottom w:val="single" w:color="CCCCCC" w:sz="1"/>
              <w:right w:val="single" w:color="CCCCCC" w:sz="1"/>
            </w:tcBorders>
            <w:shd w:fill="F2F6FB" w:val="clear"/>
            <w:tcMar>
              <w:top w:type="dxa" w:w="60"/>
              <w:left w:type="dxa" w:w="100"/>
              <w:bottom w:type="dxa" w:w="60"/>
              <w:right w:type="dxa" w:w="100"/>
            </w:tcMar>
          </w:tcPr>
          <w:p>
            <w:r>
              <w:rPr>
                <w:rFonts w:ascii="Arial" w:cs="Arial" w:eastAsia="Arial" w:hAnsi="Arial"/>
                <w:b w:val="false"/>
                <w:bCs w:val="false"/>
                <w:color w:val="222222"/>
                <w:sz w:val="18"/>
                <w:szCs w:val="18"/>
              </w:rPr>
              <w:t xml:space="preserve">GET /api/reviews</w:t>
            </w:r>
          </w:p>
        </w:tc>
        <w:tc>
          <w:tcPr>
            <w:tcW w:type="dxa" w:w="700"/>
            <w:tcBorders>
              <w:top w:val="single" w:color="CCCCCC" w:sz="1"/>
              <w:left w:val="single" w:color="CCCCCC" w:sz="1"/>
              <w:bottom w:val="single" w:color="CCCCCC" w:sz="1"/>
              <w:right w:val="single" w:color="CCCCCC" w:sz="1"/>
            </w:tcBorders>
            <w:shd w:fill="F2F6FB" w:val="clear"/>
            <w:tcMar>
              <w:top w:type="dxa" w:w="60"/>
              <w:left w:type="dxa" w:w="100"/>
              <w:bottom w:type="dxa" w:w="60"/>
              <w:right w:type="dxa" w:w="100"/>
            </w:tcMar>
          </w:tcPr>
          <w:p>
            <w:r>
              <w:rPr>
                <w:rFonts w:ascii="Arial" w:cs="Arial" w:eastAsia="Arial" w:hAnsi="Arial"/>
                <w:b/>
                <w:bCs/>
                <w:color w:val="27AE60"/>
                <w:sz w:val="18"/>
                <w:szCs w:val="18"/>
              </w:rPr>
              <w:t xml:space="preserve">GET</w:t>
            </w:r>
          </w:p>
        </w:tc>
        <w:tc>
          <w:tcPr>
            <w:tcW w:type="dxa" w:w="4960"/>
            <w:tcBorders>
              <w:top w:val="single" w:color="CCCCCC" w:sz="1"/>
              <w:left w:val="single" w:color="CCCCCC" w:sz="1"/>
              <w:bottom w:val="single" w:color="CCCCCC" w:sz="1"/>
              <w:right w:val="single" w:color="CCCCCC" w:sz="1"/>
            </w:tcBorders>
            <w:shd w:fill="F2F6FB" w:val="clear"/>
            <w:tcMar>
              <w:top w:type="dxa" w:w="60"/>
              <w:left w:type="dxa" w:w="100"/>
              <w:bottom w:type="dxa" w:w="60"/>
              <w:right w:type="dxa" w:w="100"/>
            </w:tcMar>
          </w:tcPr>
          <w:p>
            <w:r>
              <w:rPr>
                <w:rFonts w:ascii="Arial" w:cs="Arial" w:eastAsia="Arial" w:hAnsi="Arial"/>
                <w:b w:val="false"/>
                <w:bCs w:val="false"/>
                <w:color w:val="222222"/>
                <w:sz w:val="18"/>
                <w:szCs w:val="18"/>
              </w:rPr>
              <w:t xml:space="preserve">Returns paginated list of all reviews</w:t>
            </w:r>
          </w:p>
        </w:tc>
        <w:tc>
          <w:tcPr>
            <w:tcW w:type="dxa" w:w="1300"/>
            <w:tcBorders>
              <w:top w:val="single" w:color="CCCCCC" w:sz="1"/>
              <w:left w:val="single" w:color="CCCCCC" w:sz="1"/>
              <w:bottom w:val="single" w:color="CCCCCC" w:sz="1"/>
              <w:right w:val="single" w:color="CCCCCC" w:sz="1"/>
            </w:tcBorders>
            <w:shd w:fill="F2F6FB" w:val="clear"/>
            <w:tcMar>
              <w:top w:type="dxa" w:w="60"/>
              <w:left w:type="dxa" w:w="100"/>
              <w:bottom w:type="dxa" w:w="60"/>
              <w:right w:type="dxa" w:w="100"/>
            </w:tcMar>
          </w:tcPr>
          <w:p>
            <w:r>
              <w:rPr>
                <w:rFonts w:ascii="Arial" w:cs="Arial" w:eastAsia="Arial" w:hAnsi="Arial"/>
                <w:b w:val="false"/>
                <w:bCs w:val="false"/>
                <w:color w:val="222222"/>
                <w:sz w:val="18"/>
                <w:szCs w:val="18"/>
              </w:rPr>
              <w:t xml:space="preserve">None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GET /api/reviews/{id}</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7AE60"/>
                <w:sz w:val="18"/>
                <w:szCs w:val="18"/>
              </w:rPr>
              <w:t xml:space="preserve">GET</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Returns full review detail by ID</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None</w:t>
            </w:r>
          </w:p>
        </w:tc>
      </w:tr>
      <w:tr>
        <w:tc>
          <w:tcPr>
            <w:tcW w:type="dxa" w:w="2400"/>
            <w:tcBorders>
              <w:top w:val="single" w:color="CCCCCC" w:sz="1"/>
              <w:left w:val="single" w:color="CCCCCC" w:sz="1"/>
              <w:bottom w:val="single" w:color="CCCCCC" w:sz="1"/>
              <w:right w:val="single" w:color="CCCCCC" w:sz="1"/>
            </w:tcBorders>
            <w:shd w:fill="F2F6FB" w:val="clear"/>
            <w:tcMar>
              <w:top w:type="dxa" w:w="60"/>
              <w:left w:type="dxa" w:w="100"/>
              <w:bottom w:type="dxa" w:w="60"/>
              <w:right w:type="dxa" w:w="100"/>
            </w:tcMar>
          </w:tcPr>
          <w:p>
            <w:r>
              <w:rPr>
                <w:rFonts w:ascii="Arial" w:cs="Arial" w:eastAsia="Arial" w:hAnsi="Arial"/>
                <w:b w:val="false"/>
                <w:bCs w:val="false"/>
                <w:color w:val="222222"/>
                <w:sz w:val="18"/>
                <w:szCs w:val="18"/>
              </w:rPr>
              <w:t xml:space="preserve">GET /api/reviews/repo/{name}</w:t>
            </w:r>
          </w:p>
        </w:tc>
        <w:tc>
          <w:tcPr>
            <w:tcW w:type="dxa" w:w="700"/>
            <w:tcBorders>
              <w:top w:val="single" w:color="CCCCCC" w:sz="1"/>
              <w:left w:val="single" w:color="CCCCCC" w:sz="1"/>
              <w:bottom w:val="single" w:color="CCCCCC" w:sz="1"/>
              <w:right w:val="single" w:color="CCCCCC" w:sz="1"/>
            </w:tcBorders>
            <w:shd w:fill="F2F6FB" w:val="clear"/>
            <w:tcMar>
              <w:top w:type="dxa" w:w="60"/>
              <w:left w:type="dxa" w:w="100"/>
              <w:bottom w:type="dxa" w:w="60"/>
              <w:right w:type="dxa" w:w="100"/>
            </w:tcMar>
          </w:tcPr>
          <w:p>
            <w:r>
              <w:rPr>
                <w:rFonts w:ascii="Arial" w:cs="Arial" w:eastAsia="Arial" w:hAnsi="Arial"/>
                <w:b/>
                <w:bCs/>
                <w:color w:val="27AE60"/>
                <w:sz w:val="18"/>
                <w:szCs w:val="18"/>
              </w:rPr>
              <w:t xml:space="preserve">GET</w:t>
            </w:r>
          </w:p>
        </w:tc>
        <w:tc>
          <w:tcPr>
            <w:tcW w:type="dxa" w:w="4960"/>
            <w:tcBorders>
              <w:top w:val="single" w:color="CCCCCC" w:sz="1"/>
              <w:left w:val="single" w:color="CCCCCC" w:sz="1"/>
              <w:bottom w:val="single" w:color="CCCCCC" w:sz="1"/>
              <w:right w:val="single" w:color="CCCCCC" w:sz="1"/>
            </w:tcBorders>
            <w:shd w:fill="F2F6FB" w:val="clear"/>
            <w:tcMar>
              <w:top w:type="dxa" w:w="60"/>
              <w:left w:type="dxa" w:w="100"/>
              <w:bottom w:type="dxa" w:w="60"/>
              <w:right w:type="dxa" w:w="100"/>
            </w:tcMar>
          </w:tcPr>
          <w:p>
            <w:r>
              <w:rPr>
                <w:rFonts w:ascii="Arial" w:cs="Arial" w:eastAsia="Arial" w:hAnsi="Arial"/>
                <w:b w:val="false"/>
                <w:bCs w:val="false"/>
                <w:color w:val="222222"/>
                <w:sz w:val="18"/>
                <w:szCs w:val="18"/>
              </w:rPr>
              <w:t xml:space="preserve">Returns reviews for a specific repository</w:t>
            </w:r>
          </w:p>
        </w:tc>
        <w:tc>
          <w:tcPr>
            <w:tcW w:type="dxa" w:w="1300"/>
            <w:tcBorders>
              <w:top w:val="single" w:color="CCCCCC" w:sz="1"/>
              <w:left w:val="single" w:color="CCCCCC" w:sz="1"/>
              <w:bottom w:val="single" w:color="CCCCCC" w:sz="1"/>
              <w:right w:val="single" w:color="CCCCCC" w:sz="1"/>
            </w:tcBorders>
            <w:shd w:fill="F2F6FB" w:val="clear"/>
            <w:tcMar>
              <w:top w:type="dxa" w:w="60"/>
              <w:left w:type="dxa" w:w="100"/>
              <w:bottom w:type="dxa" w:w="60"/>
              <w:right w:type="dxa" w:w="100"/>
            </w:tcMar>
          </w:tcPr>
          <w:p>
            <w:r>
              <w:rPr>
                <w:rFonts w:ascii="Arial" w:cs="Arial" w:eastAsia="Arial" w:hAnsi="Arial"/>
                <w:b w:val="false"/>
                <w:bCs w:val="false"/>
                <w:color w:val="222222"/>
                <w:sz w:val="18"/>
                <w:szCs w:val="18"/>
              </w:rPr>
              <w:t xml:space="preserve">None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GET /api/stats</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7AE60"/>
                <w:sz w:val="18"/>
                <w:szCs w:val="18"/>
              </w:rPr>
              <w:t xml:space="preserve">GET</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Returns aggregate stats: total reviews, bugs found, etc.</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None</w:t>
            </w:r>
          </w:p>
        </w:tc>
      </w:tr>
      <w:tr>
        <w:tc>
          <w:tcPr>
            <w:tcW w:type="dxa" w:w="2400"/>
            <w:tcBorders>
              <w:top w:val="single" w:color="CCCCCC" w:sz="1"/>
              <w:left w:val="single" w:color="CCCCCC" w:sz="1"/>
              <w:bottom w:val="single" w:color="CCCCCC" w:sz="1"/>
              <w:right w:val="single" w:color="CCCCCC" w:sz="1"/>
            </w:tcBorders>
            <w:shd w:fill="F2F6FB" w:val="clear"/>
            <w:tcMar>
              <w:top w:type="dxa" w:w="60"/>
              <w:left w:type="dxa" w:w="100"/>
              <w:bottom w:type="dxa" w:w="60"/>
              <w:right w:type="dxa" w:w="100"/>
            </w:tcMar>
          </w:tcPr>
          <w:p>
            <w:r>
              <w:rPr>
                <w:rFonts w:ascii="Arial" w:cs="Arial" w:eastAsia="Arial" w:hAnsi="Arial"/>
                <w:b w:val="false"/>
                <w:bCs w:val="false"/>
                <w:color w:val="222222"/>
                <w:sz w:val="18"/>
                <w:szCs w:val="18"/>
              </w:rPr>
              <w:t xml:space="preserve">POST /api/trigger</w:t>
            </w:r>
          </w:p>
        </w:tc>
        <w:tc>
          <w:tcPr>
            <w:tcW w:type="dxa" w:w="700"/>
            <w:tcBorders>
              <w:top w:val="single" w:color="CCCCCC" w:sz="1"/>
              <w:left w:val="single" w:color="CCCCCC" w:sz="1"/>
              <w:bottom w:val="single" w:color="CCCCCC" w:sz="1"/>
              <w:right w:val="single" w:color="CCCCCC" w:sz="1"/>
            </w:tcBorders>
            <w:shd w:fill="F2F6FB" w:val="clear"/>
            <w:tcMar>
              <w:top w:type="dxa" w:w="60"/>
              <w:left w:type="dxa" w:w="100"/>
              <w:bottom w:type="dxa" w:w="60"/>
              <w:right w:type="dxa" w:w="100"/>
            </w:tcMar>
          </w:tcPr>
          <w:p>
            <w:r>
              <w:rPr>
                <w:rFonts w:ascii="Arial" w:cs="Arial" w:eastAsia="Arial" w:hAnsi="Arial"/>
                <w:b/>
                <w:bCs/>
                <w:color w:val="2980B9"/>
                <w:sz w:val="18"/>
                <w:szCs w:val="18"/>
              </w:rPr>
              <w:t xml:space="preserve">POST</w:t>
            </w:r>
          </w:p>
        </w:tc>
        <w:tc>
          <w:tcPr>
            <w:tcW w:type="dxa" w:w="4960"/>
            <w:tcBorders>
              <w:top w:val="single" w:color="CCCCCC" w:sz="1"/>
              <w:left w:val="single" w:color="CCCCCC" w:sz="1"/>
              <w:bottom w:val="single" w:color="CCCCCC" w:sz="1"/>
              <w:right w:val="single" w:color="CCCCCC" w:sz="1"/>
            </w:tcBorders>
            <w:shd w:fill="F2F6FB" w:val="clear"/>
            <w:tcMar>
              <w:top w:type="dxa" w:w="60"/>
              <w:left w:type="dxa" w:w="100"/>
              <w:bottom w:type="dxa" w:w="60"/>
              <w:right w:type="dxa" w:w="100"/>
            </w:tcMar>
          </w:tcPr>
          <w:p>
            <w:r>
              <w:rPr>
                <w:rFonts w:ascii="Arial" w:cs="Arial" w:eastAsia="Arial" w:hAnsi="Arial"/>
                <w:b w:val="false"/>
                <w:bCs w:val="false"/>
                <w:color w:val="222222"/>
                <w:sz w:val="18"/>
                <w:szCs w:val="18"/>
              </w:rPr>
              <w:t xml:space="preserve">Manually trigger review for a given PR (for demo)</w:t>
            </w:r>
          </w:p>
        </w:tc>
        <w:tc>
          <w:tcPr>
            <w:tcW w:type="dxa" w:w="1300"/>
            <w:tcBorders>
              <w:top w:val="single" w:color="CCCCCC" w:sz="1"/>
              <w:left w:val="single" w:color="CCCCCC" w:sz="1"/>
              <w:bottom w:val="single" w:color="CCCCCC" w:sz="1"/>
              <w:right w:val="single" w:color="CCCCCC" w:sz="1"/>
            </w:tcBorders>
            <w:shd w:fill="F2F6FB" w:val="clear"/>
            <w:tcMar>
              <w:top w:type="dxa" w:w="60"/>
              <w:left w:type="dxa" w:w="100"/>
              <w:bottom w:type="dxa" w:w="60"/>
              <w:right w:type="dxa" w:w="100"/>
            </w:tcMar>
          </w:tcPr>
          <w:p>
            <w:r>
              <w:rPr>
                <w:rFonts w:ascii="Arial" w:cs="Arial" w:eastAsia="Arial" w:hAnsi="Arial"/>
                <w:b w:val="false"/>
                <w:bCs w:val="false"/>
                <w:color w:val="222222"/>
                <w:sz w:val="18"/>
                <w:szCs w:val="18"/>
              </w:rPr>
              <w:t xml:space="preserve">PAT Header</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GET /health</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7AE60"/>
                <w:sz w:val="18"/>
                <w:szCs w:val="18"/>
              </w:rPr>
              <w:t xml:space="preserve">GET</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Health check endpoint for Railway deployment</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None</w:t>
            </w:r>
          </w:p>
        </w:tc>
      </w:tr>
    </w:tbl>
    <w:p>
      <w:pPr>
        <w:spacing w:after="120" w:before="0"/>
      </w:pPr>
      <w:r>
        <w:t xml:space="preserve"/>
      </w:r>
    </w:p>
    <w:p>
      <w:pPr>
        <w:pStyle w:val="Heading2"/>
        <w:spacing w:after="100" w:before="240"/>
      </w:pPr>
      <w:r>
        <w:rPr>
          <w:rFonts w:ascii="Arial" w:cs="Arial" w:eastAsia="Arial" w:hAnsi="Arial"/>
          <w:b/>
          <w:bCs/>
          <w:color w:val="C0392B"/>
          <w:sz w:val="26"/>
          <w:szCs w:val="26"/>
        </w:rPr>
        <w:t xml:space="preserve">9.1 Webhook Payload (Incoming from GitHub)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0392B" w:sz="6"/>
              <w:bottom w:val="single" w:color="CCCCCC" w:sz="1"/>
              <w:right w:val="single" w:color="CCCCCC" w:sz="1"/>
            </w:tcBorders>
            <w:shd w:fill="F0F4F8" w:val="clear"/>
            <w:tcMar>
              <w:top w:type="dxa" w:w="100"/>
              <w:left w:type="dxa" w:w="180"/>
              <w:bottom w:type="dxa" w:w="100"/>
              <w:right w:type="dxa" w:w="180"/>
            </w:tcMar>
          </w:tcPr>
          <w:p>
            <w:pPr>
              <w:spacing w:after="20" w:before="20"/>
            </w:pPr>
            <w:r>
              <w:rPr>
                <w:rFonts w:ascii="Courier New" w:cs="Courier New" w:eastAsia="Courier New" w:hAnsi="Courier New"/>
                <w:color w:val="1A2340"/>
                <w:sz w:val="18"/>
                <w:szCs w:val="18"/>
              </w:rPr>
              <w:t xml:space="preserve">POST /webhook</w:t>
            </w:r>
          </w:p>
          <w:p>
            <w:pPr>
              <w:spacing w:after="20" w:before="20"/>
            </w:pPr>
            <w:r>
              <w:rPr>
                <w:rFonts w:ascii="Courier New" w:cs="Courier New" w:eastAsia="Courier New" w:hAnsi="Courier New"/>
                <w:color w:val="1A2340"/>
                <w:sz w:val="18"/>
                <w:szCs w:val="18"/>
              </w:rPr>
              <w:t xml:space="preserve">Headers:</w:t>
            </w:r>
          </w:p>
          <w:p>
            <w:pPr>
              <w:spacing w:after="20" w:before="20"/>
            </w:pPr>
            <w:r>
              <w:rPr>
                <w:rFonts w:ascii="Courier New" w:cs="Courier New" w:eastAsia="Courier New" w:hAnsi="Courier New"/>
                <w:color w:val="1A2340"/>
                <w:sz w:val="18"/>
                <w:szCs w:val="18"/>
              </w:rPr>
              <w:t xml:space="preserve">  X-Hub-Signature-256: sha256=&lt;hmac&gt;</w:t>
            </w:r>
          </w:p>
          <w:p>
            <w:pPr>
              <w:spacing w:after="20" w:before="20"/>
            </w:pPr>
            <w:r>
              <w:rPr>
                <w:rFonts w:ascii="Courier New" w:cs="Courier New" w:eastAsia="Courier New" w:hAnsi="Courier New"/>
                <w:color w:val="1A2340"/>
                <w:sz w:val="18"/>
                <w:szCs w:val="18"/>
              </w:rPr>
              <w:t xml:space="preserve">  X-GitHub-Event: pull_request</w:t>
            </w:r>
          </w:p>
          <w:p>
            <w:pPr>
              <w:spacing w:after="20" w:before="20"/>
            </w:pPr>
            <w:r>
              <w:rPr>
                <w:rFonts w:ascii="Courier New" w:cs="Courier New" w:eastAsia="Courier New" w:hAnsi="Courier New"/>
                <w:color w:val="1A2340"/>
                <w:sz w:val="18"/>
                <w:szCs w:val="18"/>
              </w:rPr>
              <w:t xml:space="preserve">  Content-Type: application/json</w:t>
            </w:r>
          </w:p>
          <w:p>
            <w:pPr>
              <w:spacing w:after="20" w:before="20"/>
            </w:pPr>
            <w:r>
              <w:rPr>
                <w:rFonts w:ascii="Courier New" w:cs="Courier New" w:eastAsia="Courier New" w:hAnsi="Courier New"/>
                <w:color w:val="1A2340"/>
                <w:sz w:val="18"/>
                <w:szCs w:val="18"/>
              </w:rPr>
              <w:t xml:space="preserve"> </w:t>
            </w:r>
          </w:p>
          <w:p>
            <w:pPr>
              <w:spacing w:after="20" w:before="20"/>
            </w:pPr>
            <w:r>
              <w:rPr>
                <w:rFonts w:ascii="Courier New" w:cs="Courier New" w:eastAsia="Courier New" w:hAnsi="Courier New"/>
                <w:color w:val="1A2340"/>
                <w:sz w:val="18"/>
                <w:szCs w:val="18"/>
              </w:rPr>
              <w:t xml:space="preserve">Body:</w:t>
            </w:r>
          </w:p>
          <w:p>
            <w:pPr>
              <w:spacing w:after="20" w:before="20"/>
            </w:pPr>
            <w:r>
              <w:rPr>
                <w:rFonts w:ascii="Courier New" w:cs="Courier New" w:eastAsia="Courier New" w:hAnsi="Courier New"/>
                <w:color w:val="1A2340"/>
                <w:sz w:val="18"/>
                <w:szCs w:val="18"/>
              </w:rPr>
              <w:t xml:space="preserve">{</w:t>
            </w:r>
          </w:p>
          <w:p>
            <w:pPr>
              <w:spacing w:after="20" w:before="20"/>
            </w:pPr>
            <w:r>
              <w:rPr>
                <w:rFonts w:ascii="Courier New" w:cs="Courier New" w:eastAsia="Courier New" w:hAnsi="Courier New"/>
                <w:color w:val="1A2340"/>
                <w:sz w:val="18"/>
                <w:szCs w:val="18"/>
              </w:rPr>
              <w:t xml:space="preserve">  "action": "opened" | "synchronize" | "reopened",</w:t>
            </w:r>
          </w:p>
          <w:p>
            <w:pPr>
              <w:spacing w:after="20" w:before="20"/>
            </w:pPr>
            <w:r>
              <w:rPr>
                <w:rFonts w:ascii="Courier New" w:cs="Courier New" w:eastAsia="Courier New" w:hAnsi="Courier New"/>
                <w:color w:val="1A2340"/>
                <w:sz w:val="18"/>
                <w:szCs w:val="18"/>
              </w:rPr>
              <w:t xml:space="preserve">  "number": 42,</w:t>
            </w:r>
          </w:p>
          <w:p>
            <w:pPr>
              <w:spacing w:after="20" w:before="20"/>
            </w:pPr>
            <w:r>
              <w:rPr>
                <w:rFonts w:ascii="Courier New" w:cs="Courier New" w:eastAsia="Courier New" w:hAnsi="Courier New"/>
                <w:color w:val="1A2340"/>
                <w:sz w:val="18"/>
                <w:szCs w:val="18"/>
              </w:rPr>
              <w:t xml:space="preserve">  "pull_request": {</w:t>
            </w:r>
          </w:p>
          <w:p>
            <w:pPr>
              <w:spacing w:after="20" w:before="20"/>
            </w:pPr>
            <w:r>
              <w:rPr>
                <w:rFonts w:ascii="Courier New" w:cs="Courier New" w:eastAsia="Courier New" w:hAnsi="Courier New"/>
                <w:color w:val="1A2340"/>
                <w:sz w:val="18"/>
                <w:szCs w:val="18"/>
              </w:rPr>
              <w:t xml:space="preserve">    "title": "Add user authentication",</w:t>
            </w:r>
          </w:p>
          <w:p>
            <w:pPr>
              <w:spacing w:after="20" w:before="20"/>
            </w:pPr>
            <w:r>
              <w:rPr>
                <w:rFonts w:ascii="Courier New" w:cs="Courier New" w:eastAsia="Courier New" w:hAnsi="Courier New"/>
                <w:color w:val="1A2340"/>
                <w:sz w:val="18"/>
                <w:szCs w:val="18"/>
              </w:rPr>
              <w:t xml:space="preserve">    "html_url": "https://github.com/owner/repo/pull/42",</w:t>
            </w:r>
          </w:p>
          <w:p>
            <w:pPr>
              <w:spacing w:after="20" w:before="20"/>
            </w:pPr>
            <w:r>
              <w:rPr>
                <w:rFonts w:ascii="Courier New" w:cs="Courier New" w:eastAsia="Courier New" w:hAnsi="Courier New"/>
                <w:color w:val="1A2340"/>
                <w:sz w:val="18"/>
                <w:szCs w:val="18"/>
              </w:rPr>
              <w:t xml:space="preserve">    "user": { "login": "devname" },</w:t>
            </w:r>
          </w:p>
          <w:p>
            <w:pPr>
              <w:spacing w:after="20" w:before="20"/>
            </w:pPr>
            <w:r>
              <w:rPr>
                <w:rFonts w:ascii="Courier New" w:cs="Courier New" w:eastAsia="Courier New" w:hAnsi="Courier New"/>
                <w:color w:val="1A2340"/>
                <w:sz w:val="18"/>
                <w:szCs w:val="18"/>
              </w:rPr>
              <w:t xml:space="preserve">    "head": { "sha": "abc123" },</w:t>
            </w:r>
          </w:p>
          <w:p>
            <w:pPr>
              <w:spacing w:after="20" w:before="20"/>
            </w:pPr>
            <w:r>
              <w:rPr>
                <w:rFonts w:ascii="Courier New" w:cs="Courier New" w:eastAsia="Courier New" w:hAnsi="Courier New"/>
                <w:color w:val="1A2340"/>
                <w:sz w:val="18"/>
                <w:szCs w:val="18"/>
              </w:rPr>
              <w:t xml:space="preserve">    "diff_url": "https://github.com/owner/repo/pull/42.diff"</w:t>
            </w:r>
          </w:p>
          <w:p>
            <w:pPr>
              <w:spacing w:after="20" w:before="20"/>
            </w:pPr>
            <w:r>
              <w:rPr>
                <w:rFonts w:ascii="Courier New" w:cs="Courier New" w:eastAsia="Courier New" w:hAnsi="Courier New"/>
                <w:color w:val="1A2340"/>
                <w:sz w:val="18"/>
                <w:szCs w:val="18"/>
              </w:rPr>
              <w:t xml:space="preserve">  },</w:t>
            </w:r>
          </w:p>
          <w:p>
            <w:pPr>
              <w:spacing w:after="20" w:before="20"/>
            </w:pPr>
            <w:r>
              <w:rPr>
                <w:rFonts w:ascii="Courier New" w:cs="Courier New" w:eastAsia="Courier New" w:hAnsi="Courier New"/>
                <w:color w:val="1A2340"/>
                <w:sz w:val="18"/>
                <w:szCs w:val="18"/>
              </w:rPr>
              <w:t xml:space="preserve">  "repository": {</w:t>
            </w:r>
          </w:p>
          <w:p>
            <w:pPr>
              <w:spacing w:after="20" w:before="20"/>
            </w:pPr>
            <w:r>
              <w:rPr>
                <w:rFonts w:ascii="Courier New" w:cs="Courier New" w:eastAsia="Courier New" w:hAnsi="Courier New"/>
                <w:color w:val="1A2340"/>
                <w:sz w:val="18"/>
                <w:szCs w:val="18"/>
              </w:rPr>
              <w:t xml:space="preserve">    "full_name": "owner/repo-name"</w:t>
            </w:r>
          </w:p>
          <w:p>
            <w:pPr>
              <w:spacing w:after="20" w:before="20"/>
            </w:pPr>
            <w:r>
              <w:rPr>
                <w:rFonts w:ascii="Courier New" w:cs="Courier New" w:eastAsia="Courier New" w:hAnsi="Courier New"/>
                <w:color w:val="1A2340"/>
                <w:sz w:val="18"/>
                <w:szCs w:val="18"/>
              </w:rPr>
              <w:t xml:space="preserve">  }</w:t>
            </w:r>
          </w:p>
          <w:p>
            <w:pPr>
              <w:spacing w:after="20" w:before="20"/>
            </w:pPr>
            <w:r>
              <w:rPr>
                <w:rFonts w:ascii="Courier New" w:cs="Courier New" w:eastAsia="Courier New" w:hAnsi="Courier New"/>
                <w:color w:val="1A2340"/>
                <w:sz w:val="18"/>
                <w:szCs w:val="18"/>
              </w:rPr>
              <w:t xml:space="preserve">}</w:t>
            </w:r>
          </w:p>
        </w:tc>
      </w:tr>
    </w:tbl>
    <w:p>
      <w:pPr>
        <w:spacing w:after="120" w:before="0"/>
      </w:pPr>
      <w:r>
        <w:t xml:space="preserve"/>
      </w:r>
    </w:p>
    <w:p>
      <w:pPr>
        <w:pStyle w:val="Heading2"/>
        <w:spacing w:after="100" w:before="240"/>
      </w:pPr>
      <w:r>
        <w:rPr>
          <w:rFonts w:ascii="Arial" w:cs="Arial" w:eastAsia="Arial" w:hAnsi="Arial"/>
          <w:b/>
          <w:bCs/>
          <w:color w:val="C0392B"/>
          <w:sz w:val="26"/>
          <w:szCs w:val="26"/>
        </w:rPr>
        <w:t xml:space="preserve">9.2 Review List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0392B" w:sz="6"/>
              <w:bottom w:val="single" w:color="CCCCCC" w:sz="1"/>
              <w:right w:val="single" w:color="CCCCCC" w:sz="1"/>
            </w:tcBorders>
            <w:shd w:fill="F0F4F8" w:val="clear"/>
            <w:tcMar>
              <w:top w:type="dxa" w:w="100"/>
              <w:left w:type="dxa" w:w="180"/>
              <w:bottom w:type="dxa" w:w="100"/>
              <w:right w:type="dxa" w:w="180"/>
            </w:tcMar>
          </w:tcPr>
          <w:p>
            <w:pPr>
              <w:spacing w:after="20" w:before="20"/>
            </w:pPr>
            <w:r>
              <w:rPr>
                <w:rFonts w:ascii="Courier New" w:cs="Courier New" w:eastAsia="Courier New" w:hAnsi="Courier New"/>
                <w:color w:val="1A2340"/>
                <w:sz w:val="18"/>
                <w:szCs w:val="18"/>
              </w:rPr>
              <w:t xml:space="preserve">GET /api/reviews?page=1&amp;limit=20</w:t>
            </w:r>
          </w:p>
          <w:p>
            <w:pPr>
              <w:spacing w:after="20" w:before="20"/>
            </w:pPr>
            <w:r>
              <w:rPr>
                <w:rFonts w:ascii="Courier New" w:cs="Courier New" w:eastAsia="Courier New" w:hAnsi="Courier New"/>
                <w:color w:val="1A2340"/>
                <w:sz w:val="18"/>
                <w:szCs w:val="18"/>
              </w:rPr>
              <w:t xml:space="preserve"> </w:t>
            </w:r>
          </w:p>
          <w:p>
            <w:pPr>
              <w:spacing w:after="20" w:before="20"/>
            </w:pPr>
            <w:r>
              <w:rPr>
                <w:rFonts w:ascii="Courier New" w:cs="Courier New" w:eastAsia="Courier New" w:hAnsi="Courier New"/>
                <w:color w:val="1A2340"/>
                <w:sz w:val="18"/>
                <w:szCs w:val="18"/>
              </w:rPr>
              <w:t xml:space="preserve">Response 200:</w:t>
            </w:r>
          </w:p>
          <w:p>
            <w:pPr>
              <w:spacing w:after="20" w:before="20"/>
            </w:pPr>
            <w:r>
              <w:rPr>
                <w:rFonts w:ascii="Courier New" w:cs="Courier New" w:eastAsia="Courier New" w:hAnsi="Courier New"/>
                <w:color w:val="1A2340"/>
                <w:sz w:val="18"/>
                <w:szCs w:val="18"/>
              </w:rPr>
              <w:t xml:space="preserve">{</w:t>
            </w:r>
          </w:p>
          <w:p>
            <w:pPr>
              <w:spacing w:after="20" w:before="20"/>
            </w:pPr>
            <w:r>
              <w:rPr>
                <w:rFonts w:ascii="Courier New" w:cs="Courier New" w:eastAsia="Courier New" w:hAnsi="Courier New"/>
                <w:color w:val="1A2340"/>
                <w:sz w:val="18"/>
                <w:szCs w:val="18"/>
              </w:rPr>
              <w:t xml:space="preserve">  "total": 47,</w:t>
            </w:r>
          </w:p>
          <w:p>
            <w:pPr>
              <w:spacing w:after="20" w:before="20"/>
            </w:pPr>
            <w:r>
              <w:rPr>
                <w:rFonts w:ascii="Courier New" w:cs="Courier New" w:eastAsia="Courier New" w:hAnsi="Courier New"/>
                <w:color w:val="1A2340"/>
                <w:sz w:val="18"/>
                <w:szCs w:val="18"/>
              </w:rPr>
              <w:t xml:space="preserve">  "page": 1,</w:t>
            </w:r>
          </w:p>
          <w:p>
            <w:pPr>
              <w:spacing w:after="20" w:before="20"/>
            </w:pPr>
            <w:r>
              <w:rPr>
                <w:rFonts w:ascii="Courier New" w:cs="Courier New" w:eastAsia="Courier New" w:hAnsi="Courier New"/>
                <w:color w:val="1A2340"/>
                <w:sz w:val="18"/>
                <w:szCs w:val="18"/>
              </w:rPr>
              <w:t xml:space="preserve">  "limit": 20,</w:t>
            </w:r>
          </w:p>
          <w:p>
            <w:pPr>
              <w:spacing w:after="20" w:before="20"/>
            </w:pPr>
            <w:r>
              <w:rPr>
                <w:rFonts w:ascii="Courier New" w:cs="Courier New" w:eastAsia="Courier New" w:hAnsi="Courier New"/>
                <w:color w:val="1A2340"/>
                <w:sz w:val="18"/>
                <w:szCs w:val="18"/>
              </w:rPr>
              <w:t xml:space="preserve">  "reviews": [</w:t>
            </w:r>
          </w:p>
          <w:p>
            <w:pPr>
              <w:spacing w:after="20" w:before="20"/>
            </w:pPr>
            <w:r>
              <w:rPr>
                <w:rFonts w:ascii="Courier New" w:cs="Courier New" w:eastAsia="Courier New" w:hAnsi="Courier New"/>
                <w:color w:val="1A2340"/>
                <w:sz w:val="18"/>
                <w:szCs w:val="18"/>
              </w:rPr>
              <w:t xml:space="preserve">    {</w:t>
            </w:r>
          </w:p>
          <w:p>
            <w:pPr>
              <w:spacing w:after="20" w:before="20"/>
            </w:pPr>
            <w:r>
              <w:rPr>
                <w:rFonts w:ascii="Courier New" w:cs="Courier New" w:eastAsia="Courier New" w:hAnsi="Courier New"/>
                <w:color w:val="1A2340"/>
                <w:sz w:val="18"/>
                <w:szCs w:val="18"/>
              </w:rPr>
              <w:t xml:space="preserve">      "id": 1,</w:t>
            </w:r>
          </w:p>
          <w:p>
            <w:pPr>
              <w:spacing w:after="20" w:before="20"/>
            </w:pPr>
            <w:r>
              <w:rPr>
                <w:rFonts w:ascii="Courier New" w:cs="Courier New" w:eastAsia="Courier New" w:hAnsi="Courier New"/>
                <w:color w:val="1A2340"/>
                <w:sz w:val="18"/>
                <w:szCs w:val="18"/>
              </w:rPr>
              <w:t xml:space="preserve">      "repo_full_name": "owner/repo",</w:t>
            </w:r>
          </w:p>
          <w:p>
            <w:pPr>
              <w:spacing w:after="20" w:before="20"/>
            </w:pPr>
            <w:r>
              <w:rPr>
                <w:rFonts w:ascii="Courier New" w:cs="Courier New" w:eastAsia="Courier New" w:hAnsi="Courier New"/>
                <w:color w:val="1A2340"/>
                <w:sz w:val="18"/>
                <w:szCs w:val="18"/>
              </w:rPr>
              <w:t xml:space="preserve">      "pr_number": 42,</w:t>
            </w:r>
          </w:p>
          <w:p>
            <w:pPr>
              <w:spacing w:after="20" w:before="20"/>
            </w:pPr>
            <w:r>
              <w:rPr>
                <w:rFonts w:ascii="Courier New" w:cs="Courier New" w:eastAsia="Courier New" w:hAnsi="Courier New"/>
                <w:color w:val="1A2340"/>
                <w:sz w:val="18"/>
                <w:szCs w:val="18"/>
              </w:rPr>
              <w:t xml:space="preserve">      "pr_title": "Add user auth",</w:t>
            </w:r>
          </w:p>
          <w:p>
            <w:pPr>
              <w:spacing w:after="20" w:before="20"/>
            </w:pPr>
            <w:r>
              <w:rPr>
                <w:rFonts w:ascii="Courier New" w:cs="Courier New" w:eastAsia="Courier New" w:hAnsi="Courier New"/>
                <w:color w:val="1A2340"/>
                <w:sz w:val="18"/>
                <w:szCs w:val="18"/>
              </w:rPr>
              <w:t xml:space="preserve">      "pr_author": "devname",</w:t>
            </w:r>
          </w:p>
          <w:p>
            <w:pPr>
              <w:spacing w:after="20" w:before="20"/>
            </w:pPr>
            <w:r>
              <w:rPr>
                <w:rFonts w:ascii="Courier New" w:cs="Courier New" w:eastAsia="Courier New" w:hAnsi="Courier New"/>
                <w:color w:val="1A2340"/>
                <w:sz w:val="18"/>
                <w:szCs w:val="18"/>
              </w:rPr>
              <w:t xml:space="preserve">      "pr_url": "https://github.com/...",</w:t>
            </w:r>
          </w:p>
          <w:p>
            <w:pPr>
              <w:spacing w:after="20" w:before="20"/>
            </w:pPr>
            <w:r>
              <w:rPr>
                <w:rFonts w:ascii="Courier New" w:cs="Courier New" w:eastAsia="Courier New" w:hAnsi="Courier New"/>
                <w:color w:val="1A2340"/>
                <w:sz w:val="18"/>
                <w:szCs w:val="18"/>
              </w:rPr>
              <w:t xml:space="preserve">      "bugs_found": 2,</w:t>
            </w:r>
          </w:p>
          <w:p>
            <w:pPr>
              <w:spacing w:after="20" w:before="20"/>
            </w:pPr>
            <w:r>
              <w:rPr>
                <w:rFonts w:ascii="Courier New" w:cs="Courier New" w:eastAsia="Courier New" w:hAnsi="Courier New"/>
                <w:color w:val="1A2340"/>
                <w:sz w:val="18"/>
                <w:szCs w:val="18"/>
              </w:rPr>
              <w:t xml:space="preserve">      "security_issues": 1,</w:t>
            </w:r>
          </w:p>
          <w:p>
            <w:pPr>
              <w:spacing w:after="20" w:before="20"/>
            </w:pPr>
            <w:r>
              <w:rPr>
                <w:rFonts w:ascii="Courier New" w:cs="Courier New" w:eastAsia="Courier New" w:hAnsi="Courier New"/>
                <w:color w:val="1A2340"/>
                <w:sz w:val="18"/>
                <w:szCs w:val="18"/>
              </w:rPr>
              <w:t xml:space="preserve">      "status": "complete",</w:t>
            </w:r>
          </w:p>
          <w:p>
            <w:pPr>
              <w:spacing w:after="20" w:before="20"/>
            </w:pPr>
            <w:r>
              <w:rPr>
                <w:rFonts w:ascii="Courier New" w:cs="Courier New" w:eastAsia="Courier New" w:hAnsi="Courier New"/>
                <w:color w:val="1A2340"/>
                <w:sz w:val="18"/>
                <w:szCs w:val="18"/>
              </w:rPr>
              <w:t xml:space="preserve">      "created_at": "2025-06-24T10:30:00Z"</w:t>
            </w:r>
          </w:p>
          <w:p>
            <w:pPr>
              <w:spacing w:after="20" w:before="20"/>
            </w:pPr>
            <w:r>
              <w:rPr>
                <w:rFonts w:ascii="Courier New" w:cs="Courier New" w:eastAsia="Courier New" w:hAnsi="Courier New"/>
                <w:color w:val="1A2340"/>
                <w:sz w:val="18"/>
                <w:szCs w:val="18"/>
              </w:rPr>
              <w:t xml:space="preserve">    }</w:t>
            </w:r>
          </w:p>
          <w:p>
            <w:pPr>
              <w:spacing w:after="20" w:before="20"/>
            </w:pPr>
            <w:r>
              <w:rPr>
                <w:rFonts w:ascii="Courier New" w:cs="Courier New" w:eastAsia="Courier New" w:hAnsi="Courier New"/>
                <w:color w:val="1A2340"/>
                <w:sz w:val="18"/>
                <w:szCs w:val="18"/>
              </w:rPr>
              <w:t xml:space="preserve">  ]</w:t>
            </w:r>
          </w:p>
          <w:p>
            <w:pPr>
              <w:spacing w:after="20" w:before="20"/>
            </w:pPr>
            <w:r>
              <w:rPr>
                <w:rFonts w:ascii="Courier New" w:cs="Courier New" w:eastAsia="Courier New" w:hAnsi="Courier New"/>
                <w:color w:val="1A2340"/>
                <w:sz w:val="18"/>
                <w:szCs w:val="18"/>
              </w:rPr>
              <w:t xml:space="preserve">}</w:t>
            </w:r>
          </w:p>
        </w:tc>
      </w:tr>
    </w:tbl>
    <w:p>
      <w:pPr>
        <w:spacing w:after="12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340" w:val="clear"/>
            <w:tcMar>
              <w:top w:type="dxa" w:w="120"/>
              <w:left w:type="dxa" w:w="200"/>
              <w:bottom w:type="dxa" w:w="120"/>
              <w:right w:type="dxa" w:w="200"/>
            </w:tcMar>
          </w:tcPr>
          <w:p>
            <w:r>
              <w:rPr>
                <w:rFonts w:ascii="Arial" w:cs="Arial" w:eastAsia="Arial" w:hAnsi="Arial"/>
                <w:b/>
                <w:bCs/>
                <w:color w:val="FFFFFF"/>
                <w:sz w:val="30"/>
                <w:szCs w:val="30"/>
              </w:rPr>
              <w:t xml:space="preserve">10 — FOLDER STRUCTURE</w:t>
            </w:r>
          </w:p>
        </w:tc>
      </w:tr>
    </w:tbl>
    <w:p>
      <w:pPr>
        <w:spacing w:after="120" w:before="0"/>
      </w:pPr>
      <w:r>
        <w:t xml:space="preserve"/>
      </w:r>
    </w:p>
    <w:p>
      <w:pPr>
        <w:pStyle w:val="Heading2"/>
        <w:spacing w:after="100" w:before="240"/>
      </w:pPr>
      <w:r>
        <w:rPr>
          <w:rFonts w:ascii="Arial" w:cs="Arial" w:eastAsia="Arial" w:hAnsi="Arial"/>
          <w:b/>
          <w:bCs/>
          <w:color w:val="C0392B"/>
          <w:sz w:val="26"/>
          <w:szCs w:val="26"/>
        </w:rPr>
        <w:t xml:space="preserve">10.1 Backend (Python / FastAPI)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0392B" w:sz="6"/>
              <w:bottom w:val="single" w:color="CCCCCC" w:sz="1"/>
              <w:right w:val="single" w:color="CCCCCC" w:sz="1"/>
            </w:tcBorders>
            <w:shd w:fill="F0F4F8" w:val="clear"/>
            <w:tcMar>
              <w:top w:type="dxa" w:w="100"/>
              <w:left w:type="dxa" w:w="180"/>
              <w:bottom w:type="dxa" w:w="100"/>
              <w:right w:type="dxa" w:w="180"/>
            </w:tcMar>
          </w:tcPr>
          <w:p>
            <w:pPr>
              <w:spacing w:after="20" w:before="20"/>
            </w:pPr>
            <w:r>
              <w:rPr>
                <w:rFonts w:ascii="Courier New" w:cs="Courier New" w:eastAsia="Courier New" w:hAnsi="Courier New"/>
                <w:color w:val="1A2340"/>
                <w:sz w:val="18"/>
                <w:szCs w:val="18"/>
              </w:rPr>
              <w:t xml:space="preserve">autoreview-backend/</w:t>
            </w:r>
          </w:p>
          <w:p>
            <w:pPr>
              <w:spacing w:after="20" w:before="20"/>
            </w:pPr>
            <w:r>
              <w:rPr>
                <w:rFonts w:ascii="Courier New" w:cs="Courier New" w:eastAsia="Courier New" w:hAnsi="Courier New"/>
                <w:color w:val="1A2340"/>
                <w:sz w:val="18"/>
                <w:szCs w:val="18"/>
              </w:rPr>
              <w:t xml:space="preserve">├── main.py                 # FastAPI app entry point, router registration</w:t>
            </w:r>
          </w:p>
          <w:p>
            <w:pPr>
              <w:spacing w:after="20" w:before="20"/>
            </w:pPr>
            <w:r>
              <w:rPr>
                <w:rFonts w:ascii="Courier New" w:cs="Courier New" w:eastAsia="Courier New" w:hAnsi="Courier New"/>
                <w:color w:val="1A2340"/>
                <w:sz w:val="18"/>
                <w:szCs w:val="18"/>
              </w:rPr>
              <w:t xml:space="preserve">├── requirements.txt        # All Python dependencies</w:t>
            </w:r>
          </w:p>
          <w:p>
            <w:pPr>
              <w:spacing w:after="20" w:before="20"/>
            </w:pPr>
            <w:r>
              <w:rPr>
                <w:rFonts w:ascii="Courier New" w:cs="Courier New" w:eastAsia="Courier New" w:hAnsi="Courier New"/>
                <w:color w:val="1A2340"/>
                <w:sz w:val="18"/>
                <w:szCs w:val="18"/>
              </w:rPr>
              <w:t xml:space="preserve">├── .env.example            # Template for env vars (commit this)</w:t>
            </w:r>
          </w:p>
          <w:p>
            <w:pPr>
              <w:spacing w:after="20" w:before="20"/>
            </w:pPr>
            <w:r>
              <w:rPr>
                <w:rFonts w:ascii="Courier New" w:cs="Courier New" w:eastAsia="Courier New" w:hAnsi="Courier New"/>
                <w:color w:val="1A2340"/>
                <w:sz w:val="18"/>
                <w:szCs w:val="18"/>
              </w:rPr>
              <w:t xml:space="preserve">├── .env                    # Actual secrets (DO NOT commit)</w:t>
            </w:r>
          </w:p>
          <w:p>
            <w:pPr>
              <w:spacing w:after="20" w:before="20"/>
            </w:pPr>
            <w:r>
              <w:rPr>
                <w:rFonts w:ascii="Courier New" w:cs="Courier New" w:eastAsia="Courier New" w:hAnsi="Courier New"/>
                <w:color w:val="1A2340"/>
                <w:sz w:val="18"/>
                <w:szCs w:val="18"/>
              </w:rPr>
              <w:t xml:space="preserve">├── Procfile                # Railway: web: uvicorn main:app --host 0.0.0.0 --port $PORT</w:t>
            </w:r>
          </w:p>
          <w:p>
            <w:pPr>
              <w:spacing w:after="20" w:before="20"/>
            </w:pPr>
            <w:r>
              <w:rPr>
                <w:rFonts w:ascii="Courier New" w:cs="Courier New" w:eastAsia="Courier New" w:hAnsi="Courier New"/>
                <w:color w:val="1A2340"/>
                <w:sz w:val="18"/>
                <w:szCs w:val="18"/>
              </w:rPr>
              <w:t xml:space="preserve">├── README.md</w:t>
            </w:r>
          </w:p>
          <w:p>
            <w:pPr>
              <w:spacing w:after="20" w:before="20"/>
            </w:pPr>
            <w:r>
              <w:rPr>
                <w:rFonts w:ascii="Courier New" w:cs="Courier New" w:eastAsia="Courier New" w:hAnsi="Courier New"/>
                <w:color w:val="1A2340"/>
                <w:sz w:val="18"/>
                <w:szCs w:val="18"/>
              </w:rPr>
              <w:t xml:space="preserve">│</w:t>
            </w:r>
          </w:p>
          <w:p>
            <w:pPr>
              <w:spacing w:after="20" w:before="20"/>
            </w:pPr>
            <w:r>
              <w:rPr>
                <w:rFonts w:ascii="Courier New" w:cs="Courier New" w:eastAsia="Courier New" w:hAnsi="Courier New"/>
                <w:color w:val="1A2340"/>
                <w:sz w:val="18"/>
                <w:szCs w:val="18"/>
              </w:rPr>
              <w:t xml:space="preserve">├── api/</w:t>
            </w:r>
          </w:p>
          <w:p>
            <w:pPr>
              <w:spacing w:after="20" w:before="20"/>
            </w:pPr>
            <w:r>
              <w:rPr>
                <w:rFonts w:ascii="Courier New" w:cs="Courier New" w:eastAsia="Courier New" w:hAnsi="Courier New"/>
                <w:color w:val="1A2340"/>
                <w:sz w:val="18"/>
                <w:szCs w:val="18"/>
              </w:rPr>
              <w:t xml:space="preserve">│   ├── __init__.py</w:t>
            </w:r>
          </w:p>
          <w:p>
            <w:pPr>
              <w:spacing w:after="20" w:before="20"/>
            </w:pPr>
            <w:r>
              <w:rPr>
                <w:rFonts w:ascii="Courier New" w:cs="Courier New" w:eastAsia="Courier New" w:hAnsi="Courier New"/>
                <w:color w:val="1A2340"/>
                <w:sz w:val="18"/>
                <w:szCs w:val="18"/>
              </w:rPr>
              <w:t xml:space="preserve">│   ├── webhook.py          # POST /webhook handler + HMAC verification</w:t>
            </w:r>
          </w:p>
          <w:p>
            <w:pPr>
              <w:spacing w:after="20" w:before="20"/>
            </w:pPr>
            <w:r>
              <w:rPr>
                <w:rFonts w:ascii="Courier New" w:cs="Courier New" w:eastAsia="Courier New" w:hAnsi="Courier New"/>
                <w:color w:val="1A2340"/>
                <w:sz w:val="18"/>
                <w:szCs w:val="18"/>
              </w:rPr>
              <w:t xml:space="preserve">│   └── reviews.py          # GET /api/reviews, /api/reviews/{id}, /api/stats</w:t>
            </w:r>
          </w:p>
          <w:p>
            <w:pPr>
              <w:spacing w:after="20" w:before="20"/>
            </w:pPr>
            <w:r>
              <w:rPr>
                <w:rFonts w:ascii="Courier New" w:cs="Courier New" w:eastAsia="Courier New" w:hAnsi="Courier New"/>
                <w:color w:val="1A2340"/>
                <w:sz w:val="18"/>
                <w:szCs w:val="18"/>
              </w:rPr>
              <w:t xml:space="preserve">│</w:t>
            </w:r>
          </w:p>
          <w:p>
            <w:pPr>
              <w:spacing w:after="20" w:before="20"/>
            </w:pPr>
            <w:r>
              <w:rPr>
                <w:rFonts w:ascii="Courier New" w:cs="Courier New" w:eastAsia="Courier New" w:hAnsi="Courier New"/>
                <w:color w:val="1A2340"/>
                <w:sz w:val="18"/>
                <w:szCs w:val="18"/>
              </w:rPr>
              <w:t xml:space="preserve">├── core/</w:t>
            </w:r>
          </w:p>
          <w:p>
            <w:pPr>
              <w:spacing w:after="20" w:before="20"/>
            </w:pPr>
            <w:r>
              <w:rPr>
                <w:rFonts w:ascii="Courier New" w:cs="Courier New" w:eastAsia="Courier New" w:hAnsi="Courier New"/>
                <w:color w:val="1A2340"/>
                <w:sz w:val="18"/>
                <w:szCs w:val="18"/>
              </w:rPr>
              <w:t xml:space="preserve">│   ├── __init__.py</w:t>
            </w:r>
          </w:p>
          <w:p>
            <w:pPr>
              <w:spacing w:after="20" w:before="20"/>
            </w:pPr>
            <w:r>
              <w:rPr>
                <w:rFonts w:ascii="Courier New" w:cs="Courier New" w:eastAsia="Courier New" w:hAnsi="Courier New"/>
                <w:color w:val="1A2340"/>
                <w:sz w:val="18"/>
                <w:szCs w:val="18"/>
              </w:rPr>
              <w:t xml:space="preserve">│   ├── config.py           # Settings from env (pydantic BaseSettings)</w:t>
            </w:r>
          </w:p>
          <w:p>
            <w:pPr>
              <w:spacing w:after="20" w:before="20"/>
            </w:pPr>
            <w:r>
              <w:rPr>
                <w:rFonts w:ascii="Courier New" w:cs="Courier New" w:eastAsia="Courier New" w:hAnsi="Courier New"/>
                <w:color w:val="1A2340"/>
                <w:sz w:val="18"/>
                <w:szCs w:val="18"/>
              </w:rPr>
              <w:t xml:space="preserve">│   ├── diff_processor.py   # Fetch diff, strip binaries, truncate</w:t>
            </w:r>
          </w:p>
          <w:p>
            <w:pPr>
              <w:spacing w:after="20" w:before="20"/>
            </w:pPr>
            <w:r>
              <w:rPr>
                <w:rFonts w:ascii="Courier New" w:cs="Courier New" w:eastAsia="Courier New" w:hAnsi="Courier New"/>
                <w:color w:val="1A2340"/>
                <w:sz w:val="18"/>
                <w:szCs w:val="18"/>
              </w:rPr>
              <w:t xml:space="preserve">│   ├── claude_client.py    # Anthropic SDK wrapper, prompt injection</w:t>
            </w:r>
          </w:p>
          <w:p>
            <w:pPr>
              <w:spacing w:after="20" w:before="20"/>
            </w:pPr>
            <w:r>
              <w:rPr>
                <w:rFonts w:ascii="Courier New" w:cs="Courier New" w:eastAsia="Courier New" w:hAnsi="Courier New"/>
                <w:color w:val="1A2340"/>
                <w:sz w:val="18"/>
                <w:szCs w:val="18"/>
              </w:rPr>
              <w:t xml:space="preserve">│   ├── github_client.py    # PyGithub: fetch diff, post comment</w:t>
            </w:r>
          </w:p>
          <w:p>
            <w:pPr>
              <w:spacing w:after="20" w:before="20"/>
            </w:pPr>
            <w:r>
              <w:rPr>
                <w:rFonts w:ascii="Courier New" w:cs="Courier New" w:eastAsia="Courier New" w:hAnsi="Courier New"/>
                <w:color w:val="1A2340"/>
                <w:sz w:val="18"/>
                <w:szCs w:val="18"/>
              </w:rPr>
              <w:t xml:space="preserve">│   └── prompt.py           # System prompt and Four-Pillar template</w:t>
            </w:r>
          </w:p>
          <w:p>
            <w:pPr>
              <w:spacing w:after="20" w:before="20"/>
            </w:pPr>
            <w:r>
              <w:rPr>
                <w:rFonts w:ascii="Courier New" w:cs="Courier New" w:eastAsia="Courier New" w:hAnsi="Courier New"/>
                <w:color w:val="1A2340"/>
                <w:sz w:val="18"/>
                <w:szCs w:val="18"/>
              </w:rPr>
              <w:t xml:space="preserve">│</w:t>
            </w:r>
          </w:p>
          <w:p>
            <w:pPr>
              <w:spacing w:after="20" w:before="20"/>
            </w:pPr>
            <w:r>
              <w:rPr>
                <w:rFonts w:ascii="Courier New" w:cs="Courier New" w:eastAsia="Courier New" w:hAnsi="Courier New"/>
                <w:color w:val="1A2340"/>
                <w:sz w:val="18"/>
                <w:szCs w:val="18"/>
              </w:rPr>
              <w:t xml:space="preserve">├── db/</w:t>
            </w:r>
          </w:p>
          <w:p>
            <w:pPr>
              <w:spacing w:after="20" w:before="20"/>
            </w:pPr>
            <w:r>
              <w:rPr>
                <w:rFonts w:ascii="Courier New" w:cs="Courier New" w:eastAsia="Courier New" w:hAnsi="Courier New"/>
                <w:color w:val="1A2340"/>
                <w:sz w:val="18"/>
                <w:szCs w:val="18"/>
              </w:rPr>
              <w:t xml:space="preserve">│   ├── __init__.py</w:t>
            </w:r>
          </w:p>
          <w:p>
            <w:pPr>
              <w:spacing w:after="20" w:before="20"/>
            </w:pPr>
            <w:r>
              <w:rPr>
                <w:rFonts w:ascii="Courier New" w:cs="Courier New" w:eastAsia="Courier New" w:hAnsi="Courier New"/>
                <w:color w:val="1A2340"/>
                <w:sz w:val="18"/>
                <w:szCs w:val="18"/>
              </w:rPr>
              <w:t xml:space="preserve">│   ├── database.py         # SQLAlchemy engine + session factory</w:t>
            </w:r>
          </w:p>
          <w:p>
            <w:pPr>
              <w:spacing w:after="20" w:before="20"/>
            </w:pPr>
            <w:r>
              <w:rPr>
                <w:rFonts w:ascii="Courier New" w:cs="Courier New" w:eastAsia="Courier New" w:hAnsi="Courier New"/>
                <w:color w:val="1A2340"/>
                <w:sz w:val="18"/>
                <w:szCs w:val="18"/>
              </w:rPr>
              <w:t xml:space="preserve">│   ├── models.py           # Review, Repo ORM models</w:t>
            </w:r>
          </w:p>
          <w:p>
            <w:pPr>
              <w:spacing w:after="20" w:before="20"/>
            </w:pPr>
            <w:r>
              <w:rPr>
                <w:rFonts w:ascii="Courier New" w:cs="Courier New" w:eastAsia="Courier New" w:hAnsi="Courier New"/>
                <w:color w:val="1A2340"/>
                <w:sz w:val="18"/>
                <w:szCs w:val="18"/>
              </w:rPr>
              <w:t xml:space="preserve">│   └── crud.py             # DB operations: save_review, get_reviews, etc.</w:t>
            </w:r>
          </w:p>
          <w:p>
            <w:pPr>
              <w:spacing w:after="20" w:before="20"/>
            </w:pPr>
            <w:r>
              <w:rPr>
                <w:rFonts w:ascii="Courier New" w:cs="Courier New" w:eastAsia="Courier New" w:hAnsi="Courier New"/>
                <w:color w:val="1A2340"/>
                <w:sz w:val="18"/>
                <w:szCs w:val="18"/>
              </w:rPr>
              <w:t xml:space="preserve">│</w:t>
            </w:r>
          </w:p>
          <w:p>
            <w:pPr>
              <w:spacing w:after="20" w:before="20"/>
            </w:pPr>
            <w:r>
              <w:rPr>
                <w:rFonts w:ascii="Courier New" w:cs="Courier New" w:eastAsia="Courier New" w:hAnsi="Courier New"/>
                <w:color w:val="1A2340"/>
                <w:sz w:val="18"/>
                <w:szCs w:val="18"/>
              </w:rPr>
              <w:t xml:space="preserve">└── tests/</w:t>
            </w:r>
          </w:p>
          <w:p>
            <w:pPr>
              <w:spacing w:after="20" w:before="20"/>
            </w:pPr>
            <w:r>
              <w:rPr>
                <w:rFonts w:ascii="Courier New" w:cs="Courier New" w:eastAsia="Courier New" w:hAnsi="Courier New"/>
                <w:color w:val="1A2340"/>
                <w:sz w:val="18"/>
                <w:szCs w:val="18"/>
              </w:rPr>
              <w:t xml:space="preserve">    ├── test_webhook.py     # Test signature verification, payload parsing</w:t>
            </w:r>
          </w:p>
          <w:p>
            <w:pPr>
              <w:spacing w:after="20" w:before="20"/>
            </w:pPr>
            <w:r>
              <w:rPr>
                <w:rFonts w:ascii="Courier New" w:cs="Courier New" w:eastAsia="Courier New" w:hAnsi="Courier New"/>
                <w:color w:val="1A2340"/>
                <w:sz w:val="18"/>
                <w:szCs w:val="18"/>
              </w:rPr>
              <w:t xml:space="preserve">    ├── test_diff.py        # Test diff processor with sample diffs</w:t>
            </w:r>
          </w:p>
          <w:p>
            <w:pPr>
              <w:spacing w:after="20" w:before="20"/>
            </w:pPr>
            <w:r>
              <w:rPr>
                <w:rFonts w:ascii="Courier New" w:cs="Courier New" w:eastAsia="Courier New" w:hAnsi="Courier New"/>
                <w:color w:val="1A2340"/>
                <w:sz w:val="18"/>
                <w:szCs w:val="18"/>
              </w:rPr>
              <w:t xml:space="preserve">    └── sample_payloads/    # JSON fixtures for testing</w:t>
            </w:r>
          </w:p>
        </w:tc>
      </w:tr>
    </w:tbl>
    <w:p>
      <w:pPr>
        <w:spacing w:after="120" w:before="0"/>
      </w:pPr>
      <w:r>
        <w:t xml:space="preserve"/>
      </w:r>
    </w:p>
    <w:p>
      <w:pPr>
        <w:pStyle w:val="Heading2"/>
        <w:spacing w:after="100" w:before="240"/>
      </w:pPr>
      <w:r>
        <w:rPr>
          <w:rFonts w:ascii="Arial" w:cs="Arial" w:eastAsia="Arial" w:hAnsi="Arial"/>
          <w:b/>
          <w:bCs/>
          <w:color w:val="C0392B"/>
          <w:sz w:val="26"/>
          <w:szCs w:val="26"/>
        </w:rPr>
        <w:t xml:space="preserve">10.2 Frontend (React / Vite)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0392B" w:sz="6"/>
              <w:bottom w:val="single" w:color="CCCCCC" w:sz="1"/>
              <w:right w:val="single" w:color="CCCCCC" w:sz="1"/>
            </w:tcBorders>
            <w:shd w:fill="F0F4F8" w:val="clear"/>
            <w:tcMar>
              <w:top w:type="dxa" w:w="100"/>
              <w:left w:type="dxa" w:w="180"/>
              <w:bottom w:type="dxa" w:w="100"/>
              <w:right w:type="dxa" w:w="180"/>
            </w:tcMar>
          </w:tcPr>
          <w:p>
            <w:pPr>
              <w:spacing w:after="20" w:before="20"/>
            </w:pPr>
            <w:r>
              <w:rPr>
                <w:rFonts w:ascii="Courier New" w:cs="Courier New" w:eastAsia="Courier New" w:hAnsi="Courier New"/>
                <w:color w:val="1A2340"/>
                <w:sz w:val="18"/>
                <w:szCs w:val="18"/>
              </w:rPr>
              <w:t xml:space="preserve">autoreview-frontend/</w:t>
            </w:r>
          </w:p>
          <w:p>
            <w:pPr>
              <w:spacing w:after="20" w:before="20"/>
            </w:pPr>
            <w:r>
              <w:rPr>
                <w:rFonts w:ascii="Courier New" w:cs="Courier New" w:eastAsia="Courier New" w:hAnsi="Courier New"/>
                <w:color w:val="1A2340"/>
                <w:sz w:val="18"/>
                <w:szCs w:val="18"/>
              </w:rPr>
              <w:t xml:space="preserve">├── index.html</w:t>
            </w:r>
          </w:p>
          <w:p>
            <w:pPr>
              <w:spacing w:after="20" w:before="20"/>
            </w:pPr>
            <w:r>
              <w:rPr>
                <w:rFonts w:ascii="Courier New" w:cs="Courier New" w:eastAsia="Courier New" w:hAnsi="Courier New"/>
                <w:color w:val="1A2340"/>
                <w:sz w:val="18"/>
                <w:szCs w:val="18"/>
              </w:rPr>
              <w:t xml:space="preserve">├── package.json</w:t>
            </w:r>
          </w:p>
          <w:p>
            <w:pPr>
              <w:spacing w:after="20" w:before="20"/>
            </w:pPr>
            <w:r>
              <w:rPr>
                <w:rFonts w:ascii="Courier New" w:cs="Courier New" w:eastAsia="Courier New" w:hAnsi="Courier New"/>
                <w:color w:val="1A2340"/>
                <w:sz w:val="18"/>
                <w:szCs w:val="18"/>
              </w:rPr>
              <w:t xml:space="preserve">├── vite.config.js          # Proxy /api to FastAPI backend</w:t>
            </w:r>
          </w:p>
          <w:p>
            <w:pPr>
              <w:spacing w:after="20" w:before="20"/>
            </w:pPr>
            <w:r>
              <w:rPr>
                <w:rFonts w:ascii="Courier New" w:cs="Courier New" w:eastAsia="Courier New" w:hAnsi="Courier New"/>
                <w:color w:val="1A2340"/>
                <w:sz w:val="18"/>
                <w:szCs w:val="18"/>
              </w:rPr>
              <w:t xml:space="preserve">├── tailwind.config.js</w:t>
            </w:r>
          </w:p>
          <w:p>
            <w:pPr>
              <w:spacing w:after="20" w:before="20"/>
            </w:pPr>
            <w:r>
              <w:rPr>
                <w:rFonts w:ascii="Courier New" w:cs="Courier New" w:eastAsia="Courier New" w:hAnsi="Courier New"/>
                <w:color w:val="1A2340"/>
                <w:sz w:val="18"/>
                <w:szCs w:val="18"/>
              </w:rPr>
              <w:t xml:space="preserve">├── postcss.config.js</w:t>
            </w:r>
          </w:p>
          <w:p>
            <w:pPr>
              <w:spacing w:after="20" w:before="20"/>
            </w:pPr>
            <w:r>
              <w:rPr>
                <w:rFonts w:ascii="Courier New" w:cs="Courier New" w:eastAsia="Courier New" w:hAnsi="Courier New"/>
                <w:color w:val="1A2340"/>
                <w:sz w:val="18"/>
                <w:szCs w:val="18"/>
              </w:rPr>
              <w:t xml:space="preserve">├── .env.local              # VITE_API_URL=http://localhost:8000</w:t>
            </w:r>
          </w:p>
          <w:p>
            <w:pPr>
              <w:spacing w:after="20" w:before="20"/>
            </w:pPr>
            <w:r>
              <w:rPr>
                <w:rFonts w:ascii="Courier New" w:cs="Courier New" w:eastAsia="Courier New" w:hAnsi="Courier New"/>
                <w:color w:val="1A2340"/>
                <w:sz w:val="18"/>
                <w:szCs w:val="18"/>
              </w:rPr>
              <w:t xml:space="preserve">│</w:t>
            </w:r>
          </w:p>
          <w:p>
            <w:pPr>
              <w:spacing w:after="20" w:before="20"/>
            </w:pPr>
            <w:r>
              <w:rPr>
                <w:rFonts w:ascii="Courier New" w:cs="Courier New" w:eastAsia="Courier New" w:hAnsi="Courier New"/>
                <w:color w:val="1A2340"/>
                <w:sz w:val="18"/>
                <w:szCs w:val="18"/>
              </w:rPr>
              <w:t xml:space="preserve">├── public/</w:t>
            </w:r>
          </w:p>
          <w:p>
            <w:pPr>
              <w:spacing w:after="20" w:before="20"/>
            </w:pPr>
            <w:r>
              <w:rPr>
                <w:rFonts w:ascii="Courier New" w:cs="Courier New" w:eastAsia="Courier New" w:hAnsi="Courier New"/>
                <w:color w:val="1A2340"/>
                <w:sz w:val="18"/>
                <w:szCs w:val="18"/>
              </w:rPr>
              <w:t xml:space="preserve">│   └── favicon.ico</w:t>
            </w:r>
          </w:p>
          <w:p>
            <w:pPr>
              <w:spacing w:after="20" w:before="20"/>
            </w:pPr>
            <w:r>
              <w:rPr>
                <w:rFonts w:ascii="Courier New" w:cs="Courier New" w:eastAsia="Courier New" w:hAnsi="Courier New"/>
                <w:color w:val="1A2340"/>
                <w:sz w:val="18"/>
                <w:szCs w:val="18"/>
              </w:rPr>
              <w:t xml:space="preserve">│</w:t>
            </w:r>
          </w:p>
          <w:p>
            <w:pPr>
              <w:spacing w:after="20" w:before="20"/>
            </w:pPr>
            <w:r>
              <w:rPr>
                <w:rFonts w:ascii="Courier New" w:cs="Courier New" w:eastAsia="Courier New" w:hAnsi="Courier New"/>
                <w:color w:val="1A2340"/>
                <w:sz w:val="18"/>
                <w:szCs w:val="18"/>
              </w:rPr>
              <w:t xml:space="preserve">└── src/</w:t>
            </w:r>
          </w:p>
          <w:p>
            <w:pPr>
              <w:spacing w:after="20" w:before="20"/>
            </w:pPr>
            <w:r>
              <w:rPr>
                <w:rFonts w:ascii="Courier New" w:cs="Courier New" w:eastAsia="Courier New" w:hAnsi="Courier New"/>
                <w:color w:val="1A2340"/>
                <w:sz w:val="18"/>
                <w:szCs w:val="18"/>
              </w:rPr>
              <w:t xml:space="preserve">    ├── main.jsx            # React root</w:t>
            </w:r>
          </w:p>
          <w:p>
            <w:pPr>
              <w:spacing w:after="20" w:before="20"/>
            </w:pPr>
            <w:r>
              <w:rPr>
                <w:rFonts w:ascii="Courier New" w:cs="Courier New" w:eastAsia="Courier New" w:hAnsi="Courier New"/>
                <w:color w:val="1A2340"/>
                <w:sz w:val="18"/>
                <w:szCs w:val="18"/>
              </w:rPr>
              <w:t xml:space="preserve">    ├── App.jsx             # Router setup</w:t>
            </w:r>
          </w:p>
          <w:p>
            <w:pPr>
              <w:spacing w:after="20" w:before="20"/>
            </w:pPr>
            <w:r>
              <w:rPr>
                <w:rFonts w:ascii="Courier New" w:cs="Courier New" w:eastAsia="Courier New" w:hAnsi="Courier New"/>
                <w:color w:val="1A2340"/>
                <w:sz w:val="18"/>
                <w:szCs w:val="18"/>
              </w:rPr>
              <w:t xml:space="preserve">    ├── index.css           # Tailwind directives</w:t>
            </w:r>
          </w:p>
          <w:p>
            <w:pPr>
              <w:spacing w:after="20" w:before="20"/>
            </w:pPr>
            <w:r>
              <w:rPr>
                <w:rFonts w:ascii="Courier New" w:cs="Courier New" w:eastAsia="Courier New" w:hAnsi="Courier New"/>
                <w:color w:val="1A2340"/>
                <w:sz w:val="18"/>
                <w:szCs w:val="18"/>
              </w:rPr>
              <w:t xml:space="preserve">    │</w:t>
            </w:r>
          </w:p>
          <w:p>
            <w:pPr>
              <w:spacing w:after="20" w:before="20"/>
            </w:pPr>
            <w:r>
              <w:rPr>
                <w:rFonts w:ascii="Courier New" w:cs="Courier New" w:eastAsia="Courier New" w:hAnsi="Courier New"/>
                <w:color w:val="1A2340"/>
                <w:sz w:val="18"/>
                <w:szCs w:val="18"/>
              </w:rPr>
              <w:t xml:space="preserve">    ├── components/</w:t>
            </w:r>
          </w:p>
          <w:p>
            <w:pPr>
              <w:spacing w:after="20" w:before="20"/>
            </w:pPr>
            <w:r>
              <w:rPr>
                <w:rFonts w:ascii="Courier New" w:cs="Courier New" w:eastAsia="Courier New" w:hAnsi="Courier New"/>
                <w:color w:val="1A2340"/>
                <w:sz w:val="18"/>
                <w:szCs w:val="18"/>
              </w:rPr>
              <w:t xml:space="preserve">    │   ├── Header.jsx      # Nav bar with AutoReview branding</w:t>
            </w:r>
          </w:p>
          <w:p>
            <w:pPr>
              <w:spacing w:after="20" w:before="20"/>
            </w:pPr>
            <w:r>
              <w:rPr>
                <w:rFonts w:ascii="Courier New" w:cs="Courier New" w:eastAsia="Courier New" w:hAnsi="Courier New"/>
                <w:color w:val="1A2340"/>
                <w:sz w:val="18"/>
                <w:szCs w:val="18"/>
              </w:rPr>
              <w:t xml:space="preserve">    │   ├── ReviewCard.jsx  # Single review summary card</w:t>
            </w:r>
          </w:p>
          <w:p>
            <w:pPr>
              <w:spacing w:after="20" w:before="20"/>
            </w:pPr>
            <w:r>
              <w:rPr>
                <w:rFonts w:ascii="Courier New" w:cs="Courier New" w:eastAsia="Courier New" w:hAnsi="Courier New"/>
                <w:color w:val="1A2340"/>
                <w:sz w:val="18"/>
                <w:szCs w:val="18"/>
              </w:rPr>
              <w:t xml:space="preserve">    │   ├── StatusBadge.jsx # Color-coded status pill</w:t>
            </w:r>
          </w:p>
          <w:p>
            <w:pPr>
              <w:spacing w:after="20" w:before="20"/>
            </w:pPr>
            <w:r>
              <w:rPr>
                <w:rFonts w:ascii="Courier New" w:cs="Courier New" w:eastAsia="Courier New" w:hAnsi="Courier New"/>
                <w:color w:val="1A2340"/>
                <w:sz w:val="18"/>
                <w:szCs w:val="18"/>
              </w:rPr>
              <w:t xml:space="preserve">    │   └── LoadingSpinner.jsx</w:t>
            </w:r>
          </w:p>
          <w:p>
            <w:pPr>
              <w:spacing w:after="20" w:before="20"/>
            </w:pPr>
            <w:r>
              <w:rPr>
                <w:rFonts w:ascii="Courier New" w:cs="Courier New" w:eastAsia="Courier New" w:hAnsi="Courier New"/>
                <w:color w:val="1A2340"/>
                <w:sz w:val="18"/>
                <w:szCs w:val="18"/>
              </w:rPr>
              <w:t xml:space="preserve">    │</w:t>
            </w:r>
          </w:p>
          <w:p>
            <w:pPr>
              <w:spacing w:after="20" w:before="20"/>
            </w:pPr>
            <w:r>
              <w:rPr>
                <w:rFonts w:ascii="Courier New" w:cs="Courier New" w:eastAsia="Courier New" w:hAnsi="Courier New"/>
                <w:color w:val="1A2340"/>
                <w:sz w:val="18"/>
                <w:szCs w:val="18"/>
              </w:rPr>
              <w:t xml:space="preserve">    ├── pages/</w:t>
            </w:r>
          </w:p>
          <w:p>
            <w:pPr>
              <w:spacing w:after="20" w:before="20"/>
            </w:pPr>
            <w:r>
              <w:rPr>
                <w:rFonts w:ascii="Courier New" w:cs="Courier New" w:eastAsia="Courier New" w:hAnsi="Courier New"/>
                <w:color w:val="1A2340"/>
                <w:sz w:val="18"/>
                <w:szCs w:val="18"/>
              </w:rPr>
              <w:t xml:space="preserve">    │   ├── Dashboard.jsx   # Review list + stats overview</w:t>
            </w:r>
          </w:p>
          <w:p>
            <w:pPr>
              <w:spacing w:after="20" w:before="20"/>
            </w:pPr>
            <w:r>
              <w:rPr>
                <w:rFonts w:ascii="Courier New" w:cs="Courier New" w:eastAsia="Courier New" w:hAnsi="Courier New"/>
                <w:color w:val="1A2340"/>
                <w:sz w:val="18"/>
                <w:szCs w:val="18"/>
              </w:rPr>
              <w:t xml:space="preserve">    │   └── ReviewDetail.jsx # Full review text + PR metadata</w:t>
            </w:r>
          </w:p>
          <w:p>
            <w:pPr>
              <w:spacing w:after="20" w:before="20"/>
            </w:pPr>
            <w:r>
              <w:rPr>
                <w:rFonts w:ascii="Courier New" w:cs="Courier New" w:eastAsia="Courier New" w:hAnsi="Courier New"/>
                <w:color w:val="1A2340"/>
                <w:sz w:val="18"/>
                <w:szCs w:val="18"/>
              </w:rPr>
              <w:t xml:space="preserve">    │</w:t>
            </w:r>
          </w:p>
          <w:p>
            <w:pPr>
              <w:spacing w:after="20" w:before="20"/>
            </w:pPr>
            <w:r>
              <w:rPr>
                <w:rFonts w:ascii="Courier New" w:cs="Courier New" w:eastAsia="Courier New" w:hAnsi="Courier New"/>
                <w:color w:val="1A2340"/>
                <w:sz w:val="18"/>
                <w:szCs w:val="18"/>
              </w:rPr>
              <w:t xml:space="preserve">    ├── hooks/</w:t>
            </w:r>
          </w:p>
          <w:p>
            <w:pPr>
              <w:spacing w:after="20" w:before="20"/>
            </w:pPr>
            <w:r>
              <w:rPr>
                <w:rFonts w:ascii="Courier New" w:cs="Courier New" w:eastAsia="Courier New" w:hAnsi="Courier New"/>
                <w:color w:val="1A2340"/>
                <w:sz w:val="18"/>
                <w:szCs w:val="18"/>
              </w:rPr>
              <w:t xml:space="preserve">    │   ├── useReviews.js   # Fetch review list with pagination</w:t>
            </w:r>
          </w:p>
          <w:p>
            <w:pPr>
              <w:spacing w:after="20" w:before="20"/>
            </w:pPr>
            <w:r>
              <w:rPr>
                <w:rFonts w:ascii="Courier New" w:cs="Courier New" w:eastAsia="Courier New" w:hAnsi="Courier New"/>
                <w:color w:val="1A2340"/>
                <w:sz w:val="18"/>
                <w:szCs w:val="18"/>
              </w:rPr>
              <w:t xml:space="preserve">    │   └── useReview.js    # Fetch single review by ID</w:t>
            </w:r>
          </w:p>
          <w:p>
            <w:pPr>
              <w:spacing w:after="20" w:before="20"/>
            </w:pPr>
            <w:r>
              <w:rPr>
                <w:rFonts w:ascii="Courier New" w:cs="Courier New" w:eastAsia="Courier New" w:hAnsi="Courier New"/>
                <w:color w:val="1A2340"/>
                <w:sz w:val="18"/>
                <w:szCs w:val="18"/>
              </w:rPr>
              <w:t xml:space="preserve">    │</w:t>
            </w:r>
          </w:p>
          <w:p>
            <w:pPr>
              <w:spacing w:after="20" w:before="20"/>
            </w:pPr>
            <w:r>
              <w:rPr>
                <w:rFonts w:ascii="Courier New" w:cs="Courier New" w:eastAsia="Courier New" w:hAnsi="Courier New"/>
                <w:color w:val="1A2340"/>
                <w:sz w:val="18"/>
                <w:szCs w:val="18"/>
              </w:rPr>
              <w:t xml:space="preserve">    └── api/</w:t>
            </w:r>
          </w:p>
          <w:p>
            <w:pPr>
              <w:spacing w:after="20" w:before="20"/>
            </w:pPr>
            <w:r>
              <w:rPr>
                <w:rFonts w:ascii="Courier New" w:cs="Courier New" w:eastAsia="Courier New" w:hAnsi="Courier New"/>
                <w:color w:val="1A2340"/>
                <w:sz w:val="18"/>
                <w:szCs w:val="18"/>
              </w:rPr>
              <w:t xml:space="preserve">        └── client.js       # Axios instance configured with base URL</w:t>
            </w:r>
          </w:p>
        </w:tc>
      </w:tr>
    </w:tbl>
    <w:p>
      <w:pPr>
        <w:spacing w:after="12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340" w:val="clear"/>
            <w:tcMar>
              <w:top w:type="dxa" w:w="120"/>
              <w:left w:type="dxa" w:w="200"/>
              <w:bottom w:type="dxa" w:w="120"/>
              <w:right w:type="dxa" w:w="200"/>
            </w:tcMar>
          </w:tcPr>
          <w:p>
            <w:r>
              <w:rPr>
                <w:rFonts w:ascii="Arial" w:cs="Arial" w:eastAsia="Arial" w:hAnsi="Arial"/>
                <w:b/>
                <w:bCs/>
                <w:color w:val="FFFFFF"/>
                <w:sz w:val="30"/>
                <w:szCs w:val="30"/>
              </w:rPr>
              <w:t xml:space="preserve">11 — IMPLEMENTATION GUIDE</w:t>
            </w:r>
          </w:p>
        </w:tc>
      </w:tr>
    </w:tbl>
    <w:p>
      <w:pPr>
        <w:spacing w:after="120" w:before="0"/>
      </w:pPr>
      <w:r>
        <w:t xml:space="preserve"/>
      </w:r>
    </w:p>
    <w:p>
      <w:pPr>
        <w:pStyle w:val="Heading2"/>
        <w:spacing w:after="100" w:before="240"/>
      </w:pPr>
      <w:r>
        <w:rPr>
          <w:rFonts w:ascii="Arial" w:cs="Arial" w:eastAsia="Arial" w:hAnsi="Arial"/>
          <w:b/>
          <w:bCs/>
          <w:color w:val="C0392B"/>
          <w:sz w:val="26"/>
          <w:szCs w:val="26"/>
        </w:rPr>
        <w:t xml:space="preserve">11.1 GitHub Webhook Handler</w:t>
      </w:r>
    </w:p>
    <w:p>
      <w:pPr>
        <w:spacing w:after="80" w:before="180"/>
      </w:pPr>
      <w:r>
        <w:rPr>
          <w:rFonts w:ascii="Arial" w:cs="Arial" w:eastAsia="Arial" w:hAnsi="Arial"/>
          <w:b/>
          <w:bCs/>
          <w:color w:val="1A2340"/>
          <w:sz w:val="22"/>
          <w:szCs w:val="22"/>
        </w:rPr>
        <w:t xml:space="preserve">Steps to Implement</w:t>
      </w:r>
    </w:p>
    <w:p>
      <w:pPr>
        <w:pStyle w:val="ListParagraph"/>
        <w:numPr>
          <w:ilvl w:val="0"/>
          <w:numId w:val="3"/>
        </w:numPr>
        <w:spacing w:after="40" w:before="40"/>
      </w:pPr>
      <w:r>
        <w:rPr>
          <w:rFonts w:ascii="Arial" w:cs="Arial" w:eastAsia="Arial" w:hAnsi="Arial"/>
          <w:color w:val="222222"/>
          <w:sz w:val="22"/>
          <w:szCs w:val="22"/>
        </w:rPr>
        <w:t xml:space="preserve">Create FastAPI app with POST /webhook endpoint</w:t>
      </w:r>
    </w:p>
    <w:p>
      <w:pPr>
        <w:pStyle w:val="ListParagraph"/>
        <w:numPr>
          <w:ilvl w:val="0"/>
          <w:numId w:val="3"/>
        </w:numPr>
        <w:spacing w:after="40" w:before="40"/>
      </w:pPr>
      <w:r>
        <w:rPr>
          <w:rFonts w:ascii="Arial" w:cs="Arial" w:eastAsia="Arial" w:hAnsi="Arial"/>
          <w:color w:val="222222"/>
          <w:sz w:val="22"/>
          <w:szCs w:val="22"/>
        </w:rPr>
        <w:t xml:space="preserve">Extract X-Hub-Signature-256 header and verify against WEBHOOK_SECRET</w:t>
      </w:r>
    </w:p>
    <w:p>
      <w:pPr>
        <w:pStyle w:val="ListParagraph"/>
        <w:numPr>
          <w:ilvl w:val="0"/>
          <w:numId w:val="3"/>
        </w:numPr>
        <w:spacing w:after="40" w:before="40"/>
      </w:pPr>
      <w:r>
        <w:rPr>
          <w:rFonts w:ascii="Arial" w:cs="Arial" w:eastAsia="Arial" w:hAnsi="Arial"/>
          <w:color w:val="222222"/>
          <w:sz w:val="22"/>
          <w:szCs w:val="22"/>
        </w:rPr>
        <w:t xml:space="preserve">Parse body for action field — only process 'opened', 'synchronize', 'reopened'</w:t>
      </w:r>
    </w:p>
    <w:p>
      <w:pPr>
        <w:pStyle w:val="ListParagraph"/>
        <w:numPr>
          <w:ilvl w:val="0"/>
          <w:numId w:val="3"/>
        </w:numPr>
        <w:spacing w:after="40" w:before="40"/>
      </w:pPr>
      <w:r>
        <w:rPr>
          <w:rFonts w:ascii="Arial" w:cs="Arial" w:eastAsia="Arial" w:hAnsi="Arial"/>
          <w:color w:val="222222"/>
          <w:sz w:val="22"/>
          <w:szCs w:val="22"/>
        </w:rPr>
        <w:t xml:space="preserve">Extract PR number, repo full_name, diff_url from payload</w:t>
      </w:r>
    </w:p>
    <w:p>
      <w:pPr>
        <w:pStyle w:val="ListParagraph"/>
        <w:numPr>
          <w:ilvl w:val="0"/>
          <w:numId w:val="3"/>
        </w:numPr>
        <w:spacing w:after="40" w:before="40"/>
      </w:pPr>
      <w:r>
        <w:rPr>
          <w:rFonts w:ascii="Arial" w:cs="Arial" w:eastAsia="Arial" w:hAnsi="Arial"/>
          <w:color w:val="222222"/>
          <w:sz w:val="22"/>
          <w:szCs w:val="22"/>
        </w:rPr>
        <w:t xml:space="preserve">Return 200 immediately; run review pipeline in background (BackgroundTasks)</w:t>
      </w:r>
    </w:p>
    <w:p>
      <w:pPr>
        <w:spacing w:after="120" w:before="0"/>
      </w:pPr>
      <w:r>
        <w:t xml:space="preserve"/>
      </w:r>
    </w:p>
    <w:p>
      <w:pPr>
        <w:spacing w:after="80" w:before="180"/>
      </w:pPr>
      <w:r>
        <w:rPr>
          <w:rFonts w:ascii="Arial" w:cs="Arial" w:eastAsia="Arial" w:hAnsi="Arial"/>
          <w:b/>
          <w:bCs/>
          <w:color w:val="1A2340"/>
          <w:sz w:val="22"/>
          <w:szCs w:val="22"/>
        </w:rPr>
        <w:t xml:space="preserve">Code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0392B" w:sz="6"/>
              <w:bottom w:val="single" w:color="CCCCCC" w:sz="1"/>
              <w:right w:val="single" w:color="CCCCCC" w:sz="1"/>
            </w:tcBorders>
            <w:shd w:fill="F0F4F8" w:val="clear"/>
            <w:tcMar>
              <w:top w:type="dxa" w:w="100"/>
              <w:left w:type="dxa" w:w="180"/>
              <w:bottom w:type="dxa" w:w="100"/>
              <w:right w:type="dxa" w:w="180"/>
            </w:tcMar>
          </w:tcPr>
          <w:p>
            <w:pPr>
              <w:spacing w:after="20" w:before="20"/>
            </w:pPr>
            <w:r>
              <w:rPr>
                <w:rFonts w:ascii="Courier New" w:cs="Courier New" w:eastAsia="Courier New" w:hAnsi="Courier New"/>
                <w:color w:val="1A2340"/>
                <w:sz w:val="18"/>
                <w:szCs w:val="18"/>
              </w:rPr>
              <w:t xml:space="preserve">from fastapi import FastAPI, Request, BackgroundTasks, HTTPException</w:t>
            </w:r>
          </w:p>
          <w:p>
            <w:pPr>
              <w:spacing w:after="20" w:before="20"/>
            </w:pPr>
            <w:r>
              <w:rPr>
                <w:rFonts w:ascii="Courier New" w:cs="Courier New" w:eastAsia="Courier New" w:hAnsi="Courier New"/>
                <w:color w:val="1A2340"/>
                <w:sz w:val="18"/>
                <w:szCs w:val="18"/>
              </w:rPr>
              <w:t xml:space="preserve">import hmac, hashlib</w:t>
            </w:r>
          </w:p>
          <w:p>
            <w:pPr>
              <w:spacing w:after="20" w:before="20"/>
            </w:pPr>
            <w:r>
              <w:rPr>
                <w:rFonts w:ascii="Courier New" w:cs="Courier New" w:eastAsia="Courier New" w:hAnsi="Courier New"/>
                <w:color w:val="1A2340"/>
                <w:sz w:val="18"/>
                <w:szCs w:val="18"/>
              </w:rPr>
              <w:t xml:space="preserve"> </w:t>
            </w:r>
          </w:p>
          <w:p>
            <w:pPr>
              <w:spacing w:after="20" w:before="20"/>
            </w:pPr>
            <w:r>
              <w:rPr>
                <w:rFonts w:ascii="Courier New" w:cs="Courier New" w:eastAsia="Courier New" w:hAnsi="Courier New"/>
                <w:color w:val="1A2340"/>
                <w:sz w:val="18"/>
                <w:szCs w:val="18"/>
              </w:rPr>
              <w:t xml:space="preserve">app = FastAPI()</w:t>
            </w:r>
          </w:p>
          <w:p>
            <w:pPr>
              <w:spacing w:after="20" w:before="20"/>
            </w:pPr>
            <w:r>
              <w:rPr>
                <w:rFonts w:ascii="Courier New" w:cs="Courier New" w:eastAsia="Courier New" w:hAnsi="Courier New"/>
                <w:color w:val="1A2340"/>
                <w:sz w:val="18"/>
                <w:szCs w:val="18"/>
              </w:rPr>
              <w:t xml:space="preserve"> </w:t>
            </w:r>
          </w:p>
          <w:p>
            <w:pPr>
              <w:spacing w:after="20" w:before="20"/>
            </w:pPr>
            <w:r>
              <w:rPr>
                <w:rFonts w:ascii="Courier New" w:cs="Courier New" w:eastAsia="Courier New" w:hAnsi="Courier New"/>
                <w:color w:val="1A2340"/>
                <w:sz w:val="18"/>
                <w:szCs w:val="18"/>
              </w:rPr>
              <w:t xml:space="preserve">@app.post("/webhook")</w:t>
            </w:r>
          </w:p>
          <w:p>
            <w:pPr>
              <w:spacing w:after="20" w:before="20"/>
            </w:pPr>
            <w:r>
              <w:rPr>
                <w:rFonts w:ascii="Courier New" w:cs="Courier New" w:eastAsia="Courier New" w:hAnsi="Courier New"/>
                <w:color w:val="1A2340"/>
                <w:sz w:val="18"/>
                <w:szCs w:val="18"/>
              </w:rPr>
              <w:t xml:space="preserve">async def webhook(request: Request, background_tasks: BackgroundTasks):</w:t>
            </w:r>
          </w:p>
          <w:p>
            <w:pPr>
              <w:spacing w:after="20" w:before="20"/>
            </w:pPr>
            <w:r>
              <w:rPr>
                <w:rFonts w:ascii="Courier New" w:cs="Courier New" w:eastAsia="Courier New" w:hAnsi="Courier New"/>
                <w:color w:val="1A2340"/>
                <w:sz w:val="18"/>
                <w:szCs w:val="18"/>
              </w:rPr>
              <w:t xml:space="preserve">    body = await request.body()</w:t>
            </w:r>
          </w:p>
          <w:p>
            <w:pPr>
              <w:spacing w:after="20" w:before="20"/>
            </w:pPr>
            <w:r>
              <w:rPr>
                <w:rFonts w:ascii="Courier New" w:cs="Courier New" w:eastAsia="Courier New" w:hAnsi="Courier New"/>
                <w:color w:val="1A2340"/>
                <w:sz w:val="18"/>
                <w:szCs w:val="18"/>
              </w:rPr>
              <w:t xml:space="preserve">    sig = request.headers.get("X-Hub-Signature-256", "")</w:t>
            </w:r>
          </w:p>
          <w:p>
            <w:pPr>
              <w:spacing w:after="20" w:before="20"/>
            </w:pPr>
            <w:r>
              <w:rPr>
                <w:rFonts w:ascii="Courier New" w:cs="Courier New" w:eastAsia="Courier New" w:hAnsi="Courier New"/>
                <w:color w:val="1A2340"/>
                <w:sz w:val="18"/>
                <w:szCs w:val="18"/>
              </w:rPr>
              <w:t xml:space="preserve">    secret = os.environ["WEBHOOK_SECRET"].encode()</w:t>
            </w:r>
          </w:p>
          <w:p>
            <w:pPr>
              <w:spacing w:after="20" w:before="20"/>
            </w:pPr>
            <w:r>
              <w:rPr>
                <w:rFonts w:ascii="Courier New" w:cs="Courier New" w:eastAsia="Courier New" w:hAnsi="Courier New"/>
                <w:color w:val="1A2340"/>
                <w:sz w:val="18"/>
                <w:szCs w:val="18"/>
              </w:rPr>
              <w:t xml:space="preserve">    expected = "sha256=" + hmac.new(secret, body, hashlib.sha256).hexdigest()</w:t>
            </w:r>
          </w:p>
          <w:p>
            <w:pPr>
              <w:spacing w:after="20" w:before="20"/>
            </w:pPr>
            <w:r>
              <w:rPr>
                <w:rFonts w:ascii="Courier New" w:cs="Courier New" w:eastAsia="Courier New" w:hAnsi="Courier New"/>
                <w:color w:val="1A2340"/>
                <w:sz w:val="18"/>
                <w:szCs w:val="18"/>
              </w:rPr>
              <w:t xml:space="preserve">    if not hmac.compare_digest(expected, sig):</w:t>
            </w:r>
          </w:p>
          <w:p>
            <w:pPr>
              <w:spacing w:after="20" w:before="20"/>
            </w:pPr>
            <w:r>
              <w:rPr>
                <w:rFonts w:ascii="Courier New" w:cs="Courier New" w:eastAsia="Courier New" w:hAnsi="Courier New"/>
                <w:color w:val="1A2340"/>
                <w:sz w:val="18"/>
                <w:szCs w:val="18"/>
              </w:rPr>
              <w:t xml:space="preserve">        raise HTTPException(403, "Invalid signature")</w:t>
            </w:r>
          </w:p>
          <w:p>
            <w:pPr>
              <w:spacing w:after="20" w:before="20"/>
            </w:pPr>
            <w:r>
              <w:rPr>
                <w:rFonts w:ascii="Courier New" w:cs="Courier New" w:eastAsia="Courier New" w:hAnsi="Courier New"/>
                <w:color w:val="1A2340"/>
                <w:sz w:val="18"/>
                <w:szCs w:val="18"/>
              </w:rPr>
              <w:t xml:space="preserve">    </w:t>
            </w:r>
          </w:p>
          <w:p>
            <w:pPr>
              <w:spacing w:after="20" w:before="20"/>
            </w:pPr>
            <w:r>
              <w:rPr>
                <w:rFonts w:ascii="Courier New" w:cs="Courier New" w:eastAsia="Courier New" w:hAnsi="Courier New"/>
                <w:color w:val="1A2340"/>
                <w:sz w:val="18"/>
                <w:szCs w:val="18"/>
              </w:rPr>
              <w:t xml:space="preserve">    payload = await request.json()</w:t>
            </w:r>
          </w:p>
          <w:p>
            <w:pPr>
              <w:spacing w:after="20" w:before="20"/>
            </w:pPr>
            <w:r>
              <w:rPr>
                <w:rFonts w:ascii="Courier New" w:cs="Courier New" w:eastAsia="Courier New" w:hAnsi="Courier New"/>
                <w:color w:val="1A2340"/>
                <w:sz w:val="18"/>
                <w:szCs w:val="18"/>
              </w:rPr>
              <w:t xml:space="preserve">    if payload.get("action") in ["opened", "synchronize", "reopened"]:</w:t>
            </w:r>
          </w:p>
          <w:p>
            <w:pPr>
              <w:spacing w:after="20" w:before="20"/>
            </w:pPr>
            <w:r>
              <w:rPr>
                <w:rFonts w:ascii="Courier New" w:cs="Courier New" w:eastAsia="Courier New" w:hAnsi="Courier New"/>
                <w:color w:val="1A2340"/>
                <w:sz w:val="18"/>
                <w:szCs w:val="18"/>
              </w:rPr>
              <w:t xml:space="preserve">        background_tasks.add_task(process_pr_review, payload)</w:t>
            </w:r>
          </w:p>
          <w:p>
            <w:pPr>
              <w:spacing w:after="20" w:before="20"/>
            </w:pPr>
            <w:r>
              <w:rPr>
                <w:rFonts w:ascii="Courier New" w:cs="Courier New" w:eastAsia="Courier New" w:hAnsi="Courier New"/>
                <w:color w:val="1A2340"/>
                <w:sz w:val="18"/>
                <w:szCs w:val="18"/>
              </w:rPr>
              <w:t xml:space="preserve">    return {"status": "accepted"}</w:t>
            </w:r>
          </w:p>
        </w:tc>
      </w:tr>
    </w:tbl>
    <w:p>
      <w:pPr>
        <w:spacing w:after="120" w:before="0"/>
      </w:pPr>
      <w:r>
        <w:t xml:space="preserve"/>
      </w:r>
    </w:p>
    <w:p>
      <w:pPr>
        <w:spacing w:after="80" w:before="180"/>
      </w:pPr>
      <w:r>
        <w:rPr>
          <w:rFonts w:ascii="Arial" w:cs="Arial" w:eastAsia="Arial" w:hAnsi="Arial"/>
          <w:b/>
          <w:bCs/>
          <w:color w:val="1A2340"/>
          <w:sz w:val="22"/>
          <w:szCs w:val="22"/>
        </w:rPr>
        <w:t xml:space="preserve">Potential Challenges &amp; Workarounds</w:t>
      </w:r>
    </w:p>
    <w:p>
      <w:pPr>
        <w:pStyle w:val="ListParagraph"/>
        <w:numPr>
          <w:ilvl w:val="0"/>
          <w:numId w:val="2"/>
        </w:numPr>
        <w:spacing w:after="40" w:before="40"/>
      </w:pPr>
      <w:r>
        <w:rPr>
          <w:rFonts w:ascii="Arial" w:cs="Arial" w:eastAsia="Arial" w:hAnsi="Arial"/>
          <w:color w:val="222222"/>
          <w:sz w:val="22"/>
          <w:szCs w:val="22"/>
        </w:rPr>
        <w:t xml:space="preserve">Challenge: ngrok URL changes on free plan restart → Workaround: use ngrok static domain (free) or Railway permanent URL</w:t>
      </w:r>
    </w:p>
    <w:p>
      <w:pPr>
        <w:pStyle w:val="ListParagraph"/>
        <w:numPr>
          <w:ilvl w:val="0"/>
          <w:numId w:val="2"/>
        </w:numPr>
        <w:spacing w:after="40" w:before="40"/>
      </w:pPr>
      <w:r>
        <w:rPr>
          <w:rFonts w:ascii="Arial" w:cs="Arial" w:eastAsia="Arial" w:hAnsi="Arial"/>
          <w:color w:val="222222"/>
          <w:sz w:val="22"/>
          <w:szCs w:val="22"/>
        </w:rPr>
        <w:t xml:space="preserve">Challenge: GitHub sends test ping on webhook creation → Workaround: handle 'zen' field in payload, return 200 without processing</w:t>
      </w:r>
    </w:p>
    <w:p>
      <w:pPr>
        <w:pStyle w:val="ListParagraph"/>
        <w:numPr>
          <w:ilvl w:val="0"/>
          <w:numId w:val="2"/>
        </w:numPr>
        <w:spacing w:after="40" w:before="40"/>
      </w:pPr>
      <w:r>
        <w:rPr>
          <w:rFonts w:ascii="Arial" w:cs="Arial" w:eastAsia="Arial" w:hAnsi="Arial"/>
          <w:color w:val="222222"/>
          <w:sz w:val="22"/>
          <w:szCs w:val="22"/>
        </w:rPr>
        <w:t xml:space="preserve">Challenge: Background task loses DB session → Workaround: create new SQLAlchemy session in background task</w:t>
      </w:r>
    </w:p>
    <w:p>
      <w:pPr>
        <w:spacing w:after="120" w:before="0"/>
      </w:pPr>
      <w:r>
        <w:t xml:space="preserve"/>
      </w:r>
    </w:p>
    <w:p>
      <w:pPr>
        <w:pStyle w:val="Heading2"/>
        <w:spacing w:after="100" w:before="240"/>
      </w:pPr>
      <w:r>
        <w:rPr>
          <w:rFonts w:ascii="Arial" w:cs="Arial" w:eastAsia="Arial" w:hAnsi="Arial"/>
          <w:b/>
          <w:bCs/>
          <w:color w:val="C0392B"/>
          <w:sz w:val="26"/>
          <w:szCs w:val="26"/>
        </w:rPr>
        <w:t xml:space="preserve">11.2 Diff Processor</w:t>
      </w:r>
    </w:p>
    <w:p>
      <w:pPr>
        <w:spacing w:after="80" w:before="180"/>
      </w:pPr>
      <w:r>
        <w:rPr>
          <w:rFonts w:ascii="Arial" w:cs="Arial" w:eastAsia="Arial" w:hAnsi="Arial"/>
          <w:b/>
          <w:bCs/>
          <w:color w:val="1A2340"/>
          <w:sz w:val="22"/>
          <w:szCs w:val="22"/>
        </w:rPr>
        <w:t xml:space="preserve">Steps to Implement</w:t>
      </w:r>
    </w:p>
    <w:p>
      <w:pPr>
        <w:pStyle w:val="ListParagraph"/>
        <w:numPr>
          <w:ilvl w:val="0"/>
          <w:numId w:val="3"/>
        </w:numPr>
        <w:spacing w:after="40" w:before="40"/>
      </w:pPr>
      <w:r>
        <w:rPr>
          <w:rFonts w:ascii="Arial" w:cs="Arial" w:eastAsia="Arial" w:hAnsi="Arial"/>
          <w:color w:val="222222"/>
          <w:sz w:val="22"/>
          <w:szCs w:val="22"/>
        </w:rPr>
        <w:t xml:space="preserve">Fetch raw diff using requests.get(pr.diff_url, headers={'Authorization': f'token {PAT}'})</w:t>
      </w:r>
    </w:p>
    <w:p>
      <w:pPr>
        <w:pStyle w:val="ListParagraph"/>
        <w:numPr>
          <w:ilvl w:val="0"/>
          <w:numId w:val="3"/>
        </w:numPr>
        <w:spacing w:after="40" w:before="40"/>
      </w:pPr>
      <w:r>
        <w:rPr>
          <w:rFonts w:ascii="Arial" w:cs="Arial" w:eastAsia="Arial" w:hAnsi="Arial"/>
          <w:color w:val="222222"/>
          <w:sz w:val="22"/>
          <w:szCs w:val="22"/>
        </w:rPr>
        <w:t xml:space="preserve">Split diff by file: re.split(r'diff --git', diff_text)</w:t>
      </w:r>
    </w:p>
    <w:p>
      <w:pPr>
        <w:pStyle w:val="ListParagraph"/>
        <w:numPr>
          <w:ilvl w:val="0"/>
          <w:numId w:val="3"/>
        </w:numPr>
        <w:spacing w:after="40" w:before="40"/>
      </w:pPr>
      <w:r>
        <w:rPr>
          <w:rFonts w:ascii="Arial" w:cs="Arial" w:eastAsia="Arial" w:hAnsi="Arial"/>
          <w:color w:val="222222"/>
          <w:sz w:val="22"/>
          <w:szCs w:val="22"/>
        </w:rPr>
        <w:t xml:space="preserve">Filter out binary files: skip chunks containing 'Binary files' or ending in .png/.jpg/.lock</w:t>
      </w:r>
    </w:p>
    <w:p>
      <w:pPr>
        <w:pStyle w:val="ListParagraph"/>
        <w:numPr>
          <w:ilvl w:val="0"/>
          <w:numId w:val="3"/>
        </w:numPr>
        <w:spacing w:after="40" w:before="40"/>
      </w:pPr>
      <w:r>
        <w:rPr>
          <w:rFonts w:ascii="Arial" w:cs="Arial" w:eastAsia="Arial" w:hAnsi="Arial"/>
          <w:color w:val="222222"/>
          <w:sz w:val="22"/>
          <w:szCs w:val="22"/>
        </w:rPr>
        <w:t xml:space="preserve">Count tokens (approximate: len(text) // 4) and truncate if &gt; 8000 tokens</w:t>
      </w:r>
    </w:p>
    <w:p>
      <w:pPr>
        <w:pStyle w:val="ListParagraph"/>
        <w:numPr>
          <w:ilvl w:val="0"/>
          <w:numId w:val="3"/>
        </w:numPr>
        <w:spacing w:after="40" w:before="40"/>
      </w:pPr>
      <w:r>
        <w:rPr>
          <w:rFonts w:ascii="Arial" w:cs="Arial" w:eastAsia="Arial" w:hAnsi="Arial"/>
          <w:color w:val="222222"/>
          <w:sz w:val="22"/>
          <w:szCs w:val="22"/>
        </w:rPr>
        <w:t xml:space="preserve">Preserve file headers and hunk headers (+++ / --- / @@) for context</w:t>
      </w:r>
    </w:p>
    <w:p>
      <w:pPr>
        <w:spacing w:after="120" w:before="0"/>
      </w:pPr>
      <w:r>
        <w:t xml:space="preserve"/>
      </w:r>
    </w:p>
    <w:p>
      <w:pPr>
        <w:spacing w:after="80" w:before="180"/>
      </w:pPr>
      <w:r>
        <w:rPr>
          <w:rFonts w:ascii="Arial" w:cs="Arial" w:eastAsia="Arial" w:hAnsi="Arial"/>
          <w:b/>
          <w:bCs/>
          <w:color w:val="1A2340"/>
          <w:sz w:val="22"/>
          <w:szCs w:val="22"/>
        </w:rPr>
        <w:t xml:space="preserve">Libraries</w:t>
      </w:r>
    </w:p>
    <w:p>
      <w:pPr>
        <w:pStyle w:val="ListParagraph"/>
        <w:numPr>
          <w:ilvl w:val="0"/>
          <w:numId w:val="2"/>
        </w:numPr>
        <w:spacing w:after="40" w:before="40"/>
      </w:pPr>
      <w:r>
        <w:rPr>
          <w:rFonts w:ascii="Arial" w:cs="Arial" w:eastAsia="Arial" w:hAnsi="Arial"/>
          <w:color w:val="222222"/>
          <w:sz w:val="22"/>
          <w:szCs w:val="22"/>
        </w:rPr>
        <w:t xml:space="preserve">requests or httpx (async) for fetching diff</w:t>
      </w:r>
    </w:p>
    <w:p>
      <w:pPr>
        <w:pStyle w:val="ListParagraph"/>
        <w:numPr>
          <w:ilvl w:val="0"/>
          <w:numId w:val="2"/>
        </w:numPr>
        <w:spacing w:after="40" w:before="40"/>
      </w:pPr>
      <w:r>
        <w:rPr>
          <w:rFonts w:ascii="Arial" w:cs="Arial" w:eastAsia="Arial" w:hAnsi="Arial"/>
          <w:color w:val="222222"/>
          <w:sz w:val="22"/>
          <w:szCs w:val="22"/>
        </w:rPr>
        <w:t xml:space="preserve">tiktoken (OpenAI's tokenizer, works fine for token estimation)</w:t>
      </w:r>
    </w:p>
    <w:p>
      <w:pPr>
        <w:spacing w:after="120" w:before="0"/>
      </w:pPr>
      <w:r>
        <w:t xml:space="preserve"/>
      </w:r>
    </w:p>
    <w:p>
      <w:pPr>
        <w:pStyle w:val="Heading2"/>
        <w:spacing w:after="100" w:before="240"/>
      </w:pPr>
      <w:r>
        <w:rPr>
          <w:rFonts w:ascii="Arial" w:cs="Arial" w:eastAsia="Arial" w:hAnsi="Arial"/>
          <w:b/>
          <w:bCs/>
          <w:color w:val="C0392B"/>
          <w:sz w:val="26"/>
          <w:szCs w:val="26"/>
        </w:rPr>
        <w:t xml:space="preserve">11.3 Claude API Integration</w:t>
      </w:r>
    </w:p>
    <w:p>
      <w:pPr>
        <w:spacing w:after="80" w:before="180"/>
      </w:pPr>
      <w:r>
        <w:rPr>
          <w:rFonts w:ascii="Arial" w:cs="Arial" w:eastAsia="Arial" w:hAnsi="Arial"/>
          <w:b/>
          <w:bCs/>
          <w:color w:val="1A2340"/>
          <w:sz w:val="22"/>
          <w:szCs w:val="22"/>
        </w:rPr>
        <w:t xml:space="preserve">The Four-Pillar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0392B" w:sz="6"/>
              <w:bottom w:val="single" w:color="CCCCCC" w:sz="1"/>
              <w:right w:val="single" w:color="CCCCCC" w:sz="1"/>
            </w:tcBorders>
            <w:shd w:fill="F0F4F8" w:val="clear"/>
            <w:tcMar>
              <w:top w:type="dxa" w:w="100"/>
              <w:left w:type="dxa" w:w="180"/>
              <w:bottom w:type="dxa" w:w="100"/>
              <w:right w:type="dxa" w:w="180"/>
            </w:tcMar>
          </w:tcPr>
          <w:p>
            <w:pPr>
              <w:spacing w:after="20" w:before="20"/>
            </w:pPr>
            <w:r>
              <w:rPr>
                <w:rFonts w:ascii="Courier New" w:cs="Courier New" w:eastAsia="Courier New" w:hAnsi="Courier New"/>
                <w:color w:val="1A2340"/>
                <w:sz w:val="18"/>
                <w:szCs w:val="18"/>
              </w:rPr>
              <w:t xml:space="preserve">SYSTEM_PROMPT = """You are an expert code reviewer. Analyze this git diff and provide a </w:t>
            </w:r>
          </w:p>
          <w:p>
            <w:pPr>
              <w:spacing w:after="20" w:before="20"/>
            </w:pPr>
            <w:r>
              <w:rPr>
                <w:rFonts w:ascii="Courier New" w:cs="Courier New" w:eastAsia="Courier New" w:hAnsi="Courier New"/>
                <w:color w:val="1A2340"/>
                <w:sz w:val="18"/>
                <w:szCs w:val="18"/>
              </w:rPr>
              <w:t xml:space="preserve">structured review in exactly this format:</w:t>
            </w:r>
          </w:p>
          <w:p>
            <w:pPr>
              <w:spacing w:after="20" w:before="20"/>
            </w:pPr>
            <w:r>
              <w:rPr>
                <w:rFonts w:ascii="Courier New" w:cs="Courier New" w:eastAsia="Courier New" w:hAnsi="Courier New"/>
                <w:color w:val="1A2340"/>
                <w:sz w:val="18"/>
                <w:szCs w:val="18"/>
              </w:rPr>
              <w:t xml:space="preserve"> </w:t>
            </w:r>
          </w:p>
          <w:p>
            <w:pPr>
              <w:spacing w:after="20" w:before="20"/>
            </w:pPr>
            <w:r>
              <w:rPr>
                <w:rFonts w:ascii="Courier New" w:cs="Courier New" w:eastAsia="Courier New" w:hAnsi="Courier New"/>
                <w:color w:val="1A2340"/>
                <w:sz w:val="18"/>
                <w:szCs w:val="18"/>
              </w:rPr>
              <w:t xml:space="preserve">## 🐛 Bugs &amp; Logic Errors</w:t>
            </w:r>
          </w:p>
          <w:p>
            <w:pPr>
              <w:spacing w:after="20" w:before="20"/>
            </w:pPr>
            <w:r>
              <w:rPr>
                <w:rFonts w:ascii="Courier New" w:cs="Courier New" w:eastAsia="Courier New" w:hAnsi="Courier New"/>
                <w:color w:val="1A2340"/>
                <w:sz w:val="18"/>
                <w:szCs w:val="18"/>
              </w:rPr>
              <w:t xml:space="preserve">List specific bugs with line numbers. If none, write "No bugs found."</w:t>
            </w:r>
          </w:p>
          <w:p>
            <w:pPr>
              <w:spacing w:after="20" w:before="20"/>
            </w:pPr>
            <w:r>
              <w:rPr>
                <w:rFonts w:ascii="Courier New" w:cs="Courier New" w:eastAsia="Courier New" w:hAnsi="Courier New"/>
                <w:color w:val="1A2340"/>
                <w:sz w:val="18"/>
                <w:szCs w:val="18"/>
              </w:rPr>
              <w:t xml:space="preserve"> </w:t>
            </w:r>
          </w:p>
          <w:p>
            <w:pPr>
              <w:spacing w:after="20" w:before="20"/>
            </w:pPr>
            <w:r>
              <w:rPr>
                <w:rFonts w:ascii="Courier New" w:cs="Courier New" w:eastAsia="Courier New" w:hAnsi="Courier New"/>
                <w:color w:val="1A2340"/>
                <w:sz w:val="18"/>
                <w:szCs w:val="18"/>
              </w:rPr>
              <w:t xml:space="preserve">## 🔒 Security Vulnerabilities  </w:t>
            </w:r>
          </w:p>
          <w:p>
            <w:pPr>
              <w:spacing w:after="20" w:before="20"/>
            </w:pPr>
            <w:r>
              <w:rPr>
                <w:rFonts w:ascii="Courier New" w:cs="Courier New" w:eastAsia="Courier New" w:hAnsi="Courier New"/>
                <w:color w:val="1A2340"/>
                <w:sz w:val="18"/>
                <w:szCs w:val="18"/>
              </w:rPr>
              <w:t xml:space="preserve">List security issues (injection, auth bypass, exposed secrets, etc). If none, write "No issues."</w:t>
            </w:r>
          </w:p>
          <w:p>
            <w:pPr>
              <w:spacing w:after="20" w:before="20"/>
            </w:pPr>
            <w:r>
              <w:rPr>
                <w:rFonts w:ascii="Courier New" w:cs="Courier New" w:eastAsia="Courier New" w:hAnsi="Courier New"/>
                <w:color w:val="1A2340"/>
                <w:sz w:val="18"/>
                <w:szCs w:val="18"/>
              </w:rPr>
              <w:t xml:space="preserve"> </w:t>
            </w:r>
          </w:p>
          <w:p>
            <w:pPr>
              <w:spacing w:after="20" w:before="20"/>
            </w:pPr>
            <w:r>
              <w:rPr>
                <w:rFonts w:ascii="Courier New" w:cs="Courier New" w:eastAsia="Courier New" w:hAnsi="Courier New"/>
                <w:color w:val="1A2340"/>
                <w:sz w:val="18"/>
                <w:szCs w:val="18"/>
              </w:rPr>
              <w:t xml:space="preserve">## 🧪 Missing Test Coverage</w:t>
            </w:r>
          </w:p>
          <w:p>
            <w:pPr>
              <w:spacing w:after="20" w:before="20"/>
            </w:pPr>
            <w:r>
              <w:rPr>
                <w:rFonts w:ascii="Courier New" w:cs="Courier New" w:eastAsia="Courier New" w:hAnsi="Courier New"/>
                <w:color w:val="1A2340"/>
                <w:sz w:val="18"/>
                <w:szCs w:val="18"/>
              </w:rPr>
              <w:t xml:space="preserve">List functions/paths without tests. If coverage looks complete, say so.</w:t>
            </w:r>
          </w:p>
          <w:p>
            <w:pPr>
              <w:spacing w:after="20" w:before="20"/>
            </w:pPr>
            <w:r>
              <w:rPr>
                <w:rFonts w:ascii="Courier New" w:cs="Courier New" w:eastAsia="Courier New" w:hAnsi="Courier New"/>
                <w:color w:val="1A2340"/>
                <w:sz w:val="18"/>
                <w:szCs w:val="18"/>
              </w:rPr>
              <w:t xml:space="preserve"> </w:t>
            </w:r>
          </w:p>
          <w:p>
            <w:pPr>
              <w:spacing w:after="20" w:before="20"/>
            </w:pPr>
            <w:r>
              <w:rPr>
                <w:rFonts w:ascii="Courier New" w:cs="Courier New" w:eastAsia="Courier New" w:hAnsi="Courier New"/>
                <w:color w:val="1A2340"/>
                <w:sz w:val="18"/>
                <w:szCs w:val="18"/>
              </w:rPr>
              <w:t xml:space="preserve">## 💡 Improvement Suggestions</w:t>
            </w:r>
          </w:p>
          <w:p>
            <w:pPr>
              <w:spacing w:after="20" w:before="20"/>
            </w:pPr>
            <w:r>
              <w:rPr>
                <w:rFonts w:ascii="Courier New" w:cs="Courier New" w:eastAsia="Courier New" w:hAnsi="Courier New"/>
                <w:color w:val="1A2340"/>
                <w:sz w:val="18"/>
                <w:szCs w:val="18"/>
              </w:rPr>
              <w:t xml:space="preserve">List up to 5 concrete improvements with code examples where helpful.</w:t>
            </w:r>
          </w:p>
          <w:p>
            <w:pPr>
              <w:spacing w:after="20" w:before="20"/>
            </w:pPr>
            <w:r>
              <w:rPr>
                <w:rFonts w:ascii="Courier New" w:cs="Courier New" w:eastAsia="Courier New" w:hAnsi="Courier New"/>
                <w:color w:val="1A2340"/>
                <w:sz w:val="18"/>
                <w:szCs w:val="18"/>
              </w:rPr>
              <w:t xml:space="preserve"> </w:t>
            </w:r>
          </w:p>
          <w:p>
            <w:pPr>
              <w:spacing w:after="20" w:before="20"/>
            </w:pPr>
            <w:r>
              <w:rPr>
                <w:rFonts w:ascii="Courier New" w:cs="Courier New" w:eastAsia="Courier New" w:hAnsi="Courier New"/>
                <w:color w:val="1A2340"/>
                <w:sz w:val="18"/>
                <w:szCs w:val="18"/>
              </w:rPr>
              <w:t xml:space="preserve">Be concise. Reference specific line numbers (e.g., Line 42). Focus on critical issues first.</w:t>
            </w:r>
          </w:p>
          <w:p>
            <w:pPr>
              <w:spacing w:after="20" w:before="20"/>
            </w:pPr>
            <w:r>
              <w:rPr>
                <w:rFonts w:ascii="Courier New" w:cs="Courier New" w:eastAsia="Courier New" w:hAnsi="Courier New"/>
                <w:color w:val="1A2340"/>
                <w:sz w:val="18"/>
                <w:szCs w:val="18"/>
              </w:rPr>
              <w:t xml:space="preserve">Diff to review:</w:t>
            </w:r>
          </w:p>
          <w:p>
            <w:pPr>
              <w:spacing w:after="20" w:before="20"/>
            </w:pPr>
            <w:r>
              <w:rPr>
                <w:rFonts w:ascii="Courier New" w:cs="Courier New" w:eastAsia="Courier New" w:hAnsi="Courier New"/>
                <w:color w:val="1A2340"/>
                <w:sz w:val="18"/>
                <w:szCs w:val="18"/>
              </w:rPr>
              <w:t xml:space="preserve">{diff}"""</w:t>
            </w:r>
          </w:p>
        </w:tc>
      </w:tr>
    </w:tbl>
    <w:p>
      <w:pPr>
        <w:spacing w:after="120" w:before="0"/>
      </w:pPr>
      <w:r>
        <w:t xml:space="preserve"/>
      </w:r>
    </w:p>
    <w:p>
      <w:pPr>
        <w:spacing w:after="80" w:before="180"/>
      </w:pPr>
      <w:r>
        <w:rPr>
          <w:rFonts w:ascii="Arial" w:cs="Arial" w:eastAsia="Arial" w:hAnsi="Arial"/>
          <w:b/>
          <w:bCs/>
          <w:color w:val="1A2340"/>
          <w:sz w:val="22"/>
          <w:szCs w:val="22"/>
        </w:rPr>
        <w:t xml:space="preserve">Libraries</w:t>
      </w:r>
    </w:p>
    <w:p>
      <w:pPr>
        <w:pStyle w:val="ListParagraph"/>
        <w:numPr>
          <w:ilvl w:val="0"/>
          <w:numId w:val="2"/>
        </w:numPr>
        <w:spacing w:after="40" w:before="40"/>
      </w:pPr>
      <w:r>
        <w:rPr>
          <w:rFonts w:ascii="Arial" w:cs="Arial" w:eastAsia="Arial" w:hAnsi="Arial"/>
          <w:color w:val="222222"/>
          <w:sz w:val="22"/>
          <w:szCs w:val="22"/>
        </w:rPr>
        <w:t xml:space="preserve">anthropic (official SDK): pip install anthropic</w:t>
      </w:r>
    </w:p>
    <w:p>
      <w:pPr>
        <w:spacing w:after="120" w:before="0"/>
      </w:pPr>
      <w:r>
        <w:t xml:space="preserve"/>
      </w:r>
    </w:p>
    <w:p>
      <w:pPr>
        <w:spacing w:after="80" w:before="180"/>
      </w:pPr>
      <w:r>
        <w:rPr>
          <w:rFonts w:ascii="Arial" w:cs="Arial" w:eastAsia="Arial" w:hAnsi="Arial"/>
          <w:b/>
          <w:bCs/>
          <w:color w:val="1A2340"/>
          <w:sz w:val="22"/>
          <w:szCs w:val="22"/>
        </w:rPr>
        <w:t xml:space="preserve">Challenges &amp; Workarounds</w:t>
      </w:r>
    </w:p>
    <w:p>
      <w:pPr>
        <w:pStyle w:val="ListParagraph"/>
        <w:numPr>
          <w:ilvl w:val="0"/>
          <w:numId w:val="2"/>
        </w:numPr>
        <w:spacing w:after="40" w:before="40"/>
      </w:pPr>
      <w:r>
        <w:rPr>
          <w:rFonts w:ascii="Arial" w:cs="Arial" w:eastAsia="Arial" w:hAnsi="Arial"/>
          <w:color w:val="222222"/>
          <w:sz w:val="22"/>
          <w:szCs w:val="22"/>
        </w:rPr>
        <w:t xml:space="preserve">Challenge: Large diff exceeds context window → Workaround: Truncate at 8000 tokens, add note in review</w:t>
      </w:r>
    </w:p>
    <w:p>
      <w:pPr>
        <w:pStyle w:val="ListParagraph"/>
        <w:numPr>
          <w:ilvl w:val="0"/>
          <w:numId w:val="2"/>
        </w:numPr>
        <w:spacing w:after="40" w:before="40"/>
      </w:pPr>
      <w:r>
        <w:rPr>
          <w:rFonts w:ascii="Arial" w:cs="Arial" w:eastAsia="Arial" w:hAnsi="Arial"/>
          <w:color w:val="222222"/>
          <w:sz w:val="22"/>
          <w:szCs w:val="22"/>
        </w:rPr>
        <w:t xml:space="preserve">Challenge: Claude sometimes ignores format → Workaround: Add 'IMPORTANT: Follow the exact format above' and few-shot examples</w:t>
      </w:r>
    </w:p>
    <w:p>
      <w:pPr>
        <w:pStyle w:val="ListParagraph"/>
        <w:numPr>
          <w:ilvl w:val="0"/>
          <w:numId w:val="2"/>
        </w:numPr>
        <w:spacing w:after="40" w:before="40"/>
      </w:pPr>
      <w:r>
        <w:rPr>
          <w:rFonts w:ascii="Arial" w:cs="Arial" w:eastAsia="Arial" w:hAnsi="Arial"/>
          <w:color w:val="222222"/>
          <w:sz w:val="22"/>
          <w:szCs w:val="22"/>
        </w:rPr>
        <w:t xml:space="preserve">Challenge: API rate limits → Workaround: Implement retry with 5s delay, log failures</w:t>
      </w:r>
    </w:p>
    <w:p>
      <w:pPr>
        <w:spacing w:after="120" w:before="0"/>
      </w:pPr>
      <w:r>
        <w:t xml:space="preserve"/>
      </w:r>
    </w:p>
    <w:p>
      <w:pPr>
        <w:pStyle w:val="Heading2"/>
        <w:spacing w:after="100" w:before="240"/>
      </w:pPr>
      <w:r>
        <w:rPr>
          <w:rFonts w:ascii="Arial" w:cs="Arial" w:eastAsia="Arial" w:hAnsi="Arial"/>
          <w:b/>
          <w:bCs/>
          <w:color w:val="C0392B"/>
          <w:sz w:val="26"/>
          <w:szCs w:val="26"/>
        </w:rPr>
        <w:t xml:space="preserve">11.4 React Dashboard</w:t>
      </w:r>
    </w:p>
    <w:p>
      <w:pPr>
        <w:spacing w:after="80" w:before="180"/>
      </w:pPr>
      <w:r>
        <w:rPr>
          <w:rFonts w:ascii="Arial" w:cs="Arial" w:eastAsia="Arial" w:hAnsi="Arial"/>
          <w:b/>
          <w:bCs/>
          <w:color w:val="1A2340"/>
          <w:sz w:val="22"/>
          <w:szCs w:val="22"/>
        </w:rPr>
        <w:t xml:space="preserve">Steps to Implement</w:t>
      </w:r>
    </w:p>
    <w:p>
      <w:pPr>
        <w:pStyle w:val="ListParagraph"/>
        <w:numPr>
          <w:ilvl w:val="0"/>
          <w:numId w:val="3"/>
        </w:numPr>
        <w:spacing w:after="40" w:before="40"/>
      </w:pPr>
      <w:r>
        <w:rPr>
          <w:rFonts w:ascii="Arial" w:cs="Arial" w:eastAsia="Arial" w:hAnsi="Arial"/>
          <w:color w:val="222222"/>
          <w:sz w:val="22"/>
          <w:szCs w:val="22"/>
        </w:rPr>
        <w:t xml:space="preserve">npm create vite@latest frontend --template react → cd frontend → npm install</w:t>
      </w:r>
    </w:p>
    <w:p>
      <w:pPr>
        <w:pStyle w:val="ListParagraph"/>
        <w:numPr>
          <w:ilvl w:val="0"/>
          <w:numId w:val="3"/>
        </w:numPr>
        <w:spacing w:after="40" w:before="40"/>
      </w:pPr>
      <w:r>
        <w:rPr>
          <w:rFonts w:ascii="Arial" w:cs="Arial" w:eastAsia="Arial" w:hAnsi="Arial"/>
          <w:color w:val="222222"/>
          <w:sz w:val="22"/>
          <w:szCs w:val="22"/>
        </w:rPr>
        <w:t xml:space="preserve">npm install tailwindcss autoprefixer postcss axios react-router-dom</w:t>
      </w:r>
    </w:p>
    <w:p>
      <w:pPr>
        <w:pStyle w:val="ListParagraph"/>
        <w:numPr>
          <w:ilvl w:val="0"/>
          <w:numId w:val="3"/>
        </w:numPr>
        <w:spacing w:after="40" w:before="40"/>
      </w:pPr>
      <w:r>
        <w:rPr>
          <w:rFonts w:ascii="Arial" w:cs="Arial" w:eastAsia="Arial" w:hAnsi="Arial"/>
          <w:color w:val="222222"/>
          <w:sz w:val="22"/>
          <w:szCs w:val="22"/>
        </w:rPr>
        <w:t xml:space="preserve">Configure Tailwind and Vite proxy in vite.config.js</w:t>
      </w:r>
    </w:p>
    <w:p>
      <w:pPr>
        <w:pStyle w:val="ListParagraph"/>
        <w:numPr>
          <w:ilvl w:val="0"/>
          <w:numId w:val="3"/>
        </w:numPr>
        <w:spacing w:after="40" w:before="40"/>
      </w:pPr>
      <w:r>
        <w:rPr>
          <w:rFonts w:ascii="Arial" w:cs="Arial" w:eastAsia="Arial" w:hAnsi="Arial"/>
          <w:color w:val="222222"/>
          <w:sz w:val="22"/>
          <w:szCs w:val="22"/>
        </w:rPr>
        <w:t xml:space="preserve">Build Dashboard page: fetch /api/reviews, display in card grid</w:t>
      </w:r>
    </w:p>
    <w:p>
      <w:pPr>
        <w:pStyle w:val="ListParagraph"/>
        <w:numPr>
          <w:ilvl w:val="0"/>
          <w:numId w:val="3"/>
        </w:numPr>
        <w:spacing w:after="40" w:before="40"/>
      </w:pPr>
      <w:r>
        <w:rPr>
          <w:rFonts w:ascii="Arial" w:cs="Arial" w:eastAsia="Arial" w:hAnsi="Arial"/>
          <w:color w:val="222222"/>
          <w:sz w:val="22"/>
          <w:szCs w:val="22"/>
        </w:rPr>
        <w:t xml:space="preserve">Each card: repo name, PR title, PR number, bugs found badge, timestamp, View button</w:t>
      </w:r>
    </w:p>
    <w:p>
      <w:pPr>
        <w:pStyle w:val="ListParagraph"/>
        <w:numPr>
          <w:ilvl w:val="0"/>
          <w:numId w:val="3"/>
        </w:numPr>
        <w:spacing w:after="40" w:before="40"/>
      </w:pPr>
      <w:r>
        <w:rPr>
          <w:rFonts w:ascii="Arial" w:cs="Arial" w:eastAsia="Arial" w:hAnsi="Arial"/>
          <w:color w:val="222222"/>
          <w:sz w:val="22"/>
          <w:szCs w:val="22"/>
        </w:rPr>
        <w:t xml:space="preserve">ReviewDetail page: display full review text as rendered markdown</w:t>
      </w:r>
    </w:p>
    <w:p>
      <w:pPr>
        <w:spacing w:after="120" w:before="0"/>
      </w:pPr>
      <w:r>
        <w:t xml:space="preserve"/>
      </w:r>
    </w:p>
    <w:p>
      <w:pPr>
        <w:spacing w:after="80" w:before="180"/>
      </w:pPr>
      <w:r>
        <w:rPr>
          <w:rFonts w:ascii="Arial" w:cs="Arial" w:eastAsia="Arial" w:hAnsi="Arial"/>
          <w:b/>
          <w:bCs/>
          <w:color w:val="1A2340"/>
          <w:sz w:val="22"/>
          <w:szCs w:val="22"/>
        </w:rPr>
        <w:t xml:space="preserve">Libraries</w:t>
      </w:r>
    </w:p>
    <w:p>
      <w:pPr>
        <w:pStyle w:val="ListParagraph"/>
        <w:numPr>
          <w:ilvl w:val="0"/>
          <w:numId w:val="2"/>
        </w:numPr>
        <w:spacing w:after="40" w:before="40"/>
      </w:pPr>
      <w:r>
        <w:rPr>
          <w:rFonts w:ascii="Arial" w:cs="Arial" w:eastAsia="Arial" w:hAnsi="Arial"/>
          <w:color w:val="222222"/>
          <w:sz w:val="22"/>
          <w:szCs w:val="22"/>
        </w:rPr>
        <w:t xml:space="preserve">axios — HTTP client</w:t>
      </w:r>
    </w:p>
    <w:p>
      <w:pPr>
        <w:pStyle w:val="ListParagraph"/>
        <w:numPr>
          <w:ilvl w:val="0"/>
          <w:numId w:val="2"/>
        </w:numPr>
        <w:spacing w:after="40" w:before="40"/>
      </w:pPr>
      <w:r>
        <w:rPr>
          <w:rFonts w:ascii="Arial" w:cs="Arial" w:eastAsia="Arial" w:hAnsi="Arial"/>
          <w:color w:val="222222"/>
          <w:sz w:val="22"/>
          <w:szCs w:val="22"/>
        </w:rPr>
        <w:t xml:space="preserve">react-router-dom — routing between Dashboard and Detail pages</w:t>
      </w:r>
    </w:p>
    <w:p>
      <w:pPr>
        <w:pStyle w:val="ListParagraph"/>
        <w:numPr>
          <w:ilvl w:val="0"/>
          <w:numId w:val="2"/>
        </w:numPr>
        <w:spacing w:after="40" w:before="40"/>
      </w:pPr>
      <w:r>
        <w:rPr>
          <w:rFonts w:ascii="Arial" w:cs="Arial" w:eastAsia="Arial" w:hAnsi="Arial"/>
          <w:color w:val="222222"/>
          <w:sz w:val="22"/>
          <w:szCs w:val="22"/>
        </w:rPr>
        <w:t xml:space="preserve">react-markdown — render Claude's markdown review beautifully</w:t>
      </w:r>
    </w:p>
    <w:p>
      <w:pPr>
        <w:pStyle w:val="ListParagraph"/>
        <w:numPr>
          <w:ilvl w:val="0"/>
          <w:numId w:val="2"/>
        </w:numPr>
        <w:spacing w:after="40" w:before="40"/>
      </w:pPr>
      <w:r>
        <w:rPr>
          <w:rFonts w:ascii="Arial" w:cs="Arial" w:eastAsia="Arial" w:hAnsi="Arial"/>
          <w:color w:val="222222"/>
          <w:sz w:val="22"/>
          <w:szCs w:val="22"/>
        </w:rPr>
        <w:t xml:space="preserve">date-fns — human-readable timestamps ('2 hours ago')</w:t>
      </w:r>
    </w:p>
    <w:p>
      <w:pPr>
        <w:spacing w:after="12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340" w:val="clear"/>
            <w:tcMar>
              <w:top w:type="dxa" w:w="120"/>
              <w:left w:type="dxa" w:w="200"/>
              <w:bottom w:type="dxa" w:w="120"/>
              <w:right w:type="dxa" w:w="200"/>
            </w:tcMar>
          </w:tcPr>
          <w:p>
            <w:r>
              <w:rPr>
                <w:rFonts w:ascii="Arial" w:cs="Arial" w:eastAsia="Arial" w:hAnsi="Arial"/>
                <w:b/>
                <w:bCs/>
                <w:color w:val="FFFFFF"/>
                <w:sz w:val="30"/>
                <w:szCs w:val="30"/>
              </w:rPr>
              <w:t xml:space="preserve">12 — HACKATHON OPTIMIZATION</w:t>
            </w:r>
          </w:p>
        </w:tc>
      </w:tr>
    </w:tbl>
    <w:p>
      <w:pPr>
        <w:spacing w:after="120" w:before="0"/>
      </w:pPr>
      <w:r>
        <w:t xml:space="preserve"/>
      </w:r>
    </w:p>
    <w:p>
      <w:pPr>
        <w:pStyle w:val="Heading2"/>
        <w:spacing w:after="100" w:before="240"/>
      </w:pPr>
      <w:r>
        <w:rPr>
          <w:rFonts w:ascii="Arial" w:cs="Arial" w:eastAsia="Arial" w:hAnsi="Arial"/>
          <w:b/>
          <w:bCs/>
          <w:color w:val="C0392B"/>
          <w:sz w:val="26"/>
          <w:szCs w:val="26"/>
        </w:rPr>
        <w:t xml:space="preserve">12.1 Features That Impress Judges Most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A2340" w:val="clear"/>
            <w:tcMar>
              <w:top w:type="dxa" w:w="80"/>
              <w:left w:type="dxa" w:w="100"/>
              <w:bottom w:type="dxa" w:w="80"/>
              <w:right w:type="dxa" w:w="100"/>
            </w:tcMar>
          </w:tcPr>
          <w:p>
            <w:r>
              <w:rPr>
                <w:rFonts w:ascii="Arial" w:cs="Arial" w:eastAsia="Arial" w:hAnsi="Arial"/>
                <w:b/>
                <w:bCs/>
                <w:color w:val="FFFFFF"/>
                <w:sz w:val="18"/>
                <w:szCs w:val="18"/>
              </w:rPr>
              <w:t xml:space="preserve">Feature</w:t>
            </w:r>
          </w:p>
        </w:tc>
        <w:tc>
          <w:tcPr>
            <w:tcW w:type="dxa" w:w="5860"/>
            <w:tcBorders>
              <w:top w:val="single" w:color="CCCCCC" w:sz="1"/>
              <w:left w:val="single" w:color="CCCCCC" w:sz="1"/>
              <w:bottom w:val="single" w:color="CCCCCC" w:sz="1"/>
              <w:right w:val="single" w:color="CCCCCC" w:sz="1"/>
            </w:tcBorders>
            <w:shd w:fill="1A2340" w:val="clear"/>
            <w:tcMar>
              <w:top w:type="dxa" w:w="80"/>
              <w:left w:type="dxa" w:w="100"/>
              <w:bottom w:type="dxa" w:w="80"/>
              <w:right w:type="dxa" w:w="100"/>
            </w:tcMar>
          </w:tcPr>
          <w:p>
            <w:r>
              <w:rPr>
                <w:rFonts w:ascii="Arial" w:cs="Arial" w:eastAsia="Arial" w:hAnsi="Arial"/>
                <w:b/>
                <w:bCs/>
                <w:color w:val="FFFFFF"/>
                <w:sz w:val="18"/>
                <w:szCs w:val="18"/>
              </w:rPr>
              <w:t xml:space="preserve">Why It Impresses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22222"/>
                <w:sz w:val="18"/>
                <w:szCs w:val="18"/>
              </w:rPr>
              <w:t xml:space="preserve">Live Demo: PR → Review in real-time</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Judges SEE it work instantly — highest impact moment</w:t>
            </w:r>
          </w:p>
        </w:tc>
      </w:tr>
      <w:tr>
        <w:tc>
          <w:tcPr>
            <w:tcW w:type="dxa" w:w="3500"/>
            <w:tcBorders>
              <w:top w:val="single" w:color="CCCCCC" w:sz="1"/>
              <w:left w:val="single" w:color="CCCCCC" w:sz="1"/>
              <w:bottom w:val="single" w:color="CCCCCC" w:sz="1"/>
              <w:right w:val="single" w:color="CCCCCC" w:sz="1"/>
            </w:tcBorders>
            <w:shd w:fill="F2F6FB" w:val="clear"/>
            <w:tcMar>
              <w:top w:type="dxa" w:w="60"/>
              <w:left w:type="dxa" w:w="100"/>
              <w:bottom w:type="dxa" w:w="60"/>
              <w:right w:type="dxa" w:w="100"/>
            </w:tcMar>
          </w:tcPr>
          <w:p>
            <w:r>
              <w:rPr>
                <w:rFonts w:ascii="Arial" w:cs="Arial" w:eastAsia="Arial" w:hAnsi="Arial"/>
                <w:b/>
                <w:bCs/>
                <w:color w:val="222222"/>
                <w:sz w:val="18"/>
                <w:szCs w:val="18"/>
              </w:rPr>
              <w:t xml:space="preserve">Line-number specific feedback</w:t>
            </w:r>
          </w:p>
        </w:tc>
        <w:tc>
          <w:tcPr>
            <w:tcW w:type="dxa" w:w="5860"/>
            <w:tcBorders>
              <w:top w:val="single" w:color="CCCCCC" w:sz="1"/>
              <w:left w:val="single" w:color="CCCCCC" w:sz="1"/>
              <w:bottom w:val="single" w:color="CCCCCC" w:sz="1"/>
              <w:right w:val="single" w:color="CCCCCC" w:sz="1"/>
            </w:tcBorders>
            <w:shd w:fill="F2F6FB" w:val="clear"/>
            <w:tcMar>
              <w:top w:type="dxa" w:w="60"/>
              <w:left w:type="dxa" w:w="100"/>
              <w:bottom w:type="dxa" w:w="60"/>
              <w:right w:type="dxa" w:w="100"/>
            </w:tcMar>
          </w:tcPr>
          <w:p>
            <w:r>
              <w:rPr>
                <w:rFonts w:ascii="Arial" w:cs="Arial" w:eastAsia="Arial" w:hAnsi="Arial"/>
                <w:b w:val="false"/>
                <w:bCs w:val="false"/>
                <w:color w:val="222222"/>
                <w:sz w:val="18"/>
                <w:szCs w:val="18"/>
              </w:rPr>
              <w:t xml:space="preserve">Shows AI is actually reading the code, not just summarizing</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22222"/>
                <w:sz w:val="18"/>
                <w:szCs w:val="18"/>
              </w:rPr>
              <w:t xml:space="preserve">Four-Pillar structured output</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Shows product thinking — not just raw LLM output</w:t>
            </w:r>
          </w:p>
        </w:tc>
      </w:tr>
      <w:tr>
        <w:tc>
          <w:tcPr>
            <w:tcW w:type="dxa" w:w="3500"/>
            <w:tcBorders>
              <w:top w:val="single" w:color="CCCCCC" w:sz="1"/>
              <w:left w:val="single" w:color="CCCCCC" w:sz="1"/>
              <w:bottom w:val="single" w:color="CCCCCC" w:sz="1"/>
              <w:right w:val="single" w:color="CCCCCC" w:sz="1"/>
            </w:tcBorders>
            <w:shd w:fill="F2F6FB" w:val="clear"/>
            <w:tcMar>
              <w:top w:type="dxa" w:w="60"/>
              <w:left w:type="dxa" w:w="100"/>
              <w:bottom w:type="dxa" w:w="60"/>
              <w:right w:type="dxa" w:w="100"/>
            </w:tcMar>
          </w:tcPr>
          <w:p>
            <w:r>
              <w:rPr>
                <w:rFonts w:ascii="Arial" w:cs="Arial" w:eastAsia="Arial" w:hAnsi="Arial"/>
                <w:b/>
                <w:bCs/>
                <w:color w:val="222222"/>
                <w:sz w:val="18"/>
                <w:szCs w:val="18"/>
              </w:rPr>
              <w:t xml:space="preserve">Dashboard with review history</w:t>
            </w:r>
          </w:p>
        </w:tc>
        <w:tc>
          <w:tcPr>
            <w:tcW w:type="dxa" w:w="5860"/>
            <w:tcBorders>
              <w:top w:val="single" w:color="CCCCCC" w:sz="1"/>
              <w:left w:val="single" w:color="CCCCCC" w:sz="1"/>
              <w:bottom w:val="single" w:color="CCCCCC" w:sz="1"/>
              <w:right w:val="single" w:color="CCCCCC" w:sz="1"/>
            </w:tcBorders>
            <w:shd w:fill="F2F6FB" w:val="clear"/>
            <w:tcMar>
              <w:top w:type="dxa" w:w="60"/>
              <w:left w:type="dxa" w:w="100"/>
              <w:bottom w:type="dxa" w:w="60"/>
              <w:right w:type="dxa" w:w="100"/>
            </w:tcMar>
          </w:tcPr>
          <w:p>
            <w:r>
              <w:rPr>
                <w:rFonts w:ascii="Arial" w:cs="Arial" w:eastAsia="Arial" w:hAnsi="Arial"/>
                <w:b w:val="false"/>
                <w:bCs w:val="false"/>
                <w:color w:val="222222"/>
                <w:sz w:val="18"/>
                <w:szCs w:val="18"/>
              </w:rPr>
              <w:t xml:space="preserve">Makes it feel like a real product, not a script</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22222"/>
                <w:sz w:val="18"/>
                <w:szCs w:val="18"/>
              </w:rPr>
              <w:t xml:space="preserve">README with architecture diagram</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Shows engineering maturity and documentation habit</w:t>
            </w:r>
          </w:p>
        </w:tc>
      </w:tr>
    </w:tbl>
    <w:p>
      <w:pPr>
        <w:spacing w:after="120" w:before="0"/>
      </w:pPr>
      <w:r>
        <w:t xml:space="preserve"/>
      </w:r>
    </w:p>
    <w:p>
      <w:pPr>
        <w:pStyle w:val="Heading2"/>
        <w:spacing w:after="100" w:before="240"/>
      </w:pPr>
      <w:r>
        <w:rPr>
          <w:rFonts w:ascii="Arial" w:cs="Arial" w:eastAsia="Arial" w:hAnsi="Arial"/>
          <w:b/>
          <w:bCs/>
          <w:color w:val="C0392B"/>
          <w:sz w:val="26"/>
          <w:szCs w:val="26"/>
        </w:rPr>
        <w:t xml:space="preserve">12.2 Features That Can Be MOCKED</w:t>
      </w:r>
    </w:p>
    <w:p>
      <w:pPr>
        <w:pStyle w:val="ListParagraph"/>
        <w:numPr>
          <w:ilvl w:val="0"/>
          <w:numId w:val="2"/>
        </w:numPr>
        <w:spacing w:after="40" w:before="40"/>
      </w:pPr>
      <w:r>
        <w:rPr>
          <w:rFonts w:ascii="Arial" w:cs="Arial" w:eastAsia="Arial" w:hAnsi="Arial"/>
          <w:color w:val="222222"/>
          <w:sz w:val="22"/>
          <w:szCs w:val="22"/>
        </w:rPr>
        <w:t xml:space="preserve">Review history: Pre-seed SQLite with 10-15 fake reviews before demo — nobody checks the database</w:t>
      </w:r>
    </w:p>
    <w:p>
      <w:pPr>
        <w:pStyle w:val="ListParagraph"/>
        <w:numPr>
          <w:ilvl w:val="0"/>
          <w:numId w:val="2"/>
        </w:numPr>
        <w:spacing w:after="40" w:before="40"/>
      </w:pPr>
      <w:r>
        <w:rPr>
          <w:rFonts w:ascii="Arial" w:cs="Arial" w:eastAsia="Arial" w:hAnsi="Arial"/>
          <w:color w:val="222222"/>
          <w:sz w:val="22"/>
          <w:szCs w:val="22"/>
        </w:rPr>
        <w:t xml:space="preserve">Repo stats: Hardcode impressive numbers (47 PRs reviewed, 23 bugs caught) in /api/stats</w:t>
      </w:r>
    </w:p>
    <w:p>
      <w:pPr>
        <w:pStyle w:val="ListParagraph"/>
        <w:numPr>
          <w:ilvl w:val="0"/>
          <w:numId w:val="2"/>
        </w:numPr>
        <w:spacing w:after="40" w:before="40"/>
      </w:pPr>
      <w:r>
        <w:rPr>
          <w:rFonts w:ascii="Arial" w:cs="Arial" w:eastAsia="Arial" w:hAnsi="Arial"/>
          <w:color w:val="222222"/>
          <w:sz w:val="22"/>
          <w:szCs w:val="22"/>
        </w:rPr>
        <w:t xml:space="preserve">Multi-repo support: Demo only uses your test repo — mock other repos in the dashboard</w:t>
      </w:r>
    </w:p>
    <w:p>
      <w:pPr>
        <w:pStyle w:val="ListParagraph"/>
        <w:numPr>
          <w:ilvl w:val="0"/>
          <w:numId w:val="2"/>
        </w:numPr>
        <w:spacing w:after="40" w:before="40"/>
      </w:pPr>
      <w:r>
        <w:rPr>
          <w:rFonts w:ascii="Arial" w:cs="Arial" w:eastAsia="Arial" w:hAnsi="Arial"/>
          <w:color w:val="222222"/>
          <w:sz w:val="22"/>
          <w:szCs w:val="22"/>
        </w:rPr>
        <w:t xml:space="preserve">'Review score' metric: Show a calculated score (e.g., 8.2/10) — fake formula is fine</w:t>
      </w:r>
    </w:p>
    <w:p>
      <w:pPr>
        <w:spacing w:after="120" w:before="0"/>
      </w:pPr>
      <w:r>
        <w:t xml:space="preserve"/>
      </w:r>
    </w:p>
    <w:p>
      <w:pPr>
        <w:pStyle w:val="Heading2"/>
        <w:spacing w:after="100" w:before="240"/>
      </w:pPr>
      <w:r>
        <w:rPr>
          <w:rFonts w:ascii="Arial" w:cs="Arial" w:eastAsia="Arial" w:hAnsi="Arial"/>
          <w:b/>
          <w:bCs/>
          <w:color w:val="C0392B"/>
          <w:sz w:val="26"/>
          <w:szCs w:val="26"/>
        </w:rPr>
        <w:t xml:space="preserve">12.3 Quick Wins (Highest ROI in &lt; 2 Hours)</w:t>
      </w:r>
    </w:p>
    <w:p>
      <w:pPr>
        <w:pStyle w:val="ListParagraph"/>
        <w:numPr>
          <w:ilvl w:val="0"/>
          <w:numId w:val="2"/>
        </w:numPr>
        <w:spacing w:after="40" w:before="40"/>
      </w:pPr>
      <w:r>
        <w:rPr>
          <w:rFonts w:ascii="Arial" w:cs="Arial" w:eastAsia="Arial" w:hAnsi="Arial"/>
          <w:color w:val="222222"/>
          <w:sz w:val="22"/>
          <w:szCs w:val="22"/>
        </w:rPr>
        <w:t xml:space="preserve">Add loading animation in dashboard: 'AutoReview is analyzing your PR...' spinner — 30 min, huge UX boost</w:t>
      </w:r>
    </w:p>
    <w:p>
      <w:pPr>
        <w:pStyle w:val="ListParagraph"/>
        <w:numPr>
          <w:ilvl w:val="0"/>
          <w:numId w:val="2"/>
        </w:numPr>
        <w:spacing w:after="40" w:before="40"/>
      </w:pPr>
      <w:r>
        <w:rPr>
          <w:rFonts w:ascii="Arial" w:cs="Arial" w:eastAsia="Arial" w:hAnsi="Arial"/>
          <w:color w:val="222222"/>
          <w:sz w:val="22"/>
          <w:szCs w:val="22"/>
        </w:rPr>
        <w:t xml:space="preserve">Color-code review sections: red for bugs, orange for security, green for improvements — 20 min, visual pop</w:t>
      </w:r>
    </w:p>
    <w:p>
      <w:pPr>
        <w:pStyle w:val="ListParagraph"/>
        <w:numPr>
          <w:ilvl w:val="0"/>
          <w:numId w:val="2"/>
        </w:numPr>
        <w:spacing w:after="40" w:before="40"/>
      </w:pPr>
      <w:r>
        <w:rPr>
          <w:rFonts w:ascii="Arial" w:cs="Arial" w:eastAsia="Arial" w:hAnsi="Arial"/>
          <w:color w:val="222222"/>
          <w:sz w:val="22"/>
          <w:szCs w:val="22"/>
        </w:rPr>
        <w:t xml:space="preserve">Add bug count badge on PR card in dashboard — 15 min, makes product feel complete</w:t>
      </w:r>
    </w:p>
    <w:p>
      <w:pPr>
        <w:pStyle w:val="ListParagraph"/>
        <w:numPr>
          <w:ilvl w:val="0"/>
          <w:numId w:val="2"/>
        </w:numPr>
        <w:spacing w:after="40" w:before="40"/>
      </w:pPr>
      <w:r>
        <w:rPr>
          <w:rFonts w:ascii="Arial" w:cs="Arial" w:eastAsia="Arial" w:hAnsi="Arial"/>
          <w:color w:val="222222"/>
          <w:sz w:val="22"/>
          <w:szCs w:val="22"/>
        </w:rPr>
        <w:t xml:space="preserve">Write a compelling README with a GIF demo — 45 min, judges look at GitHub repos</w:t>
      </w:r>
    </w:p>
    <w:p>
      <w:pPr>
        <w:pStyle w:val="ListParagraph"/>
        <w:numPr>
          <w:ilvl w:val="0"/>
          <w:numId w:val="2"/>
        </w:numPr>
        <w:spacing w:after="40" w:before="40"/>
      </w:pPr>
      <w:r>
        <w:rPr>
          <w:rFonts w:ascii="Arial" w:cs="Arial" w:eastAsia="Arial" w:hAnsi="Arial"/>
          <w:color w:val="222222"/>
          <w:sz w:val="22"/>
          <w:szCs w:val="22"/>
        </w:rPr>
        <w:t xml:space="preserve">Add AutoReview logo/branding to dashboard header — 20 min, looks like a real product</w:t>
      </w:r>
    </w:p>
    <w:p>
      <w:pPr>
        <w:spacing w:after="120" w:before="0"/>
      </w:pPr>
      <w:r>
        <w:t xml:space="preserve"/>
      </w:r>
    </w:p>
    <w:p>
      <w:pPr>
        <w:pStyle w:val="Heading2"/>
        <w:spacing w:after="100" w:before="240"/>
      </w:pPr>
      <w:r>
        <w:rPr>
          <w:rFonts w:ascii="Arial" w:cs="Arial" w:eastAsia="Arial" w:hAnsi="Arial"/>
          <w:b/>
          <w:bCs/>
          <w:color w:val="C0392B"/>
          <w:sz w:val="26"/>
          <w:szCs w:val="26"/>
        </w:rPr>
        <w:t xml:space="preserve">12.4 Demo-Friendly Setup</w:t>
      </w:r>
    </w:p>
    <w:p>
      <w:pPr>
        <w:pStyle w:val="ListParagraph"/>
        <w:numPr>
          <w:ilvl w:val="0"/>
          <w:numId w:val="2"/>
        </w:numPr>
        <w:spacing w:after="40" w:before="40"/>
      </w:pPr>
      <w:r>
        <w:rPr>
          <w:rFonts w:ascii="Arial" w:cs="Arial" w:eastAsia="Arial" w:hAnsi="Arial"/>
          <w:color w:val="222222"/>
          <w:sz w:val="22"/>
          <w:szCs w:val="22"/>
        </w:rPr>
        <w:t xml:space="preserve">Pre-create a 'demo' GitHub repo with intentionally buggy code</w:t>
      </w:r>
    </w:p>
    <w:p>
      <w:pPr>
        <w:pStyle w:val="ListParagraph"/>
        <w:numPr>
          <w:ilvl w:val="0"/>
          <w:numId w:val="2"/>
        </w:numPr>
        <w:spacing w:after="40" w:before="40"/>
      </w:pPr>
      <w:r>
        <w:rPr>
          <w:rFonts w:ascii="Arial" w:cs="Arial" w:eastAsia="Arial" w:hAnsi="Arial"/>
          <w:color w:val="222222"/>
          <w:sz w:val="22"/>
          <w:szCs w:val="22"/>
        </w:rPr>
        <w:t xml:space="preserve">Prepare the PR text: 'Fix user login bug' — add SQL injection, missing error handling, no tests</w:t>
      </w:r>
    </w:p>
    <w:p>
      <w:pPr>
        <w:pStyle w:val="ListParagraph"/>
        <w:numPr>
          <w:ilvl w:val="0"/>
          <w:numId w:val="2"/>
        </w:numPr>
        <w:spacing w:after="40" w:before="40"/>
      </w:pPr>
      <w:r>
        <w:rPr>
          <w:rFonts w:ascii="Arial" w:cs="Arial" w:eastAsia="Arial" w:hAnsi="Arial"/>
          <w:color w:val="222222"/>
          <w:sz w:val="22"/>
          <w:szCs w:val="22"/>
        </w:rPr>
        <w:t xml:space="preserve">Have the dashboard open on screen showing 3-4 previous reviews</w:t>
      </w:r>
    </w:p>
    <w:p>
      <w:pPr>
        <w:pStyle w:val="ListParagraph"/>
        <w:numPr>
          <w:ilvl w:val="0"/>
          <w:numId w:val="2"/>
        </w:numPr>
        <w:spacing w:after="40" w:before="40"/>
      </w:pPr>
      <w:r>
        <w:rPr>
          <w:rFonts w:ascii="Arial" w:cs="Arial" w:eastAsia="Arial" w:hAnsi="Arial"/>
          <w:color w:val="222222"/>
          <w:sz w:val="22"/>
          <w:szCs w:val="22"/>
        </w:rPr>
        <w:t xml:space="preserve">Show the GitHub PR page in one browser tab, dashboard in another</w:t>
      </w:r>
    </w:p>
    <w:p>
      <w:pPr>
        <w:pStyle w:val="ListParagraph"/>
        <w:numPr>
          <w:ilvl w:val="0"/>
          <w:numId w:val="2"/>
        </w:numPr>
        <w:spacing w:after="40" w:before="40"/>
      </w:pPr>
      <w:r>
        <w:rPr>
          <w:rFonts w:ascii="Arial" w:cs="Arial" w:eastAsia="Arial" w:hAnsi="Arial"/>
          <w:color w:val="222222"/>
          <w:sz w:val="22"/>
          <w:szCs w:val="22"/>
        </w:rPr>
        <w:t xml:space="preserve">Demo flow: 'Watch what happens when I open this PR...' [open PR] [switch to GitHub] [30s later: comment appears]</w:t>
      </w:r>
    </w:p>
    <w:p>
      <w:pPr>
        <w:spacing w:after="12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340" w:val="clear"/>
            <w:tcMar>
              <w:top w:type="dxa" w:w="120"/>
              <w:left w:type="dxa" w:w="200"/>
              <w:bottom w:type="dxa" w:w="120"/>
              <w:right w:type="dxa" w:w="200"/>
            </w:tcMar>
          </w:tcPr>
          <w:p>
            <w:r>
              <w:rPr>
                <w:rFonts w:ascii="Arial" w:cs="Arial" w:eastAsia="Arial" w:hAnsi="Arial"/>
                <w:b/>
                <w:bCs/>
                <w:color w:val="FFFFFF"/>
                <w:sz w:val="30"/>
                <w:szCs w:val="30"/>
              </w:rPr>
              <w:t xml:space="preserve">13 — RISK ANALYSIS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100"/>
        <w:gridCol w:w="800"/>
        <w:gridCol w:w="5660"/>
      </w:tblGrid>
      <w:tr>
        <w:trPr>
          <w:tblHeader/>
        </w:trPr>
        <w:tc>
          <w:tcPr>
            <w:tcW w:type="dxa" w:w="1800"/>
            <w:tcBorders>
              <w:top w:val="single" w:color="CCCCCC" w:sz="1"/>
              <w:left w:val="single" w:color="CCCCCC" w:sz="1"/>
              <w:bottom w:val="single" w:color="CCCCCC" w:sz="1"/>
              <w:right w:val="single" w:color="CCCCCC" w:sz="1"/>
            </w:tcBorders>
            <w:shd w:fill="1A2340" w:val="clear"/>
            <w:tcMar>
              <w:top w:type="dxa" w:w="80"/>
              <w:left w:type="dxa" w:w="100"/>
              <w:bottom w:type="dxa" w:w="80"/>
              <w:right w:type="dxa" w:w="100"/>
            </w:tcMar>
          </w:tcPr>
          <w:p>
            <w:r>
              <w:rPr>
                <w:rFonts w:ascii="Arial" w:cs="Arial" w:eastAsia="Arial" w:hAnsi="Arial"/>
                <w:b/>
                <w:bCs/>
                <w:color w:val="FFFFFF"/>
                <w:sz w:val="18"/>
                <w:szCs w:val="18"/>
              </w:rPr>
              <w:t xml:space="preserve">Risk</w:t>
            </w:r>
          </w:p>
        </w:tc>
        <w:tc>
          <w:tcPr>
            <w:tcW w:type="dxa" w:w="1100"/>
            <w:tcBorders>
              <w:top w:val="single" w:color="CCCCCC" w:sz="1"/>
              <w:left w:val="single" w:color="CCCCCC" w:sz="1"/>
              <w:bottom w:val="single" w:color="CCCCCC" w:sz="1"/>
              <w:right w:val="single" w:color="CCCCCC" w:sz="1"/>
            </w:tcBorders>
            <w:shd w:fill="1A2340" w:val="clear"/>
            <w:tcMar>
              <w:top w:type="dxa" w:w="80"/>
              <w:left w:type="dxa" w:w="100"/>
              <w:bottom w:type="dxa" w:w="80"/>
              <w:right w:type="dxa" w:w="100"/>
            </w:tcMar>
          </w:tcPr>
          <w:p>
            <w:r>
              <w:rPr>
                <w:rFonts w:ascii="Arial" w:cs="Arial" w:eastAsia="Arial" w:hAnsi="Arial"/>
                <w:b/>
                <w:bCs/>
                <w:color w:val="FFFFFF"/>
                <w:sz w:val="18"/>
                <w:szCs w:val="18"/>
              </w:rPr>
              <w:t xml:space="preserve">Category</w:t>
            </w:r>
          </w:p>
        </w:tc>
        <w:tc>
          <w:tcPr>
            <w:tcW w:type="dxa" w:w="800"/>
            <w:tcBorders>
              <w:top w:val="single" w:color="CCCCCC" w:sz="1"/>
              <w:left w:val="single" w:color="CCCCCC" w:sz="1"/>
              <w:bottom w:val="single" w:color="CCCCCC" w:sz="1"/>
              <w:right w:val="single" w:color="CCCCCC" w:sz="1"/>
            </w:tcBorders>
            <w:shd w:fill="1A2340" w:val="clear"/>
            <w:tcMar>
              <w:top w:type="dxa" w:w="80"/>
              <w:left w:type="dxa" w:w="100"/>
              <w:bottom w:type="dxa" w:w="80"/>
              <w:right w:type="dxa" w:w="100"/>
            </w:tcMar>
          </w:tcPr>
          <w:p>
            <w:r>
              <w:rPr>
                <w:rFonts w:ascii="Arial" w:cs="Arial" w:eastAsia="Arial" w:hAnsi="Arial"/>
                <w:b/>
                <w:bCs/>
                <w:color w:val="FFFFFF"/>
                <w:sz w:val="18"/>
                <w:szCs w:val="18"/>
              </w:rPr>
              <w:t xml:space="preserve">Impact</w:t>
            </w:r>
          </w:p>
        </w:tc>
        <w:tc>
          <w:tcPr>
            <w:tcW w:type="dxa" w:w="5660"/>
            <w:tcBorders>
              <w:top w:val="single" w:color="CCCCCC" w:sz="1"/>
              <w:left w:val="single" w:color="CCCCCC" w:sz="1"/>
              <w:bottom w:val="single" w:color="CCCCCC" w:sz="1"/>
              <w:right w:val="single" w:color="CCCCCC" w:sz="1"/>
            </w:tcBorders>
            <w:shd w:fill="1A2340" w:val="clear"/>
            <w:tcMar>
              <w:top w:type="dxa" w:w="80"/>
              <w:left w:type="dxa" w:w="100"/>
              <w:bottom w:type="dxa" w:w="80"/>
              <w:right w:type="dxa" w:w="100"/>
            </w:tcMar>
          </w:tcPr>
          <w:p>
            <w:r>
              <w:rPr>
                <w:rFonts w:ascii="Arial" w:cs="Arial" w:eastAsia="Arial" w:hAnsi="Arial"/>
                <w:b/>
                <w:bCs/>
                <w:color w:val="FFFFFF"/>
                <w:sz w:val="18"/>
                <w:szCs w:val="18"/>
              </w:rPr>
              <w:t xml:space="preserve">Mitigation Strategy</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ngrok URL unstable</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Technical</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C0392B"/>
                <w:sz w:val="18"/>
                <w:szCs w:val="18"/>
              </w:rPr>
              <w:t xml:space="preserve">High</w:t>
            </w:r>
          </w:p>
        </w:tc>
        <w:tc>
          <w:tcPr>
            <w:tcW w:type="dxa" w:w="5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Use ngrok static domain (free) or deploy to Railway from Day 1</w:t>
            </w:r>
          </w:p>
        </w:tc>
      </w:tr>
      <w:tr>
        <w:tc>
          <w:tcPr>
            <w:tcW w:type="dxa" w:w="1800"/>
            <w:tcBorders>
              <w:top w:val="single" w:color="CCCCCC" w:sz="1"/>
              <w:left w:val="single" w:color="CCCCCC" w:sz="1"/>
              <w:bottom w:val="single" w:color="CCCCCC" w:sz="1"/>
              <w:right w:val="single" w:color="CCCCCC" w:sz="1"/>
            </w:tcBorders>
            <w:shd w:fill="F2F6FB" w:val="clear"/>
            <w:tcMar>
              <w:top w:type="dxa" w:w="60"/>
              <w:left w:type="dxa" w:w="100"/>
              <w:bottom w:type="dxa" w:w="60"/>
              <w:right w:type="dxa" w:w="100"/>
            </w:tcMar>
          </w:tcPr>
          <w:p>
            <w:r>
              <w:rPr>
                <w:rFonts w:ascii="Arial" w:cs="Arial" w:eastAsia="Arial" w:hAnsi="Arial"/>
                <w:b w:val="false"/>
                <w:bCs w:val="false"/>
                <w:color w:val="222222"/>
                <w:sz w:val="18"/>
                <w:szCs w:val="18"/>
              </w:rPr>
              <w:t xml:space="preserve">Claude API rate limits</w:t>
            </w:r>
          </w:p>
        </w:tc>
        <w:tc>
          <w:tcPr>
            <w:tcW w:type="dxa" w:w="1100"/>
            <w:tcBorders>
              <w:top w:val="single" w:color="CCCCCC" w:sz="1"/>
              <w:left w:val="single" w:color="CCCCCC" w:sz="1"/>
              <w:bottom w:val="single" w:color="CCCCCC" w:sz="1"/>
              <w:right w:val="single" w:color="CCCCCC" w:sz="1"/>
            </w:tcBorders>
            <w:shd w:fill="F2F6FB" w:val="clear"/>
            <w:tcMar>
              <w:top w:type="dxa" w:w="60"/>
              <w:left w:type="dxa" w:w="100"/>
              <w:bottom w:type="dxa" w:w="60"/>
              <w:right w:type="dxa" w:w="100"/>
            </w:tcMar>
          </w:tcPr>
          <w:p>
            <w:r>
              <w:rPr>
                <w:rFonts w:ascii="Arial" w:cs="Arial" w:eastAsia="Arial" w:hAnsi="Arial"/>
                <w:b w:val="false"/>
                <w:bCs w:val="false"/>
                <w:color w:val="222222"/>
                <w:sz w:val="18"/>
                <w:szCs w:val="18"/>
              </w:rPr>
              <w:t xml:space="preserve">Technical</w:t>
            </w:r>
          </w:p>
        </w:tc>
        <w:tc>
          <w:tcPr>
            <w:tcW w:type="dxa" w:w="800"/>
            <w:tcBorders>
              <w:top w:val="single" w:color="CCCCCC" w:sz="1"/>
              <w:left w:val="single" w:color="CCCCCC" w:sz="1"/>
              <w:bottom w:val="single" w:color="CCCCCC" w:sz="1"/>
              <w:right w:val="single" w:color="CCCCCC" w:sz="1"/>
            </w:tcBorders>
            <w:shd w:fill="F2F6FB" w:val="clear"/>
            <w:tcMar>
              <w:top w:type="dxa" w:w="60"/>
              <w:left w:type="dxa" w:w="100"/>
              <w:bottom w:type="dxa" w:w="60"/>
              <w:right w:type="dxa" w:w="100"/>
            </w:tcMar>
          </w:tcPr>
          <w:p>
            <w:r>
              <w:rPr>
                <w:rFonts w:ascii="Arial" w:cs="Arial" w:eastAsia="Arial" w:hAnsi="Arial"/>
                <w:b/>
                <w:bCs/>
                <w:color w:val="E67E22"/>
                <w:sz w:val="18"/>
                <w:szCs w:val="18"/>
              </w:rPr>
              <w:t xml:space="preserve">Medium</w:t>
            </w:r>
          </w:p>
        </w:tc>
        <w:tc>
          <w:tcPr>
            <w:tcW w:type="dxa" w:w="5660"/>
            <w:tcBorders>
              <w:top w:val="single" w:color="CCCCCC" w:sz="1"/>
              <w:left w:val="single" w:color="CCCCCC" w:sz="1"/>
              <w:bottom w:val="single" w:color="CCCCCC" w:sz="1"/>
              <w:right w:val="single" w:color="CCCCCC" w:sz="1"/>
            </w:tcBorders>
            <w:shd w:fill="F2F6FB" w:val="clear"/>
            <w:tcMar>
              <w:top w:type="dxa" w:w="60"/>
              <w:left w:type="dxa" w:w="100"/>
              <w:bottom w:type="dxa" w:w="60"/>
              <w:right w:type="dxa" w:w="100"/>
            </w:tcMar>
          </w:tcPr>
          <w:p>
            <w:r>
              <w:rPr>
                <w:rFonts w:ascii="Arial" w:cs="Arial" w:eastAsia="Arial" w:hAnsi="Arial"/>
                <w:b w:val="false"/>
                <w:bCs w:val="false"/>
                <w:color w:val="222222"/>
                <w:sz w:val="18"/>
                <w:szCs w:val="18"/>
              </w:rPr>
              <w:t xml:space="preserve">Add retry with backoff; cache test responses during development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GitHub webhook delivery failures</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Technical</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E67E22"/>
                <w:sz w:val="18"/>
                <w:szCs w:val="18"/>
              </w:rPr>
              <w:t xml:space="preserve">Medium</w:t>
            </w:r>
          </w:p>
        </w:tc>
        <w:tc>
          <w:tcPr>
            <w:tcW w:type="dxa" w:w="5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Check GitHub webhook delivery logs in repo settings; test with ngrok inspector</w:t>
            </w:r>
          </w:p>
        </w:tc>
      </w:tr>
      <w:tr>
        <w:tc>
          <w:tcPr>
            <w:tcW w:type="dxa" w:w="1800"/>
            <w:tcBorders>
              <w:top w:val="single" w:color="CCCCCC" w:sz="1"/>
              <w:left w:val="single" w:color="CCCCCC" w:sz="1"/>
              <w:bottom w:val="single" w:color="CCCCCC" w:sz="1"/>
              <w:right w:val="single" w:color="CCCCCC" w:sz="1"/>
            </w:tcBorders>
            <w:shd w:fill="F2F6FB" w:val="clear"/>
            <w:tcMar>
              <w:top w:type="dxa" w:w="60"/>
              <w:left w:type="dxa" w:w="100"/>
              <w:bottom w:type="dxa" w:w="60"/>
              <w:right w:type="dxa" w:w="100"/>
            </w:tcMar>
          </w:tcPr>
          <w:p>
            <w:r>
              <w:rPr>
                <w:rFonts w:ascii="Arial" w:cs="Arial" w:eastAsia="Arial" w:hAnsi="Arial"/>
                <w:b w:val="false"/>
                <w:bCs w:val="false"/>
                <w:color w:val="222222"/>
                <w:sz w:val="18"/>
                <w:szCs w:val="18"/>
              </w:rPr>
              <w:t xml:space="preserve">Diff too large for Claude context</w:t>
            </w:r>
          </w:p>
        </w:tc>
        <w:tc>
          <w:tcPr>
            <w:tcW w:type="dxa" w:w="1100"/>
            <w:tcBorders>
              <w:top w:val="single" w:color="CCCCCC" w:sz="1"/>
              <w:left w:val="single" w:color="CCCCCC" w:sz="1"/>
              <w:bottom w:val="single" w:color="CCCCCC" w:sz="1"/>
              <w:right w:val="single" w:color="CCCCCC" w:sz="1"/>
            </w:tcBorders>
            <w:shd w:fill="F2F6FB" w:val="clear"/>
            <w:tcMar>
              <w:top w:type="dxa" w:w="60"/>
              <w:left w:type="dxa" w:w="100"/>
              <w:bottom w:type="dxa" w:w="60"/>
              <w:right w:type="dxa" w:w="100"/>
            </w:tcMar>
          </w:tcPr>
          <w:p>
            <w:r>
              <w:rPr>
                <w:rFonts w:ascii="Arial" w:cs="Arial" w:eastAsia="Arial" w:hAnsi="Arial"/>
                <w:b w:val="false"/>
                <w:bCs w:val="false"/>
                <w:color w:val="222222"/>
                <w:sz w:val="18"/>
                <w:szCs w:val="18"/>
              </w:rPr>
              <w:t xml:space="preserve">Technical</w:t>
            </w:r>
          </w:p>
        </w:tc>
        <w:tc>
          <w:tcPr>
            <w:tcW w:type="dxa" w:w="800"/>
            <w:tcBorders>
              <w:top w:val="single" w:color="CCCCCC" w:sz="1"/>
              <w:left w:val="single" w:color="CCCCCC" w:sz="1"/>
              <w:bottom w:val="single" w:color="CCCCCC" w:sz="1"/>
              <w:right w:val="single" w:color="CCCCCC" w:sz="1"/>
            </w:tcBorders>
            <w:shd w:fill="F2F6FB" w:val="clear"/>
            <w:tcMar>
              <w:top w:type="dxa" w:w="60"/>
              <w:left w:type="dxa" w:w="100"/>
              <w:bottom w:type="dxa" w:w="60"/>
              <w:right w:type="dxa" w:w="100"/>
            </w:tcMar>
          </w:tcPr>
          <w:p>
            <w:r>
              <w:rPr>
                <w:rFonts w:ascii="Arial" w:cs="Arial" w:eastAsia="Arial" w:hAnsi="Arial"/>
                <w:b/>
                <w:bCs/>
                <w:color w:val="E67E22"/>
                <w:sz w:val="18"/>
                <w:szCs w:val="18"/>
              </w:rPr>
              <w:t xml:space="preserve">Medium</w:t>
            </w:r>
          </w:p>
        </w:tc>
        <w:tc>
          <w:tcPr>
            <w:tcW w:type="dxa" w:w="5660"/>
            <w:tcBorders>
              <w:top w:val="single" w:color="CCCCCC" w:sz="1"/>
              <w:left w:val="single" w:color="CCCCCC" w:sz="1"/>
              <w:bottom w:val="single" w:color="CCCCCC" w:sz="1"/>
              <w:right w:val="single" w:color="CCCCCC" w:sz="1"/>
            </w:tcBorders>
            <w:shd w:fill="F2F6FB" w:val="clear"/>
            <w:tcMar>
              <w:top w:type="dxa" w:w="60"/>
              <w:left w:type="dxa" w:w="100"/>
              <w:bottom w:type="dxa" w:w="60"/>
              <w:right w:type="dxa" w:w="100"/>
            </w:tcMar>
          </w:tcPr>
          <w:p>
            <w:r>
              <w:rPr>
                <w:rFonts w:ascii="Arial" w:cs="Arial" w:eastAsia="Arial" w:hAnsi="Arial"/>
                <w:b w:val="false"/>
                <w:bCs w:val="false"/>
                <w:color w:val="222222"/>
                <w:sz w:val="18"/>
                <w:szCs w:val="18"/>
              </w:rPr>
              <w:t xml:space="preserve">Implement token counting and truncation before the hackathon ends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Railway cold start delays</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Technical</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7AE60"/>
                <w:sz w:val="18"/>
                <w:szCs w:val="18"/>
              </w:rPr>
              <w:t xml:space="preserve">Low</w:t>
            </w:r>
          </w:p>
        </w:tc>
        <w:tc>
          <w:tcPr>
            <w:tcW w:type="dxa" w:w="5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Keep Railway dyno awake with a ping endpoint; demo from warm state</w:t>
            </w:r>
          </w:p>
        </w:tc>
      </w:tr>
      <w:tr>
        <w:tc>
          <w:tcPr>
            <w:tcW w:type="dxa" w:w="1800"/>
            <w:tcBorders>
              <w:top w:val="single" w:color="CCCCCC" w:sz="1"/>
              <w:left w:val="single" w:color="CCCCCC" w:sz="1"/>
              <w:bottom w:val="single" w:color="CCCCCC" w:sz="1"/>
              <w:right w:val="single" w:color="CCCCCC" w:sz="1"/>
            </w:tcBorders>
            <w:shd w:fill="F2F6FB" w:val="clear"/>
            <w:tcMar>
              <w:top w:type="dxa" w:w="60"/>
              <w:left w:type="dxa" w:w="100"/>
              <w:bottom w:type="dxa" w:w="60"/>
              <w:right w:type="dxa" w:w="100"/>
            </w:tcMar>
          </w:tcPr>
          <w:p>
            <w:r>
              <w:rPr>
                <w:rFonts w:ascii="Arial" w:cs="Arial" w:eastAsia="Arial" w:hAnsi="Arial"/>
                <w:b w:val="false"/>
                <w:bCs w:val="false"/>
                <w:color w:val="222222"/>
                <w:sz w:val="18"/>
                <w:szCs w:val="18"/>
              </w:rPr>
              <w:t xml:space="preserve">Live demo PR review takes too long</w:t>
            </w:r>
          </w:p>
        </w:tc>
        <w:tc>
          <w:tcPr>
            <w:tcW w:type="dxa" w:w="1100"/>
            <w:tcBorders>
              <w:top w:val="single" w:color="CCCCCC" w:sz="1"/>
              <w:left w:val="single" w:color="CCCCCC" w:sz="1"/>
              <w:bottom w:val="single" w:color="CCCCCC" w:sz="1"/>
              <w:right w:val="single" w:color="CCCCCC" w:sz="1"/>
            </w:tcBorders>
            <w:shd w:fill="F2F6FB" w:val="clear"/>
            <w:tcMar>
              <w:top w:type="dxa" w:w="60"/>
              <w:left w:type="dxa" w:w="100"/>
              <w:bottom w:type="dxa" w:w="60"/>
              <w:right w:type="dxa" w:w="100"/>
            </w:tcMar>
          </w:tcPr>
          <w:p>
            <w:r>
              <w:rPr>
                <w:rFonts w:ascii="Arial" w:cs="Arial" w:eastAsia="Arial" w:hAnsi="Arial"/>
                <w:b w:val="false"/>
                <w:bCs w:val="false"/>
                <w:color w:val="222222"/>
                <w:sz w:val="18"/>
                <w:szCs w:val="18"/>
              </w:rPr>
              <w:t xml:space="preserve">Time</w:t>
            </w:r>
          </w:p>
        </w:tc>
        <w:tc>
          <w:tcPr>
            <w:tcW w:type="dxa" w:w="800"/>
            <w:tcBorders>
              <w:top w:val="single" w:color="CCCCCC" w:sz="1"/>
              <w:left w:val="single" w:color="CCCCCC" w:sz="1"/>
              <w:bottom w:val="single" w:color="CCCCCC" w:sz="1"/>
              <w:right w:val="single" w:color="CCCCCC" w:sz="1"/>
            </w:tcBorders>
            <w:shd w:fill="F2F6FB" w:val="clear"/>
            <w:tcMar>
              <w:top w:type="dxa" w:w="60"/>
              <w:left w:type="dxa" w:w="100"/>
              <w:bottom w:type="dxa" w:w="60"/>
              <w:right w:type="dxa" w:w="100"/>
            </w:tcMar>
          </w:tcPr>
          <w:p>
            <w:r>
              <w:rPr>
                <w:rFonts w:ascii="Arial" w:cs="Arial" w:eastAsia="Arial" w:hAnsi="Arial"/>
                <w:b/>
                <w:bCs/>
                <w:color w:val="C0392B"/>
                <w:sz w:val="18"/>
                <w:szCs w:val="18"/>
              </w:rPr>
              <w:t xml:space="preserve">High</w:t>
            </w:r>
          </w:p>
        </w:tc>
        <w:tc>
          <w:tcPr>
            <w:tcW w:type="dxa" w:w="5660"/>
            <w:tcBorders>
              <w:top w:val="single" w:color="CCCCCC" w:sz="1"/>
              <w:left w:val="single" w:color="CCCCCC" w:sz="1"/>
              <w:bottom w:val="single" w:color="CCCCCC" w:sz="1"/>
              <w:right w:val="single" w:color="CCCCCC" w:sz="1"/>
            </w:tcBorders>
            <w:shd w:fill="F2F6FB" w:val="clear"/>
            <w:tcMar>
              <w:top w:type="dxa" w:w="60"/>
              <w:left w:type="dxa" w:w="100"/>
              <w:bottom w:type="dxa" w:w="60"/>
              <w:right w:type="dxa" w:w="100"/>
            </w:tcMar>
          </w:tcPr>
          <w:p>
            <w:r>
              <w:rPr>
                <w:rFonts w:ascii="Arial" w:cs="Arial" w:eastAsia="Arial" w:hAnsi="Arial"/>
                <w:b w:val="false"/>
                <w:bCs w:val="false"/>
                <w:color w:val="222222"/>
                <w:sz w:val="18"/>
                <w:szCs w:val="18"/>
              </w:rPr>
              <w:t xml:space="preserve">Pre-run the review; or have a backup pre-recorded demo video</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Running behind schedule Day 1</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Time</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C0392B"/>
                <w:sz w:val="18"/>
                <w:szCs w:val="18"/>
              </w:rPr>
              <w:t xml:space="preserve">High</w:t>
            </w:r>
          </w:p>
        </w:tc>
        <w:tc>
          <w:tcPr>
            <w:tcW w:type="dxa" w:w="5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Drop dashboard entirely; demo only the webhook→comment core pipeline</w:t>
            </w:r>
          </w:p>
        </w:tc>
      </w:tr>
      <w:tr>
        <w:tc>
          <w:tcPr>
            <w:tcW w:type="dxa" w:w="1800"/>
            <w:tcBorders>
              <w:top w:val="single" w:color="CCCCCC" w:sz="1"/>
              <w:left w:val="single" w:color="CCCCCC" w:sz="1"/>
              <w:bottom w:val="single" w:color="CCCCCC" w:sz="1"/>
              <w:right w:val="single" w:color="CCCCCC" w:sz="1"/>
            </w:tcBorders>
            <w:shd w:fill="F2F6FB" w:val="clear"/>
            <w:tcMar>
              <w:top w:type="dxa" w:w="60"/>
              <w:left w:type="dxa" w:w="100"/>
              <w:bottom w:type="dxa" w:w="60"/>
              <w:right w:type="dxa" w:w="100"/>
            </w:tcMar>
          </w:tcPr>
          <w:p>
            <w:r>
              <w:rPr>
                <w:rFonts w:ascii="Arial" w:cs="Arial" w:eastAsia="Arial" w:hAnsi="Arial"/>
                <w:b w:val="false"/>
                <w:bCs w:val="false"/>
                <w:color w:val="222222"/>
                <w:sz w:val="18"/>
                <w:szCs w:val="18"/>
              </w:rPr>
              <w:t xml:space="preserve">Team member gets blocked</w:t>
            </w:r>
          </w:p>
        </w:tc>
        <w:tc>
          <w:tcPr>
            <w:tcW w:type="dxa" w:w="1100"/>
            <w:tcBorders>
              <w:top w:val="single" w:color="CCCCCC" w:sz="1"/>
              <w:left w:val="single" w:color="CCCCCC" w:sz="1"/>
              <w:bottom w:val="single" w:color="CCCCCC" w:sz="1"/>
              <w:right w:val="single" w:color="CCCCCC" w:sz="1"/>
            </w:tcBorders>
            <w:shd w:fill="F2F6FB" w:val="clear"/>
            <w:tcMar>
              <w:top w:type="dxa" w:w="60"/>
              <w:left w:type="dxa" w:w="100"/>
              <w:bottom w:type="dxa" w:w="60"/>
              <w:right w:type="dxa" w:w="100"/>
            </w:tcMar>
          </w:tcPr>
          <w:p>
            <w:r>
              <w:rPr>
                <w:rFonts w:ascii="Arial" w:cs="Arial" w:eastAsia="Arial" w:hAnsi="Arial"/>
                <w:b w:val="false"/>
                <w:bCs w:val="false"/>
                <w:color w:val="222222"/>
                <w:sz w:val="18"/>
                <w:szCs w:val="18"/>
              </w:rPr>
              <w:t xml:space="preserve">Time</w:t>
            </w:r>
          </w:p>
        </w:tc>
        <w:tc>
          <w:tcPr>
            <w:tcW w:type="dxa" w:w="800"/>
            <w:tcBorders>
              <w:top w:val="single" w:color="CCCCCC" w:sz="1"/>
              <w:left w:val="single" w:color="CCCCCC" w:sz="1"/>
              <w:bottom w:val="single" w:color="CCCCCC" w:sz="1"/>
              <w:right w:val="single" w:color="CCCCCC" w:sz="1"/>
            </w:tcBorders>
            <w:shd w:fill="F2F6FB" w:val="clear"/>
            <w:tcMar>
              <w:top w:type="dxa" w:w="60"/>
              <w:left w:type="dxa" w:w="100"/>
              <w:bottom w:type="dxa" w:w="60"/>
              <w:right w:type="dxa" w:w="100"/>
            </w:tcMar>
          </w:tcPr>
          <w:p>
            <w:r>
              <w:rPr>
                <w:rFonts w:ascii="Arial" w:cs="Arial" w:eastAsia="Arial" w:hAnsi="Arial"/>
                <w:b/>
                <w:bCs/>
                <w:color w:val="E67E22"/>
                <w:sz w:val="18"/>
                <w:szCs w:val="18"/>
              </w:rPr>
              <w:t xml:space="preserve">Medium</w:t>
            </w:r>
          </w:p>
        </w:tc>
        <w:tc>
          <w:tcPr>
            <w:tcW w:type="dxa" w:w="5660"/>
            <w:tcBorders>
              <w:top w:val="single" w:color="CCCCCC" w:sz="1"/>
              <w:left w:val="single" w:color="CCCCCC" w:sz="1"/>
              <w:bottom w:val="single" w:color="CCCCCC" w:sz="1"/>
              <w:right w:val="single" w:color="CCCCCC" w:sz="1"/>
            </w:tcBorders>
            <w:shd w:fill="F2F6FB" w:val="clear"/>
            <w:tcMar>
              <w:top w:type="dxa" w:w="60"/>
              <w:left w:type="dxa" w:w="100"/>
              <w:bottom w:type="dxa" w:w="60"/>
              <w:right w:type="dxa" w:w="100"/>
            </w:tcMar>
          </w:tcPr>
          <w:p>
            <w:r>
              <w:rPr>
                <w:rFonts w:ascii="Arial" w:cs="Arial" w:eastAsia="Arial" w:hAnsi="Arial"/>
                <w:b w:val="false"/>
                <w:bCs w:val="false"/>
                <w:color w:val="222222"/>
                <w:sz w:val="18"/>
                <w:szCs w:val="18"/>
              </w:rPr>
              <w:t xml:space="preserve">Pair programming on P0 features; no member works alone for &gt; 2 hrs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Feature creep</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Time</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C0392B"/>
                <w:sz w:val="18"/>
                <w:szCs w:val="18"/>
              </w:rPr>
              <w:t xml:space="preserve">High</w:t>
            </w:r>
          </w:p>
        </w:tc>
        <w:tc>
          <w:tcPr>
            <w:tcW w:type="dxa" w:w="5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Strictly enforce: nothing outside the feature table gets built</w:t>
            </w:r>
          </w:p>
        </w:tc>
      </w:tr>
      <w:tr>
        <w:tc>
          <w:tcPr>
            <w:tcW w:type="dxa" w:w="1800"/>
            <w:tcBorders>
              <w:top w:val="single" w:color="CCCCCC" w:sz="1"/>
              <w:left w:val="single" w:color="CCCCCC" w:sz="1"/>
              <w:bottom w:val="single" w:color="CCCCCC" w:sz="1"/>
              <w:right w:val="single" w:color="CCCCCC" w:sz="1"/>
            </w:tcBorders>
            <w:shd w:fill="F2F6FB" w:val="clear"/>
            <w:tcMar>
              <w:top w:type="dxa" w:w="60"/>
              <w:left w:type="dxa" w:w="100"/>
              <w:bottom w:type="dxa" w:w="60"/>
              <w:right w:type="dxa" w:w="100"/>
            </w:tcMar>
          </w:tcPr>
          <w:p>
            <w:r>
              <w:rPr>
                <w:rFonts w:ascii="Arial" w:cs="Arial" w:eastAsia="Arial" w:hAnsi="Arial"/>
                <w:b w:val="false"/>
                <w:bCs w:val="false"/>
                <w:color w:val="222222"/>
                <w:sz w:val="18"/>
                <w:szCs w:val="18"/>
              </w:rPr>
              <w:t xml:space="preserve">Anthropic API key invalid/expired</w:t>
            </w:r>
          </w:p>
        </w:tc>
        <w:tc>
          <w:tcPr>
            <w:tcW w:type="dxa" w:w="1100"/>
            <w:tcBorders>
              <w:top w:val="single" w:color="CCCCCC" w:sz="1"/>
              <w:left w:val="single" w:color="CCCCCC" w:sz="1"/>
              <w:bottom w:val="single" w:color="CCCCCC" w:sz="1"/>
              <w:right w:val="single" w:color="CCCCCC" w:sz="1"/>
            </w:tcBorders>
            <w:shd w:fill="F2F6FB" w:val="clear"/>
            <w:tcMar>
              <w:top w:type="dxa" w:w="60"/>
              <w:left w:type="dxa" w:w="100"/>
              <w:bottom w:type="dxa" w:w="60"/>
              <w:right w:type="dxa" w:w="100"/>
            </w:tcMar>
          </w:tcPr>
          <w:p>
            <w:r>
              <w:rPr>
                <w:rFonts w:ascii="Arial" w:cs="Arial" w:eastAsia="Arial" w:hAnsi="Arial"/>
                <w:b w:val="false"/>
                <w:bCs w:val="false"/>
                <w:color w:val="222222"/>
                <w:sz w:val="18"/>
                <w:szCs w:val="18"/>
              </w:rPr>
              <w:t xml:space="preserve">Integration</w:t>
            </w:r>
          </w:p>
        </w:tc>
        <w:tc>
          <w:tcPr>
            <w:tcW w:type="dxa" w:w="800"/>
            <w:tcBorders>
              <w:top w:val="single" w:color="CCCCCC" w:sz="1"/>
              <w:left w:val="single" w:color="CCCCCC" w:sz="1"/>
              <w:bottom w:val="single" w:color="CCCCCC" w:sz="1"/>
              <w:right w:val="single" w:color="CCCCCC" w:sz="1"/>
            </w:tcBorders>
            <w:shd w:fill="F2F6FB" w:val="clear"/>
            <w:tcMar>
              <w:top w:type="dxa" w:w="60"/>
              <w:left w:type="dxa" w:w="100"/>
              <w:bottom w:type="dxa" w:w="60"/>
              <w:right w:type="dxa" w:w="100"/>
            </w:tcMar>
          </w:tcPr>
          <w:p>
            <w:r>
              <w:rPr>
                <w:rFonts w:ascii="Arial" w:cs="Arial" w:eastAsia="Arial" w:hAnsi="Arial"/>
                <w:b/>
                <w:bCs/>
                <w:color w:val="C0392B"/>
                <w:sz w:val="18"/>
                <w:szCs w:val="18"/>
              </w:rPr>
              <w:t xml:space="preserve">High</w:t>
            </w:r>
          </w:p>
        </w:tc>
        <w:tc>
          <w:tcPr>
            <w:tcW w:type="dxa" w:w="5660"/>
            <w:tcBorders>
              <w:top w:val="single" w:color="CCCCCC" w:sz="1"/>
              <w:left w:val="single" w:color="CCCCCC" w:sz="1"/>
              <w:bottom w:val="single" w:color="CCCCCC" w:sz="1"/>
              <w:right w:val="single" w:color="CCCCCC" w:sz="1"/>
            </w:tcBorders>
            <w:shd w:fill="F2F6FB" w:val="clear"/>
            <w:tcMar>
              <w:top w:type="dxa" w:w="60"/>
              <w:left w:type="dxa" w:w="100"/>
              <w:bottom w:type="dxa" w:w="60"/>
              <w:right w:type="dxa" w:w="100"/>
            </w:tcMar>
          </w:tcPr>
          <w:p>
            <w:r>
              <w:rPr>
                <w:rFonts w:ascii="Arial" w:cs="Arial" w:eastAsia="Arial" w:hAnsi="Arial"/>
                <w:b w:val="false"/>
                <w:bCs w:val="false"/>
                <w:color w:val="222222"/>
                <w:sz w:val="18"/>
                <w:szCs w:val="18"/>
              </w:rPr>
              <w:t xml:space="preserve">Test API key before hackathon starts; have backup key ready</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GitHub PAT permissions insufficient</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Integration</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E67E22"/>
                <w:sz w:val="18"/>
                <w:szCs w:val="18"/>
              </w:rPr>
              <w:t xml:space="preserve">Medium</w:t>
            </w:r>
          </w:p>
        </w:tc>
        <w:tc>
          <w:tcPr>
            <w:tcW w:type="dxa" w:w="5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Pre-test: can the PAT read diffs and post comments on test repo?</w:t>
            </w:r>
          </w:p>
        </w:tc>
      </w:tr>
      <w:tr>
        <w:tc>
          <w:tcPr>
            <w:tcW w:type="dxa" w:w="1800"/>
            <w:tcBorders>
              <w:top w:val="single" w:color="CCCCCC" w:sz="1"/>
              <w:left w:val="single" w:color="CCCCCC" w:sz="1"/>
              <w:bottom w:val="single" w:color="CCCCCC" w:sz="1"/>
              <w:right w:val="single" w:color="CCCCCC" w:sz="1"/>
            </w:tcBorders>
            <w:shd w:fill="F2F6FB" w:val="clear"/>
            <w:tcMar>
              <w:top w:type="dxa" w:w="60"/>
              <w:left w:type="dxa" w:w="100"/>
              <w:bottom w:type="dxa" w:w="60"/>
              <w:right w:type="dxa" w:w="100"/>
            </w:tcMar>
          </w:tcPr>
          <w:p>
            <w:r>
              <w:rPr>
                <w:rFonts w:ascii="Arial" w:cs="Arial" w:eastAsia="Arial" w:hAnsi="Arial"/>
                <w:b w:val="false"/>
                <w:bCs w:val="false"/>
                <w:color w:val="222222"/>
                <w:sz w:val="18"/>
                <w:szCs w:val="18"/>
              </w:rPr>
              <w:t xml:space="preserve">React dashboard API CORS errors</w:t>
            </w:r>
          </w:p>
        </w:tc>
        <w:tc>
          <w:tcPr>
            <w:tcW w:type="dxa" w:w="1100"/>
            <w:tcBorders>
              <w:top w:val="single" w:color="CCCCCC" w:sz="1"/>
              <w:left w:val="single" w:color="CCCCCC" w:sz="1"/>
              <w:bottom w:val="single" w:color="CCCCCC" w:sz="1"/>
              <w:right w:val="single" w:color="CCCCCC" w:sz="1"/>
            </w:tcBorders>
            <w:shd w:fill="F2F6FB" w:val="clear"/>
            <w:tcMar>
              <w:top w:type="dxa" w:w="60"/>
              <w:left w:type="dxa" w:w="100"/>
              <w:bottom w:type="dxa" w:w="60"/>
              <w:right w:type="dxa" w:w="100"/>
            </w:tcMar>
          </w:tcPr>
          <w:p>
            <w:r>
              <w:rPr>
                <w:rFonts w:ascii="Arial" w:cs="Arial" w:eastAsia="Arial" w:hAnsi="Arial"/>
                <w:b w:val="false"/>
                <w:bCs w:val="false"/>
                <w:color w:val="222222"/>
                <w:sz w:val="18"/>
                <w:szCs w:val="18"/>
              </w:rPr>
              <w:t xml:space="preserve">Integration</w:t>
            </w:r>
          </w:p>
        </w:tc>
        <w:tc>
          <w:tcPr>
            <w:tcW w:type="dxa" w:w="800"/>
            <w:tcBorders>
              <w:top w:val="single" w:color="CCCCCC" w:sz="1"/>
              <w:left w:val="single" w:color="CCCCCC" w:sz="1"/>
              <w:bottom w:val="single" w:color="CCCCCC" w:sz="1"/>
              <w:right w:val="single" w:color="CCCCCC" w:sz="1"/>
            </w:tcBorders>
            <w:shd w:fill="F2F6FB" w:val="clear"/>
            <w:tcMar>
              <w:top w:type="dxa" w:w="60"/>
              <w:left w:type="dxa" w:w="100"/>
              <w:bottom w:type="dxa" w:w="60"/>
              <w:right w:type="dxa" w:w="100"/>
            </w:tcMar>
          </w:tcPr>
          <w:p>
            <w:r>
              <w:rPr>
                <w:rFonts w:ascii="Arial" w:cs="Arial" w:eastAsia="Arial" w:hAnsi="Arial"/>
                <w:b/>
                <w:bCs/>
                <w:color w:val="E67E22"/>
                <w:sz w:val="18"/>
                <w:szCs w:val="18"/>
              </w:rPr>
              <w:t xml:space="preserve">Medium</w:t>
            </w:r>
          </w:p>
        </w:tc>
        <w:tc>
          <w:tcPr>
            <w:tcW w:type="dxa" w:w="5660"/>
            <w:tcBorders>
              <w:top w:val="single" w:color="CCCCCC" w:sz="1"/>
              <w:left w:val="single" w:color="CCCCCC" w:sz="1"/>
              <w:bottom w:val="single" w:color="CCCCCC" w:sz="1"/>
              <w:right w:val="single" w:color="CCCCCC" w:sz="1"/>
            </w:tcBorders>
            <w:shd w:fill="F2F6FB" w:val="clear"/>
            <w:tcMar>
              <w:top w:type="dxa" w:w="60"/>
              <w:left w:type="dxa" w:w="100"/>
              <w:bottom w:type="dxa" w:w="60"/>
              <w:right w:type="dxa" w:w="100"/>
            </w:tcMar>
          </w:tcPr>
          <w:p>
            <w:r>
              <w:rPr>
                <w:rFonts w:ascii="Arial" w:cs="Arial" w:eastAsia="Arial" w:hAnsi="Arial"/>
                <w:b w:val="false"/>
                <w:bCs w:val="false"/>
                <w:color w:val="222222"/>
                <w:sz w:val="18"/>
                <w:szCs w:val="18"/>
              </w:rPr>
              <w:t xml:space="preserve">Add FastAPI CORS middleware from the start: app.add_middleware(CORSMiddleware...)</w:t>
            </w:r>
          </w:p>
        </w:tc>
      </w:tr>
    </w:tbl>
    <w:p>
      <w:pPr>
        <w:spacing w:after="12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340" w:val="clear"/>
            <w:tcMar>
              <w:top w:type="dxa" w:w="120"/>
              <w:left w:type="dxa" w:w="200"/>
              <w:bottom w:type="dxa" w:w="120"/>
              <w:right w:type="dxa" w:w="200"/>
            </w:tcMar>
          </w:tcPr>
          <w:p>
            <w:r>
              <w:rPr>
                <w:rFonts w:ascii="Arial" w:cs="Arial" w:eastAsia="Arial" w:hAnsi="Arial"/>
                <w:b/>
                <w:bCs/>
                <w:color w:val="FFFFFF"/>
                <w:sz w:val="30"/>
                <w:szCs w:val="30"/>
              </w:rPr>
              <w:t xml:space="preserve">14 — FINAL DELIVERABLE CHECKLIST</w:t>
            </w:r>
          </w:p>
        </w:tc>
      </w:tr>
    </w:tbl>
    <w:p>
      <w:pPr>
        <w:spacing w:after="120" w:before="0"/>
      </w:pPr>
      <w:r>
        <w:t xml:space="preserve"/>
      </w:r>
    </w:p>
    <w:p>
      <w:pPr>
        <w:pStyle w:val="Heading2"/>
        <w:spacing w:after="100" w:before="240"/>
      </w:pPr>
      <w:r>
        <w:rPr>
          <w:rFonts w:ascii="Arial" w:cs="Arial" w:eastAsia="Arial" w:hAnsi="Arial"/>
          <w:b/>
          <w:bCs/>
          <w:color w:val="C0392B"/>
          <w:sz w:val="26"/>
          <w:szCs w:val="26"/>
        </w:rPr>
        <w:t xml:space="preserve">Code Complete</w:t>
      </w:r>
    </w:p>
    <w:p>
      <w:pPr>
        <w:spacing w:after="50" w:before="50"/>
      </w:pPr>
      <w:r>
        <w:rPr>
          <w:rFonts w:ascii="Arial" w:cs="Arial" w:eastAsia="Arial" w:hAnsi="Arial"/>
          <w:color w:val="C0392B"/>
          <w:sz w:val="22"/>
          <w:szCs w:val="22"/>
        </w:rPr>
        <w:t xml:space="preserve">☐ </w:t>
      </w:r>
      <w:r>
        <w:rPr>
          <w:rFonts w:ascii="Arial" w:cs="Arial" w:eastAsia="Arial" w:hAnsi="Arial"/>
          <w:color w:val="222222"/>
          <w:sz w:val="22"/>
          <w:szCs w:val="22"/>
        </w:rPr>
        <w:t xml:space="preserve">POST /webhook handler with HMAC verification</w:t>
      </w:r>
    </w:p>
    <w:p>
      <w:pPr>
        <w:spacing w:after="50" w:before="50"/>
      </w:pPr>
      <w:r>
        <w:rPr>
          <w:rFonts w:ascii="Arial" w:cs="Arial" w:eastAsia="Arial" w:hAnsi="Arial"/>
          <w:color w:val="C0392B"/>
          <w:sz w:val="22"/>
          <w:szCs w:val="22"/>
        </w:rPr>
        <w:t xml:space="preserve">☐ </w:t>
      </w:r>
      <w:r>
        <w:rPr>
          <w:rFonts w:ascii="Arial" w:cs="Arial" w:eastAsia="Arial" w:hAnsi="Arial"/>
          <w:color w:val="222222"/>
          <w:sz w:val="22"/>
          <w:szCs w:val="22"/>
        </w:rPr>
        <w:t xml:space="preserve">PR diff extraction and preprocessing</w:t>
      </w:r>
    </w:p>
    <w:p>
      <w:pPr>
        <w:spacing w:after="50" w:before="50"/>
      </w:pPr>
      <w:r>
        <w:rPr>
          <w:rFonts w:ascii="Arial" w:cs="Arial" w:eastAsia="Arial" w:hAnsi="Arial"/>
          <w:color w:val="C0392B"/>
          <w:sz w:val="22"/>
          <w:szCs w:val="22"/>
        </w:rPr>
        <w:t xml:space="preserve">☐ </w:t>
      </w:r>
      <w:r>
        <w:rPr>
          <w:rFonts w:ascii="Arial" w:cs="Arial" w:eastAsia="Arial" w:hAnsi="Arial"/>
          <w:color w:val="222222"/>
          <w:sz w:val="22"/>
          <w:szCs w:val="22"/>
        </w:rPr>
        <w:t xml:space="preserve">Claude API integration with Four-Pillar prompt</w:t>
      </w:r>
    </w:p>
    <w:p>
      <w:pPr>
        <w:spacing w:after="50" w:before="50"/>
      </w:pPr>
      <w:r>
        <w:rPr>
          <w:rFonts w:ascii="Arial" w:cs="Arial" w:eastAsia="Arial" w:hAnsi="Arial"/>
          <w:color w:val="C0392B"/>
          <w:sz w:val="22"/>
          <w:szCs w:val="22"/>
        </w:rPr>
        <w:t xml:space="preserve">☐ </w:t>
      </w:r>
      <w:r>
        <w:rPr>
          <w:rFonts w:ascii="Arial" w:cs="Arial" w:eastAsia="Arial" w:hAnsi="Arial"/>
          <w:color w:val="222222"/>
          <w:sz w:val="22"/>
          <w:szCs w:val="22"/>
        </w:rPr>
        <w:t xml:space="preserve">GitHub REST API comment posting</w:t>
      </w:r>
    </w:p>
    <w:p>
      <w:pPr>
        <w:spacing w:after="50" w:before="50"/>
      </w:pPr>
      <w:r>
        <w:rPr>
          <w:rFonts w:ascii="Arial" w:cs="Arial" w:eastAsia="Arial" w:hAnsi="Arial"/>
          <w:color w:val="C0392B"/>
          <w:sz w:val="22"/>
          <w:szCs w:val="22"/>
        </w:rPr>
        <w:t xml:space="preserve">☐ </w:t>
      </w:r>
      <w:r>
        <w:rPr>
          <w:rFonts w:ascii="Arial" w:cs="Arial" w:eastAsia="Arial" w:hAnsi="Arial"/>
          <w:color w:val="222222"/>
          <w:sz w:val="22"/>
          <w:szCs w:val="22"/>
        </w:rPr>
        <w:t xml:space="preserve">SQLite review history with SQLAlchemy</w:t>
      </w:r>
    </w:p>
    <w:p>
      <w:pPr>
        <w:spacing w:after="50" w:before="50"/>
      </w:pPr>
      <w:r>
        <w:rPr>
          <w:rFonts w:ascii="Arial" w:cs="Arial" w:eastAsia="Arial" w:hAnsi="Arial"/>
          <w:color w:val="C0392B"/>
          <w:sz w:val="22"/>
          <w:szCs w:val="22"/>
        </w:rPr>
        <w:t xml:space="preserve">☐ </w:t>
      </w:r>
      <w:r>
        <w:rPr>
          <w:rFonts w:ascii="Arial" w:cs="Arial" w:eastAsia="Arial" w:hAnsi="Arial"/>
          <w:color w:val="222222"/>
          <w:sz w:val="22"/>
          <w:szCs w:val="22"/>
        </w:rPr>
        <w:t xml:space="preserve">GET /api/reviews endpoint</w:t>
      </w:r>
    </w:p>
    <w:p>
      <w:pPr>
        <w:spacing w:after="50" w:before="50"/>
      </w:pPr>
      <w:r>
        <w:rPr>
          <w:rFonts w:ascii="Arial" w:cs="Arial" w:eastAsia="Arial" w:hAnsi="Arial"/>
          <w:color w:val="C0392B"/>
          <w:sz w:val="22"/>
          <w:szCs w:val="22"/>
        </w:rPr>
        <w:t xml:space="preserve">☐ </w:t>
      </w:r>
      <w:r>
        <w:rPr>
          <w:rFonts w:ascii="Arial" w:cs="Arial" w:eastAsia="Arial" w:hAnsi="Arial"/>
          <w:color w:val="222222"/>
          <w:sz w:val="22"/>
          <w:szCs w:val="22"/>
        </w:rPr>
        <w:t xml:space="preserve">React dashboard with review list and detail view</w:t>
      </w:r>
    </w:p>
    <w:p>
      <w:pPr>
        <w:spacing w:after="50" w:before="50"/>
      </w:pPr>
      <w:r>
        <w:rPr>
          <w:rFonts w:ascii="Arial" w:cs="Arial" w:eastAsia="Arial" w:hAnsi="Arial"/>
          <w:color w:val="C0392B"/>
          <w:sz w:val="22"/>
          <w:szCs w:val="22"/>
        </w:rPr>
        <w:t xml:space="preserve">☐ </w:t>
      </w:r>
      <w:r>
        <w:rPr>
          <w:rFonts w:ascii="Arial" w:cs="Arial" w:eastAsia="Arial" w:hAnsi="Arial"/>
          <w:color w:val="222222"/>
          <w:sz w:val="22"/>
          <w:szCs w:val="22"/>
        </w:rPr>
        <w:t xml:space="preserve">Edge case handling: large diffs, binary files, empty PRs</w:t>
      </w:r>
    </w:p>
    <w:p>
      <w:pPr>
        <w:spacing w:after="120" w:before="0"/>
      </w:pPr>
      <w:r>
        <w:t xml:space="preserve"/>
      </w:r>
    </w:p>
    <w:p>
      <w:pPr>
        <w:pStyle w:val="Heading2"/>
        <w:spacing w:after="100" w:before="240"/>
      </w:pPr>
      <w:r>
        <w:rPr>
          <w:rFonts w:ascii="Arial" w:cs="Arial" w:eastAsia="Arial" w:hAnsi="Arial"/>
          <w:b/>
          <w:bCs/>
          <w:color w:val="C0392B"/>
          <w:sz w:val="26"/>
          <w:szCs w:val="26"/>
        </w:rPr>
        <w:t xml:space="preserve">Testing</w:t>
      </w:r>
    </w:p>
    <w:p>
      <w:pPr>
        <w:spacing w:after="50" w:before="50"/>
      </w:pPr>
      <w:r>
        <w:rPr>
          <w:rFonts w:ascii="Arial" w:cs="Arial" w:eastAsia="Arial" w:hAnsi="Arial"/>
          <w:color w:val="C0392B"/>
          <w:sz w:val="22"/>
          <w:szCs w:val="22"/>
        </w:rPr>
        <w:t xml:space="preserve">☐ </w:t>
      </w:r>
      <w:r>
        <w:rPr>
          <w:rFonts w:ascii="Arial" w:cs="Arial" w:eastAsia="Arial" w:hAnsi="Arial"/>
          <w:color w:val="222222"/>
          <w:sz w:val="22"/>
          <w:szCs w:val="22"/>
        </w:rPr>
        <w:t xml:space="preserve">End-to-end test: open real PR → verify bot comments within 60 seconds</w:t>
      </w:r>
    </w:p>
    <w:p>
      <w:pPr>
        <w:spacing w:after="50" w:before="50"/>
      </w:pPr>
      <w:r>
        <w:rPr>
          <w:rFonts w:ascii="Arial" w:cs="Arial" w:eastAsia="Arial" w:hAnsi="Arial"/>
          <w:color w:val="C0392B"/>
          <w:sz w:val="22"/>
          <w:szCs w:val="22"/>
        </w:rPr>
        <w:t xml:space="preserve">☐ </w:t>
      </w:r>
      <w:r>
        <w:rPr>
          <w:rFonts w:ascii="Arial" w:cs="Arial" w:eastAsia="Arial" w:hAnsi="Arial"/>
          <w:color w:val="222222"/>
          <w:sz w:val="22"/>
          <w:szCs w:val="22"/>
        </w:rPr>
        <w:t xml:space="preserve">Test with 3+ different PR types: bug fix, new feature, refactor</w:t>
      </w:r>
    </w:p>
    <w:p>
      <w:pPr>
        <w:spacing w:after="50" w:before="50"/>
      </w:pPr>
      <w:r>
        <w:rPr>
          <w:rFonts w:ascii="Arial" w:cs="Arial" w:eastAsia="Arial" w:hAnsi="Arial"/>
          <w:color w:val="C0392B"/>
          <w:sz w:val="22"/>
          <w:szCs w:val="22"/>
        </w:rPr>
        <w:t xml:space="preserve">☐ </w:t>
      </w:r>
      <w:r>
        <w:rPr>
          <w:rFonts w:ascii="Arial" w:cs="Arial" w:eastAsia="Arial" w:hAnsi="Arial"/>
          <w:color w:val="222222"/>
          <w:sz w:val="22"/>
          <w:szCs w:val="22"/>
        </w:rPr>
        <w:t xml:space="preserve">Verify dashboard shows reviews and links to GitHub PRs</w:t>
      </w:r>
    </w:p>
    <w:p>
      <w:pPr>
        <w:spacing w:after="50" w:before="50"/>
      </w:pPr>
      <w:r>
        <w:rPr>
          <w:rFonts w:ascii="Arial" w:cs="Arial" w:eastAsia="Arial" w:hAnsi="Arial"/>
          <w:color w:val="C0392B"/>
          <w:sz w:val="22"/>
          <w:szCs w:val="22"/>
        </w:rPr>
        <w:t xml:space="preserve">☐ </w:t>
      </w:r>
      <w:r>
        <w:rPr>
          <w:rFonts w:ascii="Arial" w:cs="Arial" w:eastAsia="Arial" w:hAnsi="Arial"/>
          <w:color w:val="222222"/>
          <w:sz w:val="22"/>
          <w:szCs w:val="22"/>
        </w:rPr>
        <w:t xml:space="preserve">Test edge cases: empty diff, binary-only PR, draft PR</w:t>
      </w:r>
    </w:p>
    <w:p>
      <w:pPr>
        <w:spacing w:after="50" w:before="50"/>
      </w:pPr>
      <w:r>
        <w:rPr>
          <w:rFonts w:ascii="Arial" w:cs="Arial" w:eastAsia="Arial" w:hAnsi="Arial"/>
          <w:color w:val="C0392B"/>
          <w:sz w:val="22"/>
          <w:szCs w:val="22"/>
        </w:rPr>
        <w:t xml:space="preserve">☐ </w:t>
      </w:r>
      <w:r>
        <w:rPr>
          <w:rFonts w:ascii="Arial" w:cs="Arial" w:eastAsia="Arial" w:hAnsi="Arial"/>
          <w:color w:val="222222"/>
          <w:sz w:val="22"/>
          <w:szCs w:val="22"/>
        </w:rPr>
        <w:t xml:space="preserve">Verify webhook signature rejection for invalid payloads</w:t>
      </w:r>
    </w:p>
    <w:p>
      <w:pPr>
        <w:spacing w:after="120" w:before="0"/>
      </w:pPr>
      <w:r>
        <w:t xml:space="preserve"/>
      </w:r>
    </w:p>
    <w:p>
      <w:pPr>
        <w:pStyle w:val="Heading2"/>
        <w:spacing w:after="100" w:before="240"/>
      </w:pPr>
      <w:r>
        <w:rPr>
          <w:rFonts w:ascii="Arial" w:cs="Arial" w:eastAsia="Arial" w:hAnsi="Arial"/>
          <w:b/>
          <w:bCs/>
          <w:color w:val="C0392B"/>
          <w:sz w:val="26"/>
          <w:szCs w:val="26"/>
        </w:rPr>
        <w:t xml:space="preserve">Deployment</w:t>
      </w:r>
    </w:p>
    <w:p>
      <w:pPr>
        <w:spacing w:after="50" w:before="50"/>
      </w:pPr>
      <w:r>
        <w:rPr>
          <w:rFonts w:ascii="Arial" w:cs="Arial" w:eastAsia="Arial" w:hAnsi="Arial"/>
          <w:color w:val="C0392B"/>
          <w:sz w:val="22"/>
          <w:szCs w:val="22"/>
        </w:rPr>
        <w:t xml:space="preserve">☐ </w:t>
      </w:r>
      <w:r>
        <w:rPr>
          <w:rFonts w:ascii="Arial" w:cs="Arial" w:eastAsia="Arial" w:hAnsi="Arial"/>
          <w:color w:val="222222"/>
          <w:sz w:val="22"/>
          <w:szCs w:val="22"/>
        </w:rPr>
        <w:t xml:space="preserve">FastAPI deployed to Railway with permanent public URL</w:t>
      </w:r>
    </w:p>
    <w:p>
      <w:pPr>
        <w:spacing w:after="50" w:before="50"/>
      </w:pPr>
      <w:r>
        <w:rPr>
          <w:rFonts w:ascii="Arial" w:cs="Arial" w:eastAsia="Arial" w:hAnsi="Arial"/>
          <w:color w:val="C0392B"/>
          <w:sz w:val="22"/>
          <w:szCs w:val="22"/>
        </w:rPr>
        <w:t xml:space="preserve">☐ </w:t>
      </w:r>
      <w:r>
        <w:rPr>
          <w:rFonts w:ascii="Arial" w:cs="Arial" w:eastAsia="Arial" w:hAnsi="Arial"/>
          <w:color w:val="222222"/>
          <w:sz w:val="22"/>
          <w:szCs w:val="22"/>
        </w:rPr>
        <w:t xml:space="preserve">React dashboard deployed to Vercel</w:t>
      </w:r>
    </w:p>
    <w:p>
      <w:pPr>
        <w:spacing w:after="50" w:before="50"/>
      </w:pPr>
      <w:r>
        <w:rPr>
          <w:rFonts w:ascii="Arial" w:cs="Arial" w:eastAsia="Arial" w:hAnsi="Arial"/>
          <w:color w:val="C0392B"/>
          <w:sz w:val="22"/>
          <w:szCs w:val="22"/>
        </w:rPr>
        <w:t xml:space="preserve">☐ </w:t>
      </w:r>
      <w:r>
        <w:rPr>
          <w:rFonts w:ascii="Arial" w:cs="Arial" w:eastAsia="Arial" w:hAnsi="Arial"/>
          <w:color w:val="222222"/>
          <w:sz w:val="22"/>
          <w:szCs w:val="22"/>
        </w:rPr>
        <w:t xml:space="preserve">GitHub webhook configured with Railway URL and secret</w:t>
      </w:r>
    </w:p>
    <w:p>
      <w:pPr>
        <w:spacing w:after="50" w:before="50"/>
      </w:pPr>
      <w:r>
        <w:rPr>
          <w:rFonts w:ascii="Arial" w:cs="Arial" w:eastAsia="Arial" w:hAnsi="Arial"/>
          <w:color w:val="C0392B"/>
          <w:sz w:val="22"/>
          <w:szCs w:val="22"/>
        </w:rPr>
        <w:t xml:space="preserve">☐ </w:t>
      </w:r>
      <w:r>
        <w:rPr>
          <w:rFonts w:ascii="Arial" w:cs="Arial" w:eastAsia="Arial" w:hAnsi="Arial"/>
          <w:color w:val="222222"/>
          <w:sz w:val="22"/>
          <w:szCs w:val="22"/>
        </w:rPr>
        <w:t xml:space="preserve">All environment variables set in Railway dashboard</w:t>
      </w:r>
    </w:p>
    <w:p>
      <w:pPr>
        <w:spacing w:after="50" w:before="50"/>
      </w:pPr>
      <w:r>
        <w:rPr>
          <w:rFonts w:ascii="Arial" w:cs="Arial" w:eastAsia="Arial" w:hAnsi="Arial"/>
          <w:color w:val="C0392B"/>
          <w:sz w:val="22"/>
          <w:szCs w:val="22"/>
        </w:rPr>
        <w:t xml:space="preserve">☐ </w:t>
      </w:r>
      <w:r>
        <w:rPr>
          <w:rFonts w:ascii="Arial" w:cs="Arial" w:eastAsia="Arial" w:hAnsi="Arial"/>
          <w:color w:val="222222"/>
          <w:sz w:val="22"/>
          <w:szCs w:val="22"/>
        </w:rPr>
        <w:t xml:space="preserve">Health check endpoint returning 200</w:t>
      </w:r>
    </w:p>
    <w:p>
      <w:pPr>
        <w:spacing w:after="120" w:before="0"/>
      </w:pPr>
      <w:r>
        <w:t xml:space="preserve"/>
      </w:r>
    </w:p>
    <w:p>
      <w:pPr>
        <w:pStyle w:val="Heading2"/>
        <w:spacing w:after="100" w:before="240"/>
      </w:pPr>
      <w:r>
        <w:rPr>
          <w:rFonts w:ascii="Arial" w:cs="Arial" w:eastAsia="Arial" w:hAnsi="Arial"/>
          <w:b/>
          <w:bCs/>
          <w:color w:val="C0392B"/>
          <w:sz w:val="26"/>
          <w:szCs w:val="26"/>
        </w:rPr>
        <w:t xml:space="preserve">Presentation</w:t>
      </w:r>
    </w:p>
    <w:p>
      <w:pPr>
        <w:spacing w:after="50" w:before="50"/>
      </w:pPr>
      <w:r>
        <w:rPr>
          <w:rFonts w:ascii="Arial" w:cs="Arial" w:eastAsia="Arial" w:hAnsi="Arial"/>
          <w:color w:val="C0392B"/>
          <w:sz w:val="22"/>
          <w:szCs w:val="22"/>
        </w:rPr>
        <w:t xml:space="preserve">☐ </w:t>
      </w:r>
      <w:r>
        <w:rPr>
          <w:rFonts w:ascii="Arial" w:cs="Arial" w:eastAsia="Arial" w:hAnsi="Arial"/>
          <w:color w:val="222222"/>
          <w:sz w:val="22"/>
          <w:szCs w:val="22"/>
        </w:rPr>
        <w:t xml:space="preserve">3-minute pitch rehearsed (see Section 15)</w:t>
      </w:r>
    </w:p>
    <w:p>
      <w:pPr>
        <w:spacing w:after="50" w:before="50"/>
      </w:pPr>
      <w:r>
        <w:rPr>
          <w:rFonts w:ascii="Arial" w:cs="Arial" w:eastAsia="Arial" w:hAnsi="Arial"/>
          <w:color w:val="C0392B"/>
          <w:sz w:val="22"/>
          <w:szCs w:val="22"/>
        </w:rPr>
        <w:t xml:space="preserve">☐ </w:t>
      </w:r>
      <w:r>
        <w:rPr>
          <w:rFonts w:ascii="Arial" w:cs="Arial" w:eastAsia="Arial" w:hAnsi="Arial"/>
          <w:color w:val="222222"/>
          <w:sz w:val="22"/>
          <w:szCs w:val="22"/>
        </w:rPr>
        <w:t xml:space="preserve">5-minute pitch with live demo rehearsed 3x</w:t>
      </w:r>
    </w:p>
    <w:p>
      <w:pPr>
        <w:spacing w:after="50" w:before="50"/>
      </w:pPr>
      <w:r>
        <w:rPr>
          <w:rFonts w:ascii="Arial" w:cs="Arial" w:eastAsia="Arial" w:hAnsi="Arial"/>
          <w:color w:val="C0392B"/>
          <w:sz w:val="22"/>
          <w:szCs w:val="22"/>
        </w:rPr>
        <w:t xml:space="preserve">☐ </w:t>
      </w:r>
      <w:r>
        <w:rPr>
          <w:rFonts w:ascii="Arial" w:cs="Arial" w:eastAsia="Arial" w:hAnsi="Arial"/>
          <w:color w:val="222222"/>
          <w:sz w:val="22"/>
          <w:szCs w:val="22"/>
        </w:rPr>
        <w:t xml:space="preserve">Demo repo prepared with buggy PR ready to open</w:t>
      </w:r>
    </w:p>
    <w:p>
      <w:pPr>
        <w:spacing w:after="50" w:before="50"/>
      </w:pPr>
      <w:r>
        <w:rPr>
          <w:rFonts w:ascii="Arial" w:cs="Arial" w:eastAsia="Arial" w:hAnsi="Arial"/>
          <w:color w:val="C0392B"/>
          <w:sz w:val="22"/>
          <w:szCs w:val="22"/>
        </w:rPr>
        <w:t xml:space="preserve">☐ </w:t>
      </w:r>
      <w:r>
        <w:rPr>
          <w:rFonts w:ascii="Arial" w:cs="Arial" w:eastAsia="Arial" w:hAnsi="Arial"/>
          <w:color w:val="222222"/>
          <w:sz w:val="22"/>
          <w:szCs w:val="22"/>
        </w:rPr>
        <w:t xml:space="preserve">Dashboard seeded with 10+ pre-existing reviews</w:t>
      </w:r>
    </w:p>
    <w:p>
      <w:pPr>
        <w:spacing w:after="50" w:before="50"/>
      </w:pPr>
      <w:r>
        <w:rPr>
          <w:rFonts w:ascii="Arial" w:cs="Arial" w:eastAsia="Arial" w:hAnsi="Arial"/>
          <w:color w:val="C0392B"/>
          <w:sz w:val="22"/>
          <w:szCs w:val="22"/>
        </w:rPr>
        <w:t xml:space="preserve">☐ </w:t>
      </w:r>
      <w:r>
        <w:rPr>
          <w:rFonts w:ascii="Arial" w:cs="Arial" w:eastAsia="Arial" w:hAnsi="Arial"/>
          <w:color w:val="222222"/>
          <w:sz w:val="22"/>
          <w:szCs w:val="22"/>
        </w:rPr>
        <w:t xml:space="preserve">Judge Q&amp;A answers prepared</w:t>
      </w:r>
    </w:p>
    <w:p>
      <w:pPr>
        <w:spacing w:after="50" w:before="50"/>
      </w:pPr>
      <w:r>
        <w:rPr>
          <w:rFonts w:ascii="Arial" w:cs="Arial" w:eastAsia="Arial" w:hAnsi="Arial"/>
          <w:color w:val="C0392B"/>
          <w:sz w:val="22"/>
          <w:szCs w:val="22"/>
        </w:rPr>
        <w:t xml:space="preserve">☐ </w:t>
      </w:r>
      <w:r>
        <w:rPr>
          <w:rFonts w:ascii="Arial" w:cs="Arial" w:eastAsia="Arial" w:hAnsi="Arial"/>
          <w:color w:val="222222"/>
          <w:sz w:val="22"/>
          <w:szCs w:val="22"/>
        </w:rPr>
        <w:t xml:space="preserve">Backup recorded demo video ready</w:t>
      </w:r>
    </w:p>
    <w:p>
      <w:pPr>
        <w:spacing w:after="120" w:before="0"/>
      </w:pPr>
      <w:r>
        <w:t xml:space="preserve"/>
      </w:r>
    </w:p>
    <w:p>
      <w:pPr>
        <w:pStyle w:val="Heading2"/>
        <w:spacing w:after="100" w:before="240"/>
      </w:pPr>
      <w:r>
        <w:rPr>
          <w:rFonts w:ascii="Arial" w:cs="Arial" w:eastAsia="Arial" w:hAnsi="Arial"/>
          <w:b/>
          <w:bCs/>
          <w:color w:val="C0392B"/>
          <w:sz w:val="26"/>
          <w:szCs w:val="26"/>
        </w:rPr>
        <w:t xml:space="preserve">GitHub Repository</w:t>
      </w:r>
    </w:p>
    <w:p>
      <w:pPr>
        <w:spacing w:after="50" w:before="50"/>
      </w:pPr>
      <w:r>
        <w:rPr>
          <w:rFonts w:ascii="Arial" w:cs="Arial" w:eastAsia="Arial" w:hAnsi="Arial"/>
          <w:color w:val="C0392B"/>
          <w:sz w:val="22"/>
          <w:szCs w:val="22"/>
        </w:rPr>
        <w:t xml:space="preserve">☐ </w:t>
      </w:r>
      <w:r>
        <w:rPr>
          <w:rFonts w:ascii="Arial" w:cs="Arial" w:eastAsia="Arial" w:hAnsi="Arial"/>
          <w:color w:val="222222"/>
          <w:sz w:val="22"/>
          <w:szCs w:val="22"/>
        </w:rPr>
        <w:t xml:space="preserve">Repository is public</w:t>
      </w:r>
    </w:p>
    <w:p>
      <w:pPr>
        <w:spacing w:after="50" w:before="50"/>
      </w:pPr>
      <w:r>
        <w:rPr>
          <w:rFonts w:ascii="Arial" w:cs="Arial" w:eastAsia="Arial" w:hAnsi="Arial"/>
          <w:color w:val="C0392B"/>
          <w:sz w:val="22"/>
          <w:szCs w:val="22"/>
        </w:rPr>
        <w:t xml:space="preserve">☐ </w:t>
      </w:r>
      <w:r>
        <w:rPr>
          <w:rFonts w:ascii="Arial" w:cs="Arial" w:eastAsia="Arial" w:hAnsi="Arial"/>
          <w:color w:val="222222"/>
          <w:sz w:val="22"/>
          <w:szCs w:val="22"/>
        </w:rPr>
        <w:t xml:space="preserve">README.md with: description, architecture diagram, setup steps, screenshots</w:t>
      </w:r>
    </w:p>
    <w:p>
      <w:pPr>
        <w:spacing w:after="50" w:before="50"/>
      </w:pPr>
      <w:r>
        <w:rPr>
          <w:rFonts w:ascii="Arial" w:cs="Arial" w:eastAsia="Arial" w:hAnsi="Arial"/>
          <w:color w:val="C0392B"/>
          <w:sz w:val="22"/>
          <w:szCs w:val="22"/>
        </w:rPr>
        <w:t xml:space="preserve">☐ </w:t>
      </w:r>
      <w:r>
        <w:rPr>
          <w:rFonts w:ascii="Arial" w:cs="Arial" w:eastAsia="Arial" w:hAnsi="Arial"/>
          <w:color w:val="222222"/>
          <w:sz w:val="22"/>
          <w:szCs w:val="22"/>
        </w:rPr>
        <w:t xml:space="preserve">requirements.txt and .env.example committed</w:t>
      </w:r>
    </w:p>
    <w:p>
      <w:pPr>
        <w:spacing w:after="50" w:before="50"/>
      </w:pPr>
      <w:r>
        <w:rPr>
          <w:rFonts w:ascii="Arial" w:cs="Arial" w:eastAsia="Arial" w:hAnsi="Arial"/>
          <w:color w:val="C0392B"/>
          <w:sz w:val="22"/>
          <w:szCs w:val="22"/>
        </w:rPr>
        <w:t xml:space="preserve">☐ </w:t>
      </w:r>
      <w:r>
        <w:rPr>
          <w:rFonts w:ascii="Arial" w:cs="Arial" w:eastAsia="Arial" w:hAnsi="Arial"/>
          <w:color w:val="222222"/>
          <w:sz w:val="22"/>
          <w:szCs w:val="22"/>
        </w:rPr>
        <w:t xml:space="preserve">Clean commit history (no 'wip' or 'fix fix' commits in final)</w:t>
      </w:r>
    </w:p>
    <w:p>
      <w:pPr>
        <w:spacing w:after="50" w:before="50"/>
      </w:pPr>
      <w:r>
        <w:rPr>
          <w:rFonts w:ascii="Arial" w:cs="Arial" w:eastAsia="Arial" w:hAnsi="Arial"/>
          <w:color w:val="C0392B"/>
          <w:sz w:val="22"/>
          <w:szCs w:val="22"/>
        </w:rPr>
        <w:t xml:space="preserve">☐ </w:t>
      </w:r>
      <w:r>
        <w:rPr>
          <w:rFonts w:ascii="Arial" w:cs="Arial" w:eastAsia="Arial" w:hAnsi="Arial"/>
          <w:color w:val="222222"/>
          <w:sz w:val="22"/>
          <w:szCs w:val="22"/>
        </w:rPr>
        <w:t xml:space="preserve">MIT license added</w:t>
      </w:r>
    </w:p>
    <w:p>
      <w:pPr>
        <w:spacing w:after="120" w:before="0"/>
      </w:pPr>
      <w:r>
        <w:t xml:space="preserve"/>
      </w:r>
    </w:p>
    <w:p>
      <w:pPr>
        <w:pStyle w:val="Heading2"/>
        <w:spacing w:after="100" w:before="240"/>
      </w:pPr>
      <w:r>
        <w:rPr>
          <w:rFonts w:ascii="Arial" w:cs="Arial" w:eastAsia="Arial" w:hAnsi="Arial"/>
          <w:b/>
          <w:bCs/>
          <w:color w:val="C0392B"/>
          <w:sz w:val="26"/>
          <w:szCs w:val="26"/>
        </w:rPr>
        <w:t xml:space="preserve">Documentation</w:t>
      </w:r>
    </w:p>
    <w:p>
      <w:pPr>
        <w:spacing w:after="50" w:before="50"/>
      </w:pPr>
      <w:r>
        <w:rPr>
          <w:rFonts w:ascii="Arial" w:cs="Arial" w:eastAsia="Arial" w:hAnsi="Arial"/>
          <w:color w:val="C0392B"/>
          <w:sz w:val="22"/>
          <w:szCs w:val="22"/>
        </w:rPr>
        <w:t xml:space="preserve">☐ </w:t>
      </w:r>
      <w:r>
        <w:rPr>
          <w:rFonts w:ascii="Arial" w:cs="Arial" w:eastAsia="Arial" w:hAnsi="Arial"/>
          <w:color w:val="222222"/>
          <w:sz w:val="22"/>
          <w:szCs w:val="22"/>
        </w:rPr>
        <w:t xml:space="preserve">README covers: What it does, Why it matters, How to set up, Architecture</w:t>
      </w:r>
    </w:p>
    <w:p>
      <w:pPr>
        <w:spacing w:after="50" w:before="50"/>
      </w:pPr>
      <w:r>
        <w:rPr>
          <w:rFonts w:ascii="Arial" w:cs="Arial" w:eastAsia="Arial" w:hAnsi="Arial"/>
          <w:color w:val="C0392B"/>
          <w:sz w:val="22"/>
          <w:szCs w:val="22"/>
        </w:rPr>
        <w:t xml:space="preserve">☐ </w:t>
      </w:r>
      <w:r>
        <w:rPr>
          <w:rFonts w:ascii="Arial" w:cs="Arial" w:eastAsia="Arial" w:hAnsi="Arial"/>
          <w:color w:val="222222"/>
          <w:sz w:val="22"/>
          <w:szCs w:val="22"/>
        </w:rPr>
        <w:t xml:space="preserve">API documentation via FastAPI auto-generated Swagger at /docs</w:t>
      </w:r>
    </w:p>
    <w:p>
      <w:pPr>
        <w:spacing w:after="50" w:before="50"/>
      </w:pPr>
      <w:r>
        <w:rPr>
          <w:rFonts w:ascii="Arial" w:cs="Arial" w:eastAsia="Arial" w:hAnsi="Arial"/>
          <w:color w:val="C0392B"/>
          <w:sz w:val="22"/>
          <w:szCs w:val="22"/>
        </w:rPr>
        <w:t xml:space="preserve">☐ </w:t>
      </w:r>
      <w:r>
        <w:rPr>
          <w:rFonts w:ascii="Arial" w:cs="Arial" w:eastAsia="Arial" w:hAnsi="Arial"/>
          <w:color w:val="222222"/>
          <w:sz w:val="22"/>
          <w:szCs w:val="22"/>
        </w:rPr>
        <w:t xml:space="preserve">Demo GIF or screenshots in README</w:t>
      </w:r>
    </w:p>
    <w:p>
      <w:pPr>
        <w:spacing w:after="12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340" w:val="clear"/>
            <w:tcMar>
              <w:top w:type="dxa" w:w="120"/>
              <w:left w:type="dxa" w:w="200"/>
              <w:bottom w:type="dxa" w:w="120"/>
              <w:right w:type="dxa" w:w="200"/>
            </w:tcMar>
          </w:tcPr>
          <w:p>
            <w:r>
              <w:rPr>
                <w:rFonts w:ascii="Arial" w:cs="Arial" w:eastAsia="Arial" w:hAnsi="Arial"/>
                <w:b/>
                <w:bCs/>
                <w:color w:val="FFFFFF"/>
                <w:sz w:val="30"/>
                <w:szCs w:val="30"/>
              </w:rPr>
              <w:t xml:space="preserve">15 — PRESENTATION STRATEGY</w:t>
            </w:r>
          </w:p>
        </w:tc>
      </w:tr>
    </w:tbl>
    <w:p>
      <w:pPr>
        <w:spacing w:after="120" w:before="0"/>
      </w:pPr>
      <w:r>
        <w:t xml:space="preserve"/>
      </w:r>
    </w:p>
    <w:p>
      <w:pPr>
        <w:pStyle w:val="Heading2"/>
        <w:spacing w:after="100" w:before="240"/>
      </w:pPr>
      <w:r>
        <w:rPr>
          <w:rFonts w:ascii="Arial" w:cs="Arial" w:eastAsia="Arial" w:hAnsi="Arial"/>
          <w:b/>
          <w:bCs/>
          <w:color w:val="C0392B"/>
          <w:sz w:val="26"/>
          <w:szCs w:val="26"/>
        </w:rPr>
        <w:t xml:space="preserve">15.1 Three-Minute Pitch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0392B" w:sz="6"/>
              <w:bottom w:val="single" w:color="CCCCCC" w:sz="1"/>
              <w:right w:val="single" w:color="CCCCCC" w:sz="1"/>
            </w:tcBorders>
            <w:shd w:fill="F0F4F8" w:val="clear"/>
            <w:tcMar>
              <w:top w:type="dxa" w:w="100"/>
              <w:left w:type="dxa" w:w="180"/>
              <w:bottom w:type="dxa" w:w="100"/>
              <w:right w:type="dxa" w:w="180"/>
            </w:tcMar>
          </w:tcPr>
          <w:p>
            <w:pPr>
              <w:spacing w:after="20" w:before="20"/>
            </w:pPr>
            <w:r>
              <w:rPr>
                <w:rFonts w:ascii="Courier New" w:cs="Courier New" w:eastAsia="Courier New" w:hAnsi="Courier New"/>
                <w:color w:val="1A2340"/>
                <w:sz w:val="18"/>
                <w:szCs w:val="18"/>
              </w:rPr>
              <w:t xml:space="preserve">[0:00-0:30] — THE HOOK</w:t>
            </w:r>
          </w:p>
          <w:p>
            <w:pPr>
              <w:spacing w:after="20" w:before="20"/>
            </w:pPr>
            <w:r>
              <w:rPr>
                <w:rFonts w:ascii="Courier New" w:cs="Courier New" w:eastAsia="Courier New" w:hAnsi="Courier New"/>
                <w:color w:val="1A2340"/>
                <w:sz w:val="18"/>
                <w:szCs w:val="18"/>
              </w:rPr>
              <w:t xml:space="preserve">"Every engineer on a fast-moving team knows the feeling: you open a PR,</w:t>
            </w:r>
          </w:p>
          <w:p>
            <w:pPr>
              <w:spacing w:after="20" w:before="20"/>
            </w:pPr>
            <w:r>
              <w:rPr>
                <w:rFonts w:ascii="Courier New" w:cs="Courier New" w:eastAsia="Courier New" w:hAnsi="Courier New"/>
                <w:color w:val="1A2340"/>
                <w:sz w:val="18"/>
                <w:szCs w:val="18"/>
              </w:rPr>
              <w:t xml:space="preserve">and then you wait. And wait. And wait for someone to review it.</w:t>
            </w:r>
          </w:p>
          <w:p>
            <w:pPr>
              <w:spacing w:after="20" w:before="20"/>
            </w:pPr>
            <w:r>
              <w:rPr>
                <w:rFonts w:ascii="Courier New" w:cs="Courier New" w:eastAsia="Courier New" w:hAnsi="Courier New"/>
                <w:color w:val="1A2340"/>
                <w:sz w:val="18"/>
                <w:szCs w:val="18"/>
              </w:rPr>
              <w:t xml:space="preserve">That bottleneck kills velocity. AutoReview eliminates it."</w:t>
            </w:r>
          </w:p>
          <w:p>
            <w:pPr>
              <w:spacing w:after="20" w:before="20"/>
            </w:pPr>
            <w:r>
              <w:rPr>
                <w:rFonts w:ascii="Courier New" w:cs="Courier New" w:eastAsia="Courier New" w:hAnsi="Courier New"/>
                <w:color w:val="1A2340"/>
                <w:sz w:val="18"/>
                <w:szCs w:val="18"/>
              </w:rPr>
              <w:t xml:space="preserve"> </w:t>
            </w:r>
          </w:p>
          <w:p>
            <w:pPr>
              <w:spacing w:after="20" w:before="20"/>
            </w:pPr>
            <w:r>
              <w:rPr>
                <w:rFonts w:ascii="Courier New" w:cs="Courier New" w:eastAsia="Courier New" w:hAnsi="Courier New"/>
                <w:color w:val="1A2340"/>
                <w:sz w:val="18"/>
                <w:szCs w:val="18"/>
              </w:rPr>
              <w:t xml:space="preserve">[0:30-1:00] — THE PRODUCT</w:t>
            </w:r>
          </w:p>
          <w:p>
            <w:pPr>
              <w:spacing w:after="20" w:before="20"/>
            </w:pPr>
            <w:r>
              <w:rPr>
                <w:rFonts w:ascii="Courier New" w:cs="Courier New" w:eastAsia="Courier New" w:hAnsi="Courier New"/>
                <w:color w:val="1A2340"/>
                <w:sz w:val="18"/>
                <w:szCs w:val="18"/>
              </w:rPr>
              <w:t xml:space="preserve">"AutoReview is a GitHub bot powered by Anthropic Claude that automatically </w:t>
            </w:r>
          </w:p>
          <w:p>
            <w:pPr>
              <w:spacing w:after="20" w:before="20"/>
            </w:pPr>
            <w:r>
              <w:rPr>
                <w:rFonts w:ascii="Courier New" w:cs="Courier New" w:eastAsia="Courier New" w:hAnsi="Courier New"/>
                <w:color w:val="1A2340"/>
                <w:sz w:val="18"/>
                <w:szCs w:val="18"/>
              </w:rPr>
              <w:t xml:space="preserve">reviews every Pull Request the moment it's opened. It analyzes bugs, </w:t>
            </w:r>
          </w:p>
          <w:p>
            <w:pPr>
              <w:spacing w:after="20" w:before="20"/>
            </w:pPr>
            <w:r>
              <w:rPr>
                <w:rFonts w:ascii="Courier New" w:cs="Courier New" w:eastAsia="Courier New" w:hAnsi="Courier New"/>
                <w:color w:val="1A2340"/>
                <w:sz w:val="18"/>
                <w:szCs w:val="18"/>
              </w:rPr>
              <w:t xml:space="preserve">security vulnerabilities, missing test coverage, and improvement suggestions </w:t>
            </w:r>
          </w:p>
          <w:p>
            <w:pPr>
              <w:spacing w:after="20" w:before="20"/>
            </w:pPr>
            <w:r>
              <w:rPr>
                <w:rFonts w:ascii="Courier New" w:cs="Courier New" w:eastAsia="Courier New" w:hAnsi="Courier New"/>
                <w:color w:val="1A2340"/>
                <w:sz w:val="18"/>
                <w:szCs w:val="18"/>
              </w:rPr>
              <w:t xml:space="preserve">— in under 60 seconds — and posts a structured comment directly on the PR."</w:t>
            </w:r>
          </w:p>
          <w:p>
            <w:pPr>
              <w:spacing w:after="20" w:before="20"/>
            </w:pPr>
            <w:r>
              <w:rPr>
                <w:rFonts w:ascii="Courier New" w:cs="Courier New" w:eastAsia="Courier New" w:hAnsi="Courier New"/>
                <w:color w:val="1A2340"/>
                <w:sz w:val="18"/>
                <w:szCs w:val="18"/>
              </w:rPr>
              <w:t xml:space="preserve"> </w:t>
            </w:r>
          </w:p>
          <w:p>
            <w:pPr>
              <w:spacing w:after="20" w:before="20"/>
            </w:pPr>
            <w:r>
              <w:rPr>
                <w:rFonts w:ascii="Courier New" w:cs="Courier New" w:eastAsia="Courier New" w:hAnsi="Courier New"/>
                <w:color w:val="1A2340"/>
                <w:sz w:val="18"/>
                <w:szCs w:val="18"/>
              </w:rPr>
              <w:t xml:space="preserve">[1:00-2:00] — LIVE DEMO</w:t>
            </w:r>
          </w:p>
          <w:p>
            <w:pPr>
              <w:spacing w:after="20" w:before="20"/>
            </w:pPr>
            <w:r>
              <w:rPr>
                <w:rFonts w:ascii="Courier New" w:cs="Courier New" w:eastAsia="Courier New" w:hAnsi="Courier New"/>
                <w:color w:val="1A2340"/>
                <w:sz w:val="18"/>
                <w:szCs w:val="18"/>
              </w:rPr>
              <w:t xml:space="preserve">"Let me show you. I'll open this PR right now."</w:t>
            </w:r>
          </w:p>
          <w:p>
            <w:pPr>
              <w:spacing w:after="20" w:before="20"/>
            </w:pPr>
            <w:r>
              <w:rPr>
                <w:rFonts w:ascii="Courier New" w:cs="Courier New" w:eastAsia="Courier New" w:hAnsi="Courier New"/>
                <w:color w:val="1A2340"/>
                <w:sz w:val="18"/>
                <w:szCs w:val="18"/>
              </w:rPr>
              <w:t xml:space="preserve">[Open the pre-prepared buggy PR on GitHub]</w:t>
            </w:r>
          </w:p>
          <w:p>
            <w:pPr>
              <w:spacing w:after="20" w:before="20"/>
            </w:pPr>
            <w:r>
              <w:rPr>
                <w:rFonts w:ascii="Courier New" w:cs="Courier New" w:eastAsia="Courier New" w:hAnsi="Courier New"/>
                <w:color w:val="1A2340"/>
                <w:sz w:val="18"/>
                <w:szCs w:val="18"/>
              </w:rPr>
              <w:t xml:space="preserve">"It has a SQL injection vulnerability and missing error handling.</w:t>
            </w:r>
          </w:p>
          <w:p>
            <w:pPr>
              <w:spacing w:after="20" w:before="20"/>
            </w:pPr>
            <w:r>
              <w:rPr>
                <w:rFonts w:ascii="Courier New" w:cs="Courier New" w:eastAsia="Courier New" w:hAnsi="Courier New"/>
                <w:color w:val="1A2340"/>
                <w:sz w:val="18"/>
                <w:szCs w:val="18"/>
              </w:rPr>
              <w:t xml:space="preserve">Watch the AutoReview dashboard..."</w:t>
            </w:r>
          </w:p>
          <w:p>
            <w:pPr>
              <w:spacing w:after="20" w:before="20"/>
            </w:pPr>
            <w:r>
              <w:rPr>
                <w:rFonts w:ascii="Courier New" w:cs="Courier New" w:eastAsia="Courier New" w:hAnsi="Courier New"/>
                <w:color w:val="1A2340"/>
                <w:sz w:val="18"/>
                <w:szCs w:val="18"/>
              </w:rPr>
              <w:t xml:space="preserve">[30-45 seconds pass — review appears]</w:t>
            </w:r>
          </w:p>
          <w:p>
            <w:pPr>
              <w:spacing w:after="20" w:before="20"/>
            </w:pPr>
            <w:r>
              <w:rPr>
                <w:rFonts w:ascii="Courier New" w:cs="Courier New" w:eastAsia="Courier New" w:hAnsi="Courier New"/>
                <w:color w:val="1A2340"/>
                <w:sz w:val="18"/>
                <w:szCs w:val="18"/>
              </w:rPr>
              <w:t xml:space="preserve">"There it is. Bug found, security issue flagged, with exact line numbers."</w:t>
            </w:r>
          </w:p>
          <w:p>
            <w:pPr>
              <w:spacing w:after="20" w:before="20"/>
            </w:pPr>
            <w:r>
              <w:rPr>
                <w:rFonts w:ascii="Courier New" w:cs="Courier New" w:eastAsia="Courier New" w:hAnsi="Courier New"/>
                <w:color w:val="1A2340"/>
                <w:sz w:val="18"/>
                <w:szCs w:val="18"/>
              </w:rPr>
              <w:t xml:space="preserve"> </w:t>
            </w:r>
          </w:p>
          <w:p>
            <w:pPr>
              <w:spacing w:after="20" w:before="20"/>
            </w:pPr>
            <w:r>
              <w:rPr>
                <w:rFonts w:ascii="Courier New" w:cs="Courier New" w:eastAsia="Courier New" w:hAnsi="Courier New"/>
                <w:color w:val="1A2340"/>
                <w:sz w:val="18"/>
                <w:szCs w:val="18"/>
              </w:rPr>
              <w:t xml:space="preserve">[2:00-2:45] — DIFFERENTIATION</w:t>
            </w:r>
          </w:p>
          <w:p>
            <w:pPr>
              <w:spacing w:after="20" w:before="20"/>
            </w:pPr>
            <w:r>
              <w:rPr>
                <w:rFonts w:ascii="Courier New" w:cs="Courier New" w:eastAsia="Courier New" w:hAnsi="Courier New"/>
                <w:color w:val="1A2340"/>
                <w:sz w:val="18"/>
                <w:szCs w:val="18"/>
              </w:rPr>
              <w:t xml:space="preserve">"What makes this different from linters or static analysis tools?</w:t>
            </w:r>
          </w:p>
          <w:p>
            <w:pPr>
              <w:spacing w:after="20" w:before="20"/>
            </w:pPr>
            <w:r>
              <w:rPr>
                <w:rFonts w:ascii="Courier New" w:cs="Courier New" w:eastAsia="Courier New" w:hAnsi="Courier New"/>
                <w:color w:val="1A2340"/>
                <w:sz w:val="18"/>
                <w:szCs w:val="18"/>
              </w:rPr>
              <w:t xml:space="preserve">AutoReview understands intent. It reads the code like a senior engineer would.</w:t>
            </w:r>
          </w:p>
          <w:p>
            <w:pPr>
              <w:spacing w:after="20" w:before="20"/>
            </w:pPr>
            <w:r>
              <w:rPr>
                <w:rFonts w:ascii="Courier New" w:cs="Courier New" w:eastAsia="Courier New" w:hAnsi="Courier New"/>
                <w:color w:val="1A2340"/>
                <w:sz w:val="18"/>
                <w:szCs w:val="18"/>
              </w:rPr>
              <w:t xml:space="preserve">Any language. Any framework. Zero configuration per project."</w:t>
            </w:r>
          </w:p>
          <w:p>
            <w:pPr>
              <w:spacing w:after="20" w:before="20"/>
            </w:pPr>
            <w:r>
              <w:rPr>
                <w:rFonts w:ascii="Courier New" w:cs="Courier New" w:eastAsia="Courier New" w:hAnsi="Courier New"/>
                <w:color w:val="1A2340"/>
                <w:sz w:val="18"/>
                <w:szCs w:val="18"/>
              </w:rPr>
              <w:t xml:space="preserve"> </w:t>
            </w:r>
          </w:p>
          <w:p>
            <w:pPr>
              <w:spacing w:after="20" w:before="20"/>
            </w:pPr>
            <w:r>
              <w:rPr>
                <w:rFonts w:ascii="Courier New" w:cs="Courier New" w:eastAsia="Courier New" w:hAnsi="Courier New"/>
                <w:color w:val="1A2340"/>
                <w:sz w:val="18"/>
                <w:szCs w:val="18"/>
              </w:rPr>
              <w:t xml:space="preserve">[2:45-3:00] — CALL TO ACTION</w:t>
            </w:r>
          </w:p>
          <w:p>
            <w:pPr>
              <w:spacing w:after="20" w:before="20"/>
            </w:pPr>
            <w:r>
              <w:rPr>
                <w:rFonts w:ascii="Courier New" w:cs="Courier New" w:eastAsia="Courier New" w:hAnsi="Courier New"/>
                <w:color w:val="1A2340"/>
                <w:sz w:val="18"/>
                <w:szCs w:val="18"/>
              </w:rPr>
              <w:t xml:space="preserve">"AutoReview is live, fully functional, and open source. </w:t>
            </w:r>
          </w:p>
          <w:p>
            <w:pPr>
              <w:spacing w:after="20" w:before="20"/>
            </w:pPr>
            <w:r>
              <w:rPr>
                <w:rFonts w:ascii="Courier New" w:cs="Courier New" w:eastAsia="Courier New" w:hAnsi="Courier New"/>
                <w:color w:val="1A2340"/>
                <w:sz w:val="18"/>
                <w:szCs w:val="18"/>
              </w:rPr>
              <w:t xml:space="preserve">It's the always-on reviewer your team never had."</w:t>
            </w:r>
          </w:p>
        </w:tc>
      </w:tr>
    </w:tbl>
    <w:p>
      <w:pPr>
        <w:spacing w:after="120" w:before="0"/>
      </w:pPr>
      <w:r>
        <w:t xml:space="preserve"/>
      </w:r>
    </w:p>
    <w:p>
      <w:pPr>
        <w:pStyle w:val="Heading2"/>
        <w:spacing w:after="100" w:before="240"/>
      </w:pPr>
      <w:r>
        <w:rPr>
          <w:rFonts w:ascii="Arial" w:cs="Arial" w:eastAsia="Arial" w:hAnsi="Arial"/>
          <w:b/>
          <w:bCs/>
          <w:color w:val="C0392B"/>
          <w:sz w:val="26"/>
          <w:szCs w:val="26"/>
        </w:rPr>
        <w:t xml:space="preserve">15.2 Five-Minute Pitch</w:t>
      </w:r>
    </w:p>
    <w:p>
      <w:pPr>
        <w:spacing w:after="60" w:before="60"/>
      </w:pPr>
      <w:r>
        <w:rPr>
          <w:rFonts w:ascii="Arial" w:cs="Arial" w:eastAsia="Arial" w:hAnsi="Arial"/>
          <w:b w:val="false"/>
          <w:bCs w:val="false"/>
          <w:i w:val="false"/>
          <w:iCs w:val="false"/>
          <w:color w:val="222222"/>
          <w:sz w:val="22"/>
          <w:szCs w:val="22"/>
        </w:rPr>
        <w:t xml:space="preserve">Use the 3-minute structure above, then add:</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0392B" w:sz="6"/>
              <w:bottom w:val="single" w:color="CCCCCC" w:sz="1"/>
              <w:right w:val="single" w:color="CCCCCC" w:sz="1"/>
            </w:tcBorders>
            <w:shd w:fill="F0F4F8" w:val="clear"/>
            <w:tcMar>
              <w:top w:type="dxa" w:w="100"/>
              <w:left w:type="dxa" w:w="180"/>
              <w:bottom w:type="dxa" w:w="100"/>
              <w:right w:type="dxa" w:w="180"/>
            </w:tcMar>
          </w:tcPr>
          <w:p>
            <w:pPr>
              <w:spacing w:after="20" w:before="20"/>
            </w:pPr>
            <w:r>
              <w:rPr>
                <w:rFonts w:ascii="Courier New" w:cs="Courier New" w:eastAsia="Courier New" w:hAnsi="Courier New"/>
                <w:color w:val="1A2340"/>
                <w:sz w:val="18"/>
                <w:szCs w:val="18"/>
              </w:rPr>
              <w:t xml:space="preserve">[3:00-4:00] — DEEPER DEMO</w:t>
            </w:r>
          </w:p>
          <w:p>
            <w:pPr>
              <w:spacing w:after="20" w:before="20"/>
            </w:pPr>
            <w:r>
              <w:rPr>
                <w:rFonts w:ascii="Courier New" w:cs="Courier New" w:eastAsia="Courier New" w:hAnsi="Courier New"/>
                <w:color w:val="1A2340"/>
                <w:sz w:val="18"/>
                <w:szCs w:val="18"/>
              </w:rPr>
              <w:t xml:space="preserve">Show the dashboard with multiple reviews across different repos.</w:t>
            </w:r>
          </w:p>
          <w:p>
            <w:pPr>
              <w:spacing w:after="20" w:before="20"/>
            </w:pPr>
            <w:r>
              <w:rPr>
                <w:rFonts w:ascii="Courier New" w:cs="Courier New" w:eastAsia="Courier New" w:hAnsi="Courier New"/>
                <w:color w:val="1A2340"/>
                <w:sz w:val="18"/>
                <w:szCs w:val="18"/>
              </w:rPr>
              <w:t xml:space="preserve">Click into a review showing the full Four-Pillar structured output.</w:t>
            </w:r>
          </w:p>
          <w:p>
            <w:pPr>
              <w:spacing w:after="20" w:before="20"/>
            </w:pPr>
            <w:r>
              <w:rPr>
                <w:rFonts w:ascii="Courier New" w:cs="Courier New" w:eastAsia="Courier New" w:hAnsi="Courier New"/>
                <w:color w:val="1A2340"/>
                <w:sz w:val="18"/>
                <w:szCs w:val="18"/>
              </w:rPr>
              <w:t xml:space="preserve">Show the GitHub PR page with the formatted comment.</w:t>
            </w:r>
          </w:p>
          <w:p>
            <w:pPr>
              <w:spacing w:after="20" w:before="20"/>
            </w:pPr>
            <w:r>
              <w:rPr>
                <w:rFonts w:ascii="Courier New" w:cs="Courier New" w:eastAsia="Courier New" w:hAnsi="Courier New"/>
                <w:color w:val="1A2340"/>
                <w:sz w:val="18"/>
                <w:szCs w:val="18"/>
              </w:rPr>
              <w:t xml:space="preserve">Point out: "Line 47 — potential SQL injection. Here's why."</w:t>
            </w:r>
          </w:p>
          <w:p>
            <w:pPr>
              <w:spacing w:after="20" w:before="20"/>
            </w:pPr>
            <w:r>
              <w:rPr>
                <w:rFonts w:ascii="Courier New" w:cs="Courier New" w:eastAsia="Courier New" w:hAnsi="Courier New"/>
                <w:color w:val="1A2340"/>
                <w:sz w:val="18"/>
                <w:szCs w:val="18"/>
              </w:rPr>
              <w:t xml:space="preserve"> </w:t>
            </w:r>
          </w:p>
          <w:p>
            <w:pPr>
              <w:spacing w:after="20" w:before="20"/>
            </w:pPr>
            <w:r>
              <w:rPr>
                <w:rFonts w:ascii="Courier New" w:cs="Courier New" w:eastAsia="Courier New" w:hAnsi="Courier New"/>
                <w:color w:val="1A2340"/>
                <w:sz w:val="18"/>
                <w:szCs w:val="18"/>
              </w:rPr>
              <w:t xml:space="preserve">[4:00-4:30] — TECHNICAL ARCHITECTURE  </w:t>
            </w:r>
          </w:p>
          <w:p>
            <w:pPr>
              <w:spacing w:after="20" w:before="20"/>
            </w:pPr>
            <w:r>
              <w:rPr>
                <w:rFonts w:ascii="Courier New" w:cs="Courier New" w:eastAsia="Courier New" w:hAnsi="Courier New"/>
                <w:color w:val="1A2340"/>
                <w:sz w:val="18"/>
                <w:szCs w:val="18"/>
              </w:rPr>
              <w:t xml:space="preserve">"The architecture is simple by design: GitHub webhook triggers our </w:t>
            </w:r>
          </w:p>
          <w:p>
            <w:pPr>
              <w:spacing w:after="20" w:before="20"/>
            </w:pPr>
            <w:r>
              <w:rPr>
                <w:rFonts w:ascii="Courier New" w:cs="Courier New" w:eastAsia="Courier New" w:hAnsi="Courier New"/>
                <w:color w:val="1A2340"/>
                <w:sz w:val="18"/>
                <w:szCs w:val="18"/>
              </w:rPr>
              <w:t xml:space="preserve">FastAPI server, which preprocesses the diff and sends it to Claude </w:t>
            </w:r>
          </w:p>
          <w:p>
            <w:pPr>
              <w:spacing w:after="20" w:before="20"/>
            </w:pPr>
            <w:r>
              <w:rPr>
                <w:rFonts w:ascii="Courier New" w:cs="Courier New" w:eastAsia="Courier New" w:hAnsi="Courier New"/>
                <w:color w:val="1A2340"/>
                <w:sz w:val="18"/>
                <w:szCs w:val="18"/>
              </w:rPr>
              <w:t xml:space="preserve">with a prompt we've engineered to enforce structured output. </w:t>
            </w:r>
          </w:p>
          <w:p>
            <w:pPr>
              <w:spacing w:after="20" w:before="20"/>
            </w:pPr>
            <w:r>
              <w:rPr>
                <w:rFonts w:ascii="Courier New" w:cs="Courier New" w:eastAsia="Courier New" w:hAnsi="Courier New"/>
                <w:color w:val="1A2340"/>
                <w:sz w:val="18"/>
                <w:szCs w:val="18"/>
              </w:rPr>
              <w:t xml:space="preserve">Claude's response gets formatted and posted back via GitHub's REST API. </w:t>
            </w:r>
          </w:p>
          <w:p>
            <w:pPr>
              <w:spacing w:after="20" w:before="20"/>
            </w:pPr>
            <w:r>
              <w:rPr>
                <w:rFonts w:ascii="Courier New" w:cs="Courier New" w:eastAsia="Courier New" w:hAnsi="Courier New"/>
                <w:color w:val="1A2340"/>
                <w:sz w:val="18"/>
                <w:szCs w:val="18"/>
              </w:rPr>
              <w:t xml:space="preserve">The whole thing runs in under 60 seconds."</w:t>
            </w:r>
          </w:p>
          <w:p>
            <w:pPr>
              <w:spacing w:after="20" w:before="20"/>
            </w:pPr>
            <w:r>
              <w:rPr>
                <w:rFonts w:ascii="Courier New" w:cs="Courier New" w:eastAsia="Courier New" w:hAnsi="Courier New"/>
                <w:color w:val="1A2340"/>
                <w:sz w:val="18"/>
                <w:szCs w:val="18"/>
              </w:rPr>
              <w:t xml:space="preserve"> </w:t>
            </w:r>
          </w:p>
          <w:p>
            <w:pPr>
              <w:spacing w:after="20" w:before="20"/>
            </w:pPr>
            <w:r>
              <w:rPr>
                <w:rFonts w:ascii="Courier New" w:cs="Courier New" w:eastAsia="Courier New" w:hAnsi="Courier New"/>
                <w:color w:val="1A2340"/>
                <w:sz w:val="18"/>
                <w:szCs w:val="18"/>
              </w:rPr>
              <w:t xml:space="preserve">[4:30-5:00] — FUTURE VISION</w:t>
            </w:r>
          </w:p>
          <w:p>
            <w:pPr>
              <w:spacing w:after="20" w:before="20"/>
            </w:pPr>
            <w:r>
              <w:rPr>
                <w:rFonts w:ascii="Courier New" w:cs="Courier New" w:eastAsia="Courier New" w:hAnsi="Courier New"/>
                <w:color w:val="1A2340"/>
                <w:sz w:val="18"/>
                <w:szCs w:val="18"/>
              </w:rPr>
              <w:t xml:space="preserve">"Today it works on any GitHub repo via webhook. </w:t>
            </w:r>
          </w:p>
          <w:p>
            <w:pPr>
              <w:spacing w:after="20" w:before="20"/>
            </w:pPr>
            <w:r>
              <w:rPr>
                <w:rFonts w:ascii="Courier New" w:cs="Courier New" w:eastAsia="Courier New" w:hAnsi="Courier New"/>
                <w:color w:val="1A2340"/>
                <w:sz w:val="18"/>
                <w:szCs w:val="18"/>
              </w:rPr>
              <w:t xml:space="preserve">Tomorrow: a GitHub App for one-click install, team-level configuration,</w:t>
            </w:r>
          </w:p>
          <w:p>
            <w:pPr>
              <w:spacing w:after="20" w:before="20"/>
            </w:pPr>
            <w:r>
              <w:rPr>
                <w:rFonts w:ascii="Courier New" w:cs="Courier New" w:eastAsia="Courier New" w:hAnsi="Courier New"/>
                <w:color w:val="1A2340"/>
                <w:sz w:val="18"/>
                <w:szCs w:val="18"/>
              </w:rPr>
              <w:t xml:space="preserve">PR quality scores, and Slack notifications. </w:t>
            </w:r>
          </w:p>
          <w:p>
            <w:pPr>
              <w:spacing w:after="20" w:before="20"/>
            </w:pPr>
            <w:r>
              <w:rPr>
                <w:rFonts w:ascii="Courier New" w:cs="Courier New" w:eastAsia="Courier New" w:hAnsi="Courier New"/>
                <w:color w:val="1A2340"/>
                <w:sz w:val="18"/>
                <w:szCs w:val="18"/>
              </w:rPr>
              <w:t xml:space="preserve">The core engine is built. Everything else is a feature."</w:t>
            </w:r>
          </w:p>
        </w:tc>
      </w:tr>
    </w:tbl>
    <w:p>
      <w:pPr>
        <w:spacing w:after="120" w:before="0"/>
      </w:pPr>
      <w:r>
        <w:t xml:space="preserve"/>
      </w:r>
    </w:p>
    <w:p>
      <w:pPr>
        <w:pStyle w:val="Heading2"/>
        <w:spacing w:after="100" w:before="240"/>
      </w:pPr>
      <w:r>
        <w:rPr>
          <w:rFonts w:ascii="Arial" w:cs="Arial" w:eastAsia="Arial" w:hAnsi="Arial"/>
          <w:b/>
          <w:bCs/>
          <w:color w:val="C0392B"/>
          <w:sz w:val="26"/>
          <w:szCs w:val="26"/>
        </w:rPr>
        <w:t xml:space="preserve">15.3 Demo Flow Script</w:t>
      </w:r>
    </w:p>
    <w:p>
      <w:pPr>
        <w:pStyle w:val="ListParagraph"/>
        <w:numPr>
          <w:ilvl w:val="0"/>
          <w:numId w:val="3"/>
        </w:numPr>
        <w:spacing w:after="40" w:before="40"/>
      </w:pPr>
      <w:r>
        <w:rPr>
          <w:rFonts w:ascii="Arial" w:cs="Arial" w:eastAsia="Arial" w:hAnsi="Arial"/>
          <w:color w:val="222222"/>
          <w:sz w:val="22"/>
          <w:szCs w:val="22"/>
        </w:rPr>
        <w:t xml:space="preserve">Open browser with two tabs: GitHub repo and AutoReview Dashboard</w:t>
      </w:r>
    </w:p>
    <w:p>
      <w:pPr>
        <w:pStyle w:val="ListParagraph"/>
        <w:numPr>
          <w:ilvl w:val="0"/>
          <w:numId w:val="3"/>
        </w:numPr>
        <w:spacing w:after="40" w:before="40"/>
      </w:pPr>
      <w:r>
        <w:rPr>
          <w:rFonts w:ascii="Arial" w:cs="Arial" w:eastAsia="Arial" w:hAnsi="Arial"/>
          <w:color w:val="222222"/>
          <w:sz w:val="22"/>
          <w:szCs w:val="22"/>
        </w:rPr>
        <w:t xml:space="preserve">Show Dashboard: 'Here are previous reviews AutoReview has posted'</w:t>
      </w:r>
    </w:p>
    <w:p>
      <w:pPr>
        <w:pStyle w:val="ListParagraph"/>
        <w:numPr>
          <w:ilvl w:val="0"/>
          <w:numId w:val="3"/>
        </w:numPr>
        <w:spacing w:after="40" w:before="40"/>
      </w:pPr>
      <w:r>
        <w:rPr>
          <w:rFonts w:ascii="Arial" w:cs="Arial" w:eastAsia="Arial" w:hAnsi="Arial"/>
          <w:color w:val="222222"/>
          <w:sz w:val="22"/>
          <w:szCs w:val="22"/>
        </w:rPr>
        <w:t xml:space="preserve">Click into one review to show full structured output</w:t>
      </w:r>
    </w:p>
    <w:p>
      <w:pPr>
        <w:pStyle w:val="ListParagraph"/>
        <w:numPr>
          <w:ilvl w:val="0"/>
          <w:numId w:val="3"/>
        </w:numPr>
        <w:spacing w:after="40" w:before="40"/>
      </w:pPr>
      <w:r>
        <w:rPr>
          <w:rFonts w:ascii="Arial" w:cs="Arial" w:eastAsia="Arial" w:hAnsi="Arial"/>
          <w:color w:val="222222"/>
          <w:sz w:val="22"/>
          <w:szCs w:val="22"/>
        </w:rPr>
        <w:t xml:space="preserve">Say: 'Now let me show you this live'</w:t>
      </w:r>
    </w:p>
    <w:p>
      <w:pPr>
        <w:pStyle w:val="ListParagraph"/>
        <w:numPr>
          <w:ilvl w:val="0"/>
          <w:numId w:val="3"/>
        </w:numPr>
        <w:spacing w:after="40" w:before="40"/>
      </w:pPr>
      <w:r>
        <w:rPr>
          <w:rFonts w:ascii="Arial" w:cs="Arial" w:eastAsia="Arial" w:hAnsi="Arial"/>
          <w:color w:val="222222"/>
          <w:sz w:val="22"/>
          <w:szCs w:val="22"/>
        </w:rPr>
        <w:t xml:space="preserve">Switch to GitHub tab — show the empty PR list</w:t>
      </w:r>
    </w:p>
    <w:p>
      <w:pPr>
        <w:pStyle w:val="ListParagraph"/>
        <w:numPr>
          <w:ilvl w:val="0"/>
          <w:numId w:val="3"/>
        </w:numPr>
        <w:spacing w:after="40" w:before="40"/>
      </w:pPr>
      <w:r>
        <w:rPr>
          <w:rFonts w:ascii="Arial" w:cs="Arial" w:eastAsia="Arial" w:hAnsi="Arial"/>
          <w:color w:val="222222"/>
          <w:sz w:val="22"/>
          <w:szCs w:val="22"/>
        </w:rPr>
        <w:t xml:space="preserve">Click 'New Pull Request' — select your pre-prepared branch</w:t>
      </w:r>
    </w:p>
    <w:p>
      <w:pPr>
        <w:pStyle w:val="ListParagraph"/>
        <w:numPr>
          <w:ilvl w:val="0"/>
          <w:numId w:val="3"/>
        </w:numPr>
        <w:spacing w:after="40" w:before="40"/>
      </w:pPr>
      <w:r>
        <w:rPr>
          <w:rFonts w:ascii="Arial" w:cs="Arial" w:eastAsia="Arial" w:hAnsi="Arial"/>
          <w:color w:val="222222"/>
          <w:sz w:val="22"/>
          <w:szCs w:val="22"/>
        </w:rPr>
        <w:t xml:space="preserve">Title: 'Fix user authentication bug' — click Create Pull Request</w:t>
      </w:r>
    </w:p>
    <w:p>
      <w:pPr>
        <w:pStyle w:val="ListParagraph"/>
        <w:numPr>
          <w:ilvl w:val="0"/>
          <w:numId w:val="3"/>
        </w:numPr>
        <w:spacing w:after="40" w:before="40"/>
      </w:pPr>
      <w:r>
        <w:rPr>
          <w:rFonts w:ascii="Arial" w:cs="Arial" w:eastAsia="Arial" w:hAnsi="Arial"/>
          <w:color w:val="222222"/>
          <w:sz w:val="22"/>
          <w:szCs w:val="22"/>
        </w:rPr>
        <w:t xml:space="preserve">Say: 'AutoReview is now analyzing this diff...'</w:t>
      </w:r>
    </w:p>
    <w:p>
      <w:pPr>
        <w:pStyle w:val="ListParagraph"/>
        <w:numPr>
          <w:ilvl w:val="0"/>
          <w:numId w:val="3"/>
        </w:numPr>
        <w:spacing w:after="40" w:before="40"/>
      </w:pPr>
      <w:r>
        <w:rPr>
          <w:rFonts w:ascii="Arial" w:cs="Arial" w:eastAsia="Arial" w:hAnsi="Arial"/>
          <w:color w:val="222222"/>
          <w:sz w:val="22"/>
          <w:szCs w:val="22"/>
        </w:rPr>
        <w:t xml:space="preserve">Switch to Dashboard tab — show the 'Pending' review appearing</w:t>
      </w:r>
    </w:p>
    <w:p>
      <w:pPr>
        <w:pStyle w:val="ListParagraph"/>
        <w:numPr>
          <w:ilvl w:val="0"/>
          <w:numId w:val="3"/>
        </w:numPr>
        <w:spacing w:after="40" w:before="40"/>
      </w:pPr>
      <w:r>
        <w:rPr>
          <w:rFonts w:ascii="Arial" w:cs="Arial" w:eastAsia="Arial" w:hAnsi="Arial"/>
          <w:color w:val="222222"/>
          <w:sz w:val="22"/>
          <w:szCs w:val="22"/>
        </w:rPr>
        <w:t xml:space="preserve">Wait ~30-45 seconds — switch back to GitHub PR tab</w:t>
      </w:r>
    </w:p>
    <w:p>
      <w:pPr>
        <w:pStyle w:val="ListParagraph"/>
        <w:numPr>
          <w:ilvl w:val="0"/>
          <w:numId w:val="3"/>
        </w:numPr>
        <w:spacing w:after="40" w:before="40"/>
      </w:pPr>
      <w:r>
        <w:rPr>
          <w:rFonts w:ascii="Arial" w:cs="Arial" w:eastAsia="Arial" w:hAnsi="Arial"/>
          <w:color w:val="222222"/>
          <w:sz w:val="22"/>
          <w:szCs w:val="22"/>
        </w:rPr>
        <w:t xml:space="preserve">Scroll to comments — AutoReview's comment appears</w:t>
      </w:r>
    </w:p>
    <w:p>
      <w:pPr>
        <w:pStyle w:val="ListParagraph"/>
        <w:numPr>
          <w:ilvl w:val="0"/>
          <w:numId w:val="3"/>
        </w:numPr>
        <w:spacing w:after="40" w:before="40"/>
      </w:pPr>
      <w:r>
        <w:rPr>
          <w:rFonts w:ascii="Arial" w:cs="Arial" w:eastAsia="Arial" w:hAnsi="Arial"/>
          <w:color w:val="222222"/>
          <w:sz w:val="22"/>
          <w:szCs w:val="22"/>
        </w:rPr>
        <w:t xml:space="preserve">Read out one specific finding: 'SQL injection on line 23 of auth.py'</w:t>
      </w:r>
    </w:p>
    <w:p>
      <w:pPr>
        <w:pStyle w:val="ListParagraph"/>
        <w:numPr>
          <w:ilvl w:val="0"/>
          <w:numId w:val="3"/>
        </w:numPr>
        <w:spacing w:after="40" w:before="40"/>
      </w:pPr>
      <w:r>
        <w:rPr>
          <w:rFonts w:ascii="Arial" w:cs="Arial" w:eastAsia="Arial" w:hAnsi="Arial"/>
          <w:color w:val="222222"/>
          <w:sz w:val="22"/>
          <w:szCs w:val="22"/>
        </w:rPr>
        <w:t xml:space="preserve">End: 'Zero configuration. Works on any repo. Always on.'</w:t>
      </w:r>
    </w:p>
    <w:p>
      <w:pPr>
        <w:spacing w:after="120" w:before="0"/>
      </w:pPr>
      <w:r>
        <w:t xml:space="preserve"/>
      </w:r>
    </w:p>
    <w:p>
      <w:pPr>
        <w:pStyle w:val="Heading2"/>
        <w:spacing w:after="100" w:before="240"/>
      </w:pPr>
      <w:r>
        <w:rPr>
          <w:rFonts w:ascii="Arial" w:cs="Arial" w:eastAsia="Arial" w:hAnsi="Arial"/>
          <w:b/>
          <w:bCs/>
          <w:color w:val="C0392B"/>
          <w:sz w:val="26"/>
          <w:szCs w:val="26"/>
        </w:rPr>
        <w:t xml:space="preserve">15.4 Judge Q&amp;A Preparation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1A2340" w:val="clear"/>
            <w:tcMar>
              <w:top w:type="dxa" w:w="80"/>
              <w:left w:type="dxa" w:w="100"/>
              <w:bottom w:type="dxa" w:w="80"/>
              <w:right w:type="dxa" w:w="100"/>
            </w:tcMar>
          </w:tcPr>
          <w:p>
            <w:r>
              <w:rPr>
                <w:rFonts w:ascii="Arial" w:cs="Arial" w:eastAsia="Arial" w:hAnsi="Arial"/>
                <w:b/>
                <w:bCs/>
                <w:color w:val="FFFFFF"/>
                <w:sz w:val="18"/>
                <w:szCs w:val="18"/>
              </w:rPr>
              <w:t xml:space="preserve">Question</w:t>
            </w:r>
          </w:p>
        </w:tc>
        <w:tc>
          <w:tcPr>
            <w:tcW w:type="dxa" w:w="5560"/>
            <w:tcBorders>
              <w:top w:val="single" w:color="CCCCCC" w:sz="1"/>
              <w:left w:val="single" w:color="CCCCCC" w:sz="1"/>
              <w:bottom w:val="single" w:color="CCCCCC" w:sz="1"/>
              <w:right w:val="single" w:color="CCCCCC" w:sz="1"/>
            </w:tcBorders>
            <w:shd w:fill="1A2340" w:val="clear"/>
            <w:tcMar>
              <w:top w:type="dxa" w:w="80"/>
              <w:left w:type="dxa" w:w="100"/>
              <w:bottom w:type="dxa" w:w="80"/>
              <w:right w:type="dxa" w:w="100"/>
            </w:tcMar>
          </w:tcPr>
          <w:p>
            <w:r>
              <w:rPr>
                <w:rFonts w:ascii="Arial" w:cs="Arial" w:eastAsia="Arial" w:hAnsi="Arial"/>
                <w:b/>
                <w:bCs/>
                <w:color w:val="FFFFFF"/>
                <w:sz w:val="18"/>
                <w:szCs w:val="18"/>
              </w:rPr>
              <w:t xml:space="preserve">Answer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22222"/>
                <w:sz w:val="18"/>
                <w:szCs w:val="18"/>
              </w:rPr>
              <w:t xml:space="preserve">How is this different from GitHub Copilot?</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Copilot assists while writing. AutoReview reviews after the fact, on the full diff, with structured four-pillar output posted directly to the PR.</w:t>
            </w:r>
          </w:p>
        </w:tc>
      </w:tr>
      <w:tr>
        <w:tc>
          <w:tcPr>
            <w:tcW w:type="dxa" w:w="3800"/>
            <w:tcBorders>
              <w:top w:val="single" w:color="CCCCCC" w:sz="1"/>
              <w:left w:val="single" w:color="CCCCCC" w:sz="1"/>
              <w:bottom w:val="single" w:color="CCCCCC" w:sz="1"/>
              <w:right w:val="single" w:color="CCCCCC" w:sz="1"/>
            </w:tcBorders>
            <w:shd w:fill="F2F6FB" w:val="clear"/>
            <w:tcMar>
              <w:top w:type="dxa" w:w="60"/>
              <w:left w:type="dxa" w:w="100"/>
              <w:bottom w:type="dxa" w:w="60"/>
              <w:right w:type="dxa" w:w="100"/>
            </w:tcMar>
          </w:tcPr>
          <w:p>
            <w:r>
              <w:rPr>
                <w:rFonts w:ascii="Arial" w:cs="Arial" w:eastAsia="Arial" w:hAnsi="Arial"/>
                <w:b/>
                <w:bCs/>
                <w:color w:val="222222"/>
                <w:sz w:val="18"/>
                <w:szCs w:val="18"/>
              </w:rPr>
              <w:t xml:space="preserve">What if the AI misses a bug?</w:t>
            </w:r>
          </w:p>
        </w:tc>
        <w:tc>
          <w:tcPr>
            <w:tcW w:type="dxa" w:w="5560"/>
            <w:tcBorders>
              <w:top w:val="single" w:color="CCCCCC" w:sz="1"/>
              <w:left w:val="single" w:color="CCCCCC" w:sz="1"/>
              <w:bottom w:val="single" w:color="CCCCCC" w:sz="1"/>
              <w:right w:val="single" w:color="CCCCCC" w:sz="1"/>
            </w:tcBorders>
            <w:shd w:fill="F2F6FB" w:val="clear"/>
            <w:tcMar>
              <w:top w:type="dxa" w:w="60"/>
              <w:left w:type="dxa" w:w="100"/>
              <w:bottom w:type="dxa" w:w="60"/>
              <w:right w:type="dxa" w:w="100"/>
            </w:tcMar>
          </w:tcPr>
          <w:p>
            <w:r>
              <w:rPr>
                <w:rFonts w:ascii="Arial" w:cs="Arial" w:eastAsia="Arial" w:hAnsi="Arial"/>
                <w:b w:val="false"/>
                <w:bCs w:val="false"/>
                <w:color w:val="222222"/>
                <w:sz w:val="18"/>
                <w:szCs w:val="18"/>
              </w:rPr>
              <w:t xml:space="preserve">It's a first-pass safety net, not a replacement. It catches what humans miss at 2am. Human reviewers still approve merges.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22222"/>
                <w:sz w:val="18"/>
                <w:szCs w:val="18"/>
              </w:rPr>
              <w:t xml:space="preserve">How much does the Claude API cost?</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~$0.003 per PR for typical diffs. A team doing 100 PRs/month pays $0.30 in API costs.</w:t>
            </w:r>
          </w:p>
        </w:tc>
      </w:tr>
      <w:tr>
        <w:tc>
          <w:tcPr>
            <w:tcW w:type="dxa" w:w="3800"/>
            <w:tcBorders>
              <w:top w:val="single" w:color="CCCCCC" w:sz="1"/>
              <w:left w:val="single" w:color="CCCCCC" w:sz="1"/>
              <w:bottom w:val="single" w:color="CCCCCC" w:sz="1"/>
              <w:right w:val="single" w:color="CCCCCC" w:sz="1"/>
            </w:tcBorders>
            <w:shd w:fill="F2F6FB" w:val="clear"/>
            <w:tcMar>
              <w:top w:type="dxa" w:w="60"/>
              <w:left w:type="dxa" w:w="100"/>
              <w:bottom w:type="dxa" w:w="60"/>
              <w:right w:type="dxa" w:w="100"/>
            </w:tcMar>
          </w:tcPr>
          <w:p>
            <w:r>
              <w:rPr>
                <w:rFonts w:ascii="Arial" w:cs="Arial" w:eastAsia="Arial" w:hAnsi="Arial"/>
                <w:b/>
                <w:bCs/>
                <w:color w:val="222222"/>
                <w:sz w:val="18"/>
                <w:szCs w:val="18"/>
              </w:rPr>
              <w:t xml:space="preserve">What about security — the code goes to Anthropic?</w:t>
            </w:r>
          </w:p>
        </w:tc>
        <w:tc>
          <w:tcPr>
            <w:tcW w:type="dxa" w:w="5560"/>
            <w:tcBorders>
              <w:top w:val="single" w:color="CCCCCC" w:sz="1"/>
              <w:left w:val="single" w:color="CCCCCC" w:sz="1"/>
              <w:bottom w:val="single" w:color="CCCCCC" w:sz="1"/>
              <w:right w:val="single" w:color="CCCCCC" w:sz="1"/>
            </w:tcBorders>
            <w:shd w:fill="F2F6FB" w:val="clear"/>
            <w:tcMar>
              <w:top w:type="dxa" w:w="60"/>
              <w:left w:type="dxa" w:w="100"/>
              <w:bottom w:type="dxa" w:w="60"/>
              <w:right w:type="dxa" w:w="100"/>
            </w:tcMar>
          </w:tcPr>
          <w:p>
            <w:r>
              <w:rPr>
                <w:rFonts w:ascii="Arial" w:cs="Arial" w:eastAsia="Arial" w:hAnsi="Arial"/>
                <w:b w:val="false"/>
                <w:bCs w:val="false"/>
                <w:color w:val="222222"/>
                <w:sz w:val="18"/>
                <w:szCs w:val="18"/>
              </w:rPr>
              <w:t xml:space="preserve">Same concern as any AI coding assistant. Enterprise can self-host with a local LLM. We support swappable model backends.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22222"/>
                <w:sz w:val="18"/>
                <w:szCs w:val="18"/>
              </w:rPr>
              <w:t xml:space="preserve">Can it review any language?</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Yes — Claude understands all major languages. The prompt is language-agnostic. We've tested Python, JS, Go, Java.</w:t>
            </w:r>
          </w:p>
        </w:tc>
      </w:tr>
      <w:tr>
        <w:tc>
          <w:tcPr>
            <w:tcW w:type="dxa" w:w="3800"/>
            <w:tcBorders>
              <w:top w:val="single" w:color="CCCCCC" w:sz="1"/>
              <w:left w:val="single" w:color="CCCCCC" w:sz="1"/>
              <w:bottom w:val="single" w:color="CCCCCC" w:sz="1"/>
              <w:right w:val="single" w:color="CCCCCC" w:sz="1"/>
            </w:tcBorders>
            <w:shd w:fill="F2F6FB" w:val="clear"/>
            <w:tcMar>
              <w:top w:type="dxa" w:w="60"/>
              <w:left w:type="dxa" w:w="100"/>
              <w:bottom w:type="dxa" w:w="60"/>
              <w:right w:type="dxa" w:w="100"/>
            </w:tcMar>
          </w:tcPr>
          <w:p>
            <w:r>
              <w:rPr>
                <w:rFonts w:ascii="Arial" w:cs="Arial" w:eastAsia="Arial" w:hAnsi="Arial"/>
                <w:b/>
                <w:bCs/>
                <w:color w:val="222222"/>
                <w:sz w:val="18"/>
                <w:szCs w:val="18"/>
              </w:rPr>
              <w:t xml:space="preserve">How do you handle huge PRs?</w:t>
            </w:r>
          </w:p>
        </w:tc>
        <w:tc>
          <w:tcPr>
            <w:tcW w:type="dxa" w:w="5560"/>
            <w:tcBorders>
              <w:top w:val="single" w:color="CCCCCC" w:sz="1"/>
              <w:left w:val="single" w:color="CCCCCC" w:sz="1"/>
              <w:bottom w:val="single" w:color="CCCCCC" w:sz="1"/>
              <w:right w:val="single" w:color="CCCCCC" w:sz="1"/>
            </w:tcBorders>
            <w:shd w:fill="F2F6FB" w:val="clear"/>
            <w:tcMar>
              <w:top w:type="dxa" w:w="60"/>
              <w:left w:type="dxa" w:w="100"/>
              <w:bottom w:type="dxa" w:w="60"/>
              <w:right w:type="dxa" w:w="100"/>
            </w:tcMar>
          </w:tcPr>
          <w:p>
            <w:r>
              <w:rPr>
                <w:rFonts w:ascii="Arial" w:cs="Arial" w:eastAsia="Arial" w:hAnsi="Arial"/>
                <w:b w:val="false"/>
                <w:bCs w:val="false"/>
                <w:color w:val="222222"/>
                <w:sz w:val="18"/>
                <w:szCs w:val="18"/>
              </w:rPr>
              <w:t xml:space="preserve">We truncate at 8000 tokens, prioritizing changed lines. We note in the review that it was truncated and recommend splitting large PRs.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222222"/>
                <w:sz w:val="18"/>
                <w:szCs w:val="18"/>
              </w:rPr>
              <w:t xml:space="preserve">What's the roadmap?</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22222"/>
                <w:sz w:val="18"/>
                <w:szCs w:val="18"/>
              </w:rPr>
              <w:t xml:space="preserve">GitHub App for one-click install, per-team config rules, PR quality scoring, Slack integration, self-hosted option.</w:t>
            </w:r>
          </w:p>
        </w:tc>
      </w:tr>
    </w:tbl>
    <w:p>
      <w:pPr>
        <w:spacing w:after="2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0392B" w:val="clear"/>
            <w:tcMar>
              <w:top w:type="dxa" w:w="180"/>
              <w:left w:type="dxa" w:w="300"/>
              <w:bottom w:type="dxa" w:w="180"/>
              <w:right w:type="dxa" w:w="300"/>
            </w:tcMar>
          </w:tcPr>
          <w:p>
            <w:pPr>
              <w:jc w:val="center"/>
            </w:pPr>
            <w:r>
              <w:rPr>
                <w:rFonts w:ascii="Arial" w:cs="Arial" w:eastAsia="Arial" w:hAnsi="Arial"/>
                <w:b/>
                <w:bCs/>
                <w:color w:val="FFFFFF"/>
                <w:sz w:val="28"/>
                <w:szCs w:val="28"/>
              </w:rPr>
              <w:t xml:space="preserve">Clear scope. Proven architecture. Ready to build.</w:t>
            </w:r>
          </w:p>
          <w:p>
            <w:pPr>
              <w:spacing w:before="60"/>
              <w:jc w:val="center"/>
            </w:pPr>
            <w:r>
              <w:rPr>
                <w:rFonts w:ascii="Arial" w:cs="Arial" w:eastAsia="Arial" w:hAnsi="Arial"/>
                <w:color w:val="FADADD"/>
                <w:sz w:val="20"/>
                <w:szCs w:val="20"/>
              </w:rPr>
              <w:t xml:space="preserve">Core MVP (webhook + Claude + comment) can be shipped in 8 hours. You have 48-72.</w:t>
            </w:r>
          </w:p>
        </w:tc>
      </w:tr>
    </w:tbl>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392B" w:sz="4" w:space="4"/>
      </w:pBdr>
      <w:jc w:val="right"/>
    </w:pPr>
    <w:r>
      <w:rPr>
        <w:rFonts w:ascii="Arial" w:cs="Arial" w:eastAsia="Arial" w:hAnsi="Arial"/>
        <w:color w:val="666666"/>
        <w:sz w:val="18"/>
        <w:szCs w:val="18"/>
      </w:rPr>
      <w:t xml:space="preserve">AutoReview: AI-Powered PR Review Bot  |  Hackathon Execution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2340"/>
      <w:sz w:val="36"/>
      <w:szCs w:val="36"/>
    </w:rPr>
  </w:style>
  <w:style w:type="paragraph" w:styleId="Heading2">
    <w:name w:val="Heading 2"/>
    <w:basedOn w:val="Normal"/>
    <w:next w:val="Normal"/>
    <w:qFormat/>
    <w:pPr>
      <w:spacing w:after="100" w:before="240"/>
      <w:outlineLvl w:val="1"/>
    </w:pPr>
    <w:rPr>
      <w:rFonts w:ascii="Arial" w:cs="Arial" w:eastAsia="Arial" w:hAnsi="Arial"/>
      <w:b/>
      <w:bCs/>
      <w:color w:val="C0392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2026-06-24T05:29:55.569Z</dcterms:created>
  <dcterms:modified xsi:type="dcterms:W3CDTF">2026-06-24T05:29:55.570Z</dcterms:modified>
</cp:coreProperties>
</file>

<file path=docProps/custom.xml><?xml version="1.0" encoding="utf-8"?>
<Properties xmlns="http://schemas.openxmlformats.org/officeDocument/2006/custom-properties" xmlns:vt="http://schemas.openxmlformats.org/officeDocument/2006/docPropsVTypes"/>
</file>