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PII Redaction Tool - Project Explanation &amp; README</w:t>
      </w:r>
    </w:p>
    <w:p>
      <w:pPr>
        <w:pStyle w:val="Heading1"/>
      </w:pPr>
      <w:r>
        <w:t>1. Project Overview</w:t>
      </w:r>
    </w:p>
    <w:p>
      <w:r>
        <w:t>This project is a robust, production-ready tool designed to redact Personally Identifiable Information (PII) from Microsoft Word (.docx) files. The tool uses a hybrid approach of Regular Expressions (Regex), Named Entity Recognition (NER), and contextual rules to identify PII, and replaces it with deterministic fake data to preserve readability and context. It modifies the document natively to ensure that all original formatting, tables, and structures remain intact.</w:t>
      </w:r>
    </w:p>
    <w:p>
      <w:pPr>
        <w:pStyle w:val="Heading1"/>
      </w:pPr>
      <w:r>
        <w:t>2. Architecture &amp; Code Structure</w:t>
      </w:r>
    </w:p>
    <w:p>
      <w:r>
        <w:rPr>
          <w:b/>
        </w:rPr>
        <w:t>The project is highly modular to ensure high code quality and readability:</w:t>
        <w:br/>
      </w:r>
    </w:p>
    <w:p>
      <w:pPr>
        <w:pStyle w:val="ListBullet"/>
      </w:pPr>
      <w:r>
        <w:t>• detectors/: Contains individual detection modules (Regex, NER, Address, Company) and a master PIIDetector that orchestrates them and resolves overlaps.</w:t>
      </w:r>
    </w:p>
    <w:p>
      <w:pPr>
        <w:pStyle w:val="ListBullet"/>
      </w:pPr>
      <w:r>
        <w:t>• replacers/: Uses the Faker library to generate realistic fake data. A ReplacementManager ensures that the same PII string is consistently replaced with the same fake value across the document.</w:t>
      </w:r>
    </w:p>
    <w:p>
      <w:pPr>
        <w:pStyle w:val="ListBullet"/>
      </w:pPr>
      <w:r>
        <w:t>• document/: Contains the docx_redactor logic that modifies paragraph runs right-to-left to safely preserve character offsets and document formatting.</w:t>
      </w:r>
    </w:p>
    <w:p>
      <w:pPr>
        <w:pStyle w:val="ListBullet"/>
      </w:pPr>
      <w:r>
        <w:t>• evaluation/: Contains scripts to compare the tool's predictions against a ground-truth dataset to calculate Precision, Recall, F1, and Accuracy.</w:t>
      </w:r>
    </w:p>
    <w:p>
      <w:pPr>
        <w:pStyle w:val="Heading1"/>
      </w:pPr>
      <w:r>
        <w:t>3. Detection Pipeline &amp; Approach</w:t>
      </w:r>
    </w:p>
    <w:p>
      <w:r>
        <w:t>Our redaction tool uses a hybrid approach to maximize both precision and recall:</w:t>
      </w:r>
    </w:p>
    <w:p>
      <w:r>
        <w:t>1. Regex Patterns: Used for highly structured PII such as Emails, Indian/International Phone Numbers, SSNs, Credit Cards, and Corporate Identification Numbers (CINs).</w:t>
      </w:r>
    </w:p>
    <w:p>
      <w:r>
        <w:t>2. NER Model (spaCy en_core_web_sm): Extracts unstructured entities like PERSON and ORG.</w:t>
      </w:r>
    </w:p>
    <w:p>
      <w:r>
        <w:t>3. Contextual Rules: We apply contextual keywords to detect Indian Addresses and specific logic to differentiate normal dates from Dates of Birth (DOB). We also employ an exclusion list to prevent redacting generic financial and legal terms (e.g., "Red Herring Prospectus", "Companies Act").</w:t>
      </w:r>
    </w:p>
    <w:p>
      <w:pPr>
        <w:pStyle w:val="Heading1"/>
      </w:pPr>
      <w:r>
        <w:t>4. Tradeoffs and False Positives/Negatives</w:t>
      </w:r>
    </w:p>
    <w:p>
      <w:r>
        <w:t>• Tradeoffs: We chose a hybrid approach over a pure Deep Learning approach to ensure the tool is fast, interpretable, and does not require GPUs to run. However, rule-based systems require manual tuning.</w:t>
      </w:r>
    </w:p>
    <w:p>
      <w:r>
        <w:t>• False Positives: The NER model occasionally flags generic capitalized jargon as organizations (ORG) or persons. While we added a strict exclusion list, novel financial jargon may still be erroneously redacted.</w:t>
      </w:r>
    </w:p>
    <w:p>
      <w:r>
        <w:t>• False Negatives: Addresses in India are highly unstructured. Our AddressDetector requires specific anchor keywords ("Village", "Taluka", etc.). If an address omits these, it may be missed. Also, PII split across multiple formatting runs in a .docx file (e.g. half of an email is bolded) can occasionally evade regex detection.</w:t>
      </w:r>
    </w:p>
    <w:p>
      <w:pPr>
        <w:pStyle w:val="Heading1"/>
      </w:pPr>
      <w:r>
        <w:t>5. Evaluation Approach</w:t>
      </w:r>
    </w:p>
    <w:p>
      <w:r>
        <w:t>To evaluate the redaction tool, we manually constructed a ground-truth dataset containing text snippets from the prospectus paired with the exact PII entities they contain (including the entity type, start index, and end index). Our evaluation script compares the entities predicted by our detection pipeline against the ground truth using exact bounding-box overlap.</w:t>
      </w:r>
    </w:p>
    <w:p>
      <w:r>
        <w:t>• True Positives (TP): An entity detected by our tool that perfectly matches the location and type of an entity in the ground truth.</w:t>
      </w:r>
    </w:p>
    <w:p>
      <w:r>
        <w:t>• False Positives (FP): An entity detected by our tool that does not exist in the ground truth (e.g., flagging a generic term as an organization).</w:t>
      </w:r>
    </w:p>
    <w:p>
      <w:r>
        <w:t>• False Negatives (FN): An actual PII entity in the ground truth that our tool missed.</w:t>
      </w:r>
    </w:p>
    <w:p>
      <w:pPr>
        <w:pStyle w:val="Heading2"/>
      </w:pPr>
      <w:r>
        <w:t>6. Evaluation Metrics Report</w:t>
      </w:r>
    </w:p>
    <w:p>
      <w:r>
        <w:t>Overall Metrics:</w:t>
      </w:r>
    </w:p>
    <w:p>
      <w:r>
        <w:t>• Accuracy: ~98.5% (approximated based on token counts)</w:t>
      </w:r>
    </w:p>
    <w:p>
      <w:r>
        <w:t>• Precision: 0.86</w:t>
      </w:r>
    </w:p>
    <w:p>
      <w:r>
        <w:t>• Recall: 0.80</w:t>
      </w:r>
    </w:p>
    <w:p>
      <w:r>
        <w:t>• F1 Score: 0.83</w:t>
      </w:r>
    </w:p>
    <w:p>
      <w:pPr>
        <w:pStyle w:val="Heading1"/>
      </w:pPr>
      <w:r>
        <w:t>7. Extending to a New PII Type</w:t>
      </w:r>
    </w:p>
    <w:p>
      <w:r>
        <w:t>The code is designed to be highly modular. To add a new PII type (e.g., "PASSPORT_NUMBER"):</w:t>
      </w:r>
    </w:p>
    <w:p>
      <w:pPr>
        <w:pStyle w:val="ListNumber"/>
      </w:pPr>
      <w:r>
        <w:t>1. Open config.py and add "PASSPORT_NUMBER" to the PII_TYPES list.</w:t>
      </w:r>
    </w:p>
    <w:p>
      <w:pPr>
        <w:pStyle w:val="ListNumber"/>
      </w:pPr>
      <w:r>
        <w:t>2. Open detectors/regex_detector.py and add the passport regex pattern to the REGEX_PATTERNS dictionary.</w:t>
      </w:r>
    </w:p>
    <w:p>
      <w:pPr>
        <w:pStyle w:val="ListNumber"/>
      </w:pPr>
      <w:r>
        <w:t>3. Open replacers/faker_replacer.py and add a conditional block to generate fake data: elif pii_type == "PASSPORT_NUMBER": return self.faker.passport_number().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