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10.2</w:t>
        <w:br/>
        <w:t xml:space="preserve">                             AFFILIATE'S AGREEMENT</w:t>
        <w:br/>
        <w:br/>
        <w:t xml:space="preserve">                                  March 20, 1997</w:t>
        <w:br/>
        <w:br/>
        <w:t>Olicom A/S</w:t>
        <w:br/>
        <w:t>Nybrovej 114</w:t>
        <w:br/>
        <w:t>XX-0000 Xxxxxx</w:t>
        <w:br/>
        <w:t>Xxxxxxx</w:t>
        <w:br/>
        <w:br/>
        <w:t>Dear Sirs:</w:t>
        <w:br/>
        <w:br/>
        <w:t xml:space="preserve">         An Agreement and Plan of Reorganization (the "Merger Agreement") dated</w:t>
        <w:br/>
        <w:t>as of March 20, 1997, has been entered into by and among Olicom A/S, a</w:t>
        <w:br/>
        <w:t>corporation organized under the laws of the Kingdom of Denmark ("Olicom"), PW</w:t>
        <w:br/>
        <w:t>Acquisition Corporation, a Delaware corporation ("MergerSub"), and CrossComm</w:t>
        <w:br/>
        <w:t>Corporation, a Delaware corporation ("CrossComm").  The Merger Agreement</w:t>
        <w:br/>
        <w:t>provides for the merger of MergerSub with and into CrossComm (the "Merger").</w:t>
        <w:br/>
        <w:t>In accordance with the Merger Agreement, shares of CrossComm Common Stock (as</w:t>
        <w:br/>
        <w:t>defined in the Merger Agreement) owned by me at the Effective Time (as defined</w:t>
        <w:br/>
        <w:t>in the Merger Agreement) shall be exchanged for the Merger Consideration (as</w:t>
        <w:br/>
        <w:t>defined in the Merger Agreement) consisting in part of common stock, nominal</w:t>
        <w:br/>
        <w:t>value DKK 0.25 per share, of Olicom ("Olicom Common Stock") and Warrants (as</w:t>
        <w:br/>
        <w:t>defined in the Merger Agreement), all as described in the Merger Agreement.</w:t>
        <w:br/>
        <w:br/>
        <w:t xml:space="preserve">         I have been advised that as of the date of this Agreement I may be</w:t>
        <w:br/>
        <w:t>deemed to be an "affiliate" of CrossComm, as the term "affiliate" is defined</w:t>
        <w:br/>
        <w:t>for purposes of paragraphs (c) and (d) of Rule 145 of the Rules and Regulations</w:t>
        <w:br/>
        <w:t>(the "Rules and Regulations") of the Securities and Exchange Commission (the</w:t>
        <w:br/>
        <w:t>"Commission") under the Securities Act of 1933, as amended (the "Securities</w:t>
        <w:br/>
        <w:t>Act").</w:t>
        <w:br/>
        <w:br/>
        <w:t xml:space="preserve">         In consideration of the mutual agreements, provisions and covenants</w:t>
        <w:br/>
        <w:t>set forth in the Merger Agreement and in this Letter Agreement, and after such</w:t>
        <w:br/>
        <w:t>consultation with counsel as I deemed necessary or appropriate, I represent,</w:t>
        <w:br/>
        <w:t>warrant and covenant to Olicom that:</w:t>
        <w:br/>
        <w:br/>
        <w:t xml:space="preserve">         1.      Rule 145.  I will not offer, sell, pledge, transfer or</w:t>
        <w:br/>
        <w:t>otherwise dispose of any of the shares of Olicom Common Stock, any Warrants or</w:t>
        <w:br/>
        <w:t>any Warrant Shares (as defined in the Merger Agreement) issued to me in the</w:t>
        <w:br/>
        <w:t>Merger unless at such time either: (i) such transaction shall be permitted</w:t>
        <w:br/>
        <w:t>pursuant to the provisions of Rule 145 under the Securities Act, (ii) I shall</w:t>
        <w:br/>
        <w:t>have furnished to Olicom an opinion of counsel, reasonably satisfactory to</w:t>
        <w:br/>
        <w:t>Olicom, to the effect that no registration under the Securities Act would be</w:t>
        <w:br/>
        <w:t>required in connection with the proposed offer, sale, pledge, transfer or other</w:t>
        <w:br/>
        <w:t>disposition; (iii) a registration statement under the Securities Act covering</w:t>
        <w:br/>
        <w:t>the proposed offer, sale, pledge, transfer or other disposition shall be</w:t>
        <w:br/>
        <w:t>effective under the Securities Act; or (iv) I am a partnership and such</w:t>
        <w:br/>
        <w:t>transaction is a pro rata distribution to my partners (and if my partners are</w:t>
        <w:br/>
        <w:t>partnerships or closely-held corporations, they may in turn make pro rata</w:t>
        <w:br/>
        <w:t>distributions to their partners/stockholders), provided that each such</w:t>
        <w:br/>
        <w:t>transferee agrees that such securities remain subject to the restrictions</w:t>
        <w:br/>
        <w:t>specified in this paragraph.</w:t>
        <w:br/>
        <w:br/>
        <w:t xml:space="preserve">   2</w:t>
        <w:br/>
        <w:t>Olicom A/S</w:t>
        <w:br/>
        <w:t>March 20, 1997</w:t>
        <w:br/>
        <w:t>Page 2</w:t>
        <w:br/>
        <w:br/>
        <w:br/>
        <w:t xml:space="preserve">         2.      Legends.</w:t>
        <w:br/>
        <w:br/>
        <w:t xml:space="preserve">                 (a)   I understand that all certificates representing the</w:t>
        <w:br/>
        <w:t>CrossComm Common Stock, Warrants and Warrant Shares deliverable to me pursuant</w:t>
        <w:br/>
        <w:t>to the Merger shall bear a legend substantially as follows:</w:t>
        <w:br/>
        <w:br/>
        <w:t xml:space="preserve">         "The securities represented by this certificate may not be offered,</w:t>
        <w:br/>
        <w:t xml:space="preserve">         sold, pledged, transferred or otherwise disposed of except in</w:t>
        <w:br/>
        <w:t xml:space="preserve">         accordance with the requirements of the Securities Act of 1933 and the</w:t>
        <w:br/>
        <w:t xml:space="preserve">         other conditions specified in the Affiliate's Agreement dated as of</w:t>
        <w:br/>
        <w:t xml:space="preserve">         March 20, 1997, between the holder of this certificate and Olicom, a</w:t>
        <w:br/>
        <w:t xml:space="preserve">         copy of which agreement may be inspected by the holder of the</w:t>
        <w:br/>
        <w:t xml:space="preserve">         certificate at the principal offices of Olicom or furnished by Olicom</w:t>
        <w:br/>
        <w:t xml:space="preserve">         to the holder of this certificate upon written request and without</w:t>
        <w:br/>
        <w:t xml:space="preserve">         charge."</w:t>
        <w:br/>
        <w:br/>
        <w:t xml:space="preserve">                 (b)   I understand that unless the transfer by me of shares of</w:t>
        <w:br/>
        <w:t>Olicom Common Stock, Warrants and Warrant Shares has been registered under the</w:t>
        <w:br/>
        <w:t>Securities Act or is a sale made in conformity with the provisions of Rule 145,</w:t>
        <w:br/>
        <w:t>Olicom reserves the right to place the following legend on the certificates</w:t>
        <w:br/>
        <w:t>issued to my transferee:</w:t>
        <w:br/>
        <w:br/>
        <w:t xml:space="preserve">         "The securities represented by this certificate were acquired from a</w:t>
        <w:br/>
        <w:t xml:space="preserve">         person who received such securities in a transaction to which Rule 145</w:t>
        <w:br/>
        <w:t xml:space="preserve">         promulgated under the Securities Act of 1933 applies.  The securities</w:t>
        <w:br/>
        <w:t xml:space="preserve">         have been acquired by the holder not with a view to, or for resale in</w:t>
        <w:br/>
        <w:t xml:space="preserve">         connection with, any distribution thereof within the meaning of</w:t>
        <w:br/>
        <w:t xml:space="preserve">         Securities Act of 1933 and may not be sold, pledged or otherwise</w:t>
        <w:br/>
        <w:t xml:space="preserve">         transferred except in accordance with an exemption from the</w:t>
        <w:br/>
        <w:t xml:space="preserve">         registration requirements of the Securities Act of 1933."</w:t>
        <w:br/>
        <w:br/>
        <w:t xml:space="preserve">         It is understood and agreed that the legends set forth in paragraphs</w:t>
        <w:br/>
        <w:t>(a) and (b) above shall be removed by delivery of substitute certificates</w:t>
        <w:br/>
        <w:t>without such legend if I shall have delivered to Olicom a copy of a letter from</w:t>
        <w:br/>
        <w:t>the staff of the Commission, or an opinion of counsel in form and substance</w:t>
        <w:br/>
        <w:t>reasonably satisfactory to Olicom, to the effect that such legend is not</w:t>
        <w:br/>
        <w:t>required for purposes of the Securities Act.</w:t>
        <w:br/>
        <w:br/>
        <w:t xml:space="preserve">         Olicom, in its discretion, may cause stop transfer orders to be placed</w:t>
        <w:br/>
        <w:t>with its transfer agent with respect to the certificates for the shares of</w:t>
        <w:br/>
        <w:t>Olicom Common Stock, Warrants and Warrant Shares which are required to bear the</w:t>
        <w:br/>
        <w:t>foregoing legend.</w:t>
        <w:br/>
        <w:br/>
        <w:t xml:space="preserve">                 (c)   The restrictions in paragraph 2 shall no longer apply</w:t>
        <w:br/>
        <w:t>and the legends set forth in this paragraph shall not apply after such time as</w:t>
        <w:br/>
        <w:t>Rule 145(d), by its terms, is no longer applicable</w:t>
        <w:br/>
        <w:t xml:space="preserve">   3</w:t>
        <w:br/>
        <w:br/>
        <w:t>Olicom A/S</w:t>
        <w:br/>
        <w:t>March 20, 1997</w:t>
        <w:br/>
        <w:t>Page 3</w:t>
        <w:br/>
        <w:br/>
        <w:t>to the shares of Olicom Common Stock, Warrants and Warrant Shares delivered</w:t>
        <w:br/>
        <w:t>pursuant to the Merger, as the case may be.</w:t>
        <w:br/>
        <w:br/>
        <w:t xml:space="preserve">         3.      Miscellaneous.</w:t>
        <w:br/>
        <w:br/>
        <w:t xml:space="preserve">                 (a)   This Affiliate's Agreement shall be governed by and</w:t>
        <w:br/>
        <w:t>construed in accordance with the laws of the State of Delaware, without regard</w:t>
        <w:br/>
        <w:t>to principles of conflicts of law.</w:t>
        <w:br/>
        <w:br/>
        <w:t xml:space="preserve">                 (b)   This Affiliate's Agreement shall be binding on my</w:t>
        <w:br/>
        <w:t>successors and assigns, including my heirs, executors and administrators.</w:t>
        <w:br/>
        <w:br/>
        <w:t xml:space="preserve">         I have carefully read this Affiliate's Agreement and discussed its</w:t>
        <w:br/>
        <w:t>requirements, and other applicable limitations upon my ability to sell,</w:t>
        <w:br/>
        <w:t>transfer or otherwise dispose of shares of Olicom Common Stock, Warrants and</w:t>
        <w:br/>
        <w:t>Warrant Shares to the extent I believed necessary, with my counsel or counsel</w:t>
        <w:br/>
        <w:t>for CrossComm.</w:t>
        <w:br/>
        <w:br/>
        <w:t xml:space="preserve">                                    Very truly yours,                   </w:t>
        <w:br/>
        <w:t xml:space="preserve">                                                                        </w:t>
        <w:br/>
        <w:t xml:space="preserve">                                                                        </w:t>
        <w:br/>
        <w:t xml:space="preserve">                                    ------------------------------------------</w:t>
        <w:br/>
        <w:t xml:space="preserve">                                    Signature                           </w:t>
        <w:br/>
        <w:br/>
        <w:t xml:space="preserve">                                    Print Name                          </w:t>
        <w:br/>
        <w:t>ACCEPTED:</w:t>
        <w:br/>
        <w:br/>
        <w:t>OLICOM A/S</w:t>
        <w:br/>
        <w:br/>
        <w:br/>
        <w:t>By:  _________________________</w:t>
        <w:br/>
        <w:t>Its: _________________________</w:t>
        <w:br/>
        <w:t>DATE:   March __, 1997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