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10.7</w:t>
        <w:br/>
        <w:br/>
        <w:t>Tractatus LLC</w:t>
        <w:br/>
        <w:t>00 Xxxxxxxx Xxxxxx, Xxx Xxxx NY 1 3 USA</w:t>
        <w:br/>
        <w:t>Tel: 1 212233.3549 Fax: 1 4135 1.0390 e-mail: xxxxxx@xxx.xxx</w:t>
        <w:br/>
        <w:br/>
        <w:t>July 2, 2001</w:t>
        <w:br/>
        <w:t>Transmeridian Exploration Incorporated</w:t>
        <w:br/>
        <w:t>00000 Xxxxx Xxxxxxx Xxxxx 000</w:t>
        <w:br/>
        <w:t>Xxxxxxx, XX 00000 XXX</w:t>
        <w:br/>
        <w:br/>
        <w:t>Attn: Xx. Xxxxx Xxxxxxxx, Chairman</w:t>
        <w:br/>
        <w:t>Xx. Xxxxxx X. Xxxxxxx, President &amp; CEO</w:t>
        <w:br/>
        <w:br/>
        <w:t>Gentlemen:</w:t>
        <w:br/>
        <w:br/>
        <w:t>This letter confirms the understanding and agreement (the "Agreement") between</w:t>
        <w:br/>
        <w:t>Transmeridian Exploration Incorporated, a Delaware corporation ("TMEI") and its</w:t>
        <w:br/>
        <w:t>Affiliates (collectively, the "Company"), and Tractatus LLC, a Delaware limited</w:t>
        <w:br/>
        <w:t>liability company ("Tractatus") as follows:</w:t>
        <w:br/>
        <w:br/>
        <w:t>1. The Company hereby engages Tractatus as its agent for the purpose of advising</w:t>
        <w:br/>
        <w:t>on the structuring and placement with a bank or other financial institution of a</w:t>
        <w:br/>
        <w:t>borrowing based, production note or other debt facility (term or revolver) to be</w:t>
        <w:br/>
        <w:t>used for development of the Company's oil and gas assets and other projects,</w:t>
        <w:br/>
        <w:t>where such debt facility may include equity features or direct or indirect</w:t>
        <w:br/>
        <w:t>interests in properties of the Company (collectively referred a as the</w:t>
        <w:br/>
        <w:t>"Facility"), of between approximately $10-30 million (hereinafter referred to as</w:t>
        <w:br/>
        <w:t>the "Transaction"). For purposes hereof, a Transaction shall include any single</w:t>
        <w:br/>
        <w:t>transaction or any series of transactions whereby the Facility is funded.</w:t>
        <w:br/>
        <w:t>Tractatus' agency on behalf of the Company shall continue until the closing of</w:t>
        <w:br/>
        <w:t>the Transaction, unless earlier terminated pursuant to paragraph 6 below. In</w:t>
        <w:br/>
        <w:t>connection with activities hereunder, Tractatus may designate one or more third</w:t>
        <w:br/>
        <w:t>parties ("Designated Firms") through whom such activities may be conducted and</w:t>
        <w:br/>
        <w:t>compensation allocated.</w:t>
        <w:br/>
        <w:br/>
        <w:t>2. Tractatus hereby accept the engagement described in paragraph 1 and, in that</w:t>
        <w:br/>
        <w:t>connection, agrees to:</w:t>
        <w:br/>
        <w:br/>
        <w:t>(a) Keep and maintain all material non-public information which Tractatus</w:t>
        <w:br/>
        <w:t>receives or develops concerning the Company confidential and disclose that</w:t>
        <w:br/>
        <w:t>information only as contemplated by this Agreement or as required by law;</w:t>
        <w:br/>
        <w:t>provided that if disclosure is required, Tractatus shall: (i) promptly notify</w:t>
        <w:br/>
        <w:t>the Company; and (ii) disclose only so much of such information as is necessary</w:t>
        <w:br/>
        <w:t>to avoid penalty or sanction. Notwithstanding the foregoing, Tractatus may</w:t>
        <w:br/>
        <w:t>disclose non-public information to its agents, employees, advisors, potential</w:t>
        <w:br/>
        <w:t>financing sources and Designated Firms on a need to know basis; and</w:t>
        <w:br/>
        <w:br/>
        <w:t>(b) Review the Company's operations and advise the Company regarding its capital</w:t>
        <w:br/>
        <w:t>structure, the valuation of its business, and the financing alternatives</w:t>
        <w:br/>
        <w:t>reasonably available to the Company.</w:t>
        <w:br/>
        <w:br/>
        <w:t>3. Except as required by law any advice rendered by Tractatus pursuant to this</w:t>
        <w:br/>
        <w:t>engagement shall be treated as confidential by the Company, shall be solely for</w:t>
        <w:br/>
        <w:t>the benefit of the Company and shall not be disclosed publicly in any manner</w:t>
        <w:br/>
        <w:t>without the prior written consent of Tractatus. If practicable, without prior</w:t>
        <w:br/>
        <w:t>consultation with Tractatus, the Company shall not make any legally required</w:t>
        <w:br/>
        <w:t>disclosure of such advice nor make any public announcement or filing in which</w:t>
        <w:br/>
        <w:t>Tractatus' name appears.</w:t>
        <w:br/>
        <w:br/>
        <w:t>4. The Company shall:</w:t>
        <w:br/>
        <w:br/>
        <w:t>(a) Promptly advise Tractatus in writing of any parties with which the Company</w:t>
        <w:br/>
        <w:t>has had substantive discussions regarding a possible Transaction prior to or</w:t>
        <w:br/>
        <w:t>subsequent to the date of this Agreement and during Tractatus' engagement</w:t>
        <w:br/>
        <w:t>hereunder; and which transaction if completed will not be subject to this</w:t>
        <w:br/>
        <w:t>agreement</w:t>
        <w:br/>
        <w:br/>
        <w:br/>
        <w:br/>
        <w:t>(b) Make available to Tractatus all information concerning the current and</w:t>
        <w:br/>
        <w:t>proposed business, assets, operations and financial condition of the Company and</w:t>
        <w:br/>
        <w:t>its projects which may reasonably be required by Tractatus in connection with</w:t>
        <w:br/>
        <w:t>the performance of its services hereunder. Tractatus may rely upon the accuracy</w:t>
        <w:br/>
        <w:t>and completeness of such information without independent verification.</w:t>
        <w:br/>
        <w:br/>
        <w:t>5. During the period that Tractatus is engaged by the Company, the Company shall</w:t>
        <w:br/>
        <w:t>not directly or indirectly engage in any substantive discussions with Tractatus</w:t>
        <w:br/>
        <w:t>Parties (as defined below) concerning a Transaction without giving prior notice</w:t>
        <w:br/>
        <w:t>to Tractatus.</w:t>
        <w:br/>
        <w:br/>
        <w:t>6. Subject to the provisions of paragraphs 7 through 11, which shall survive any</w:t>
        <w:br/>
        <w:t>termination of this Agreement, the Company or Tractatus may terminate Tractatus'</w:t>
        <w:br/>
        <w:t>engagement hereunder at any time with or without cause by giving Tractatus or</w:t>
        <w:br/>
        <w:t>the Company, as the case may be, at least 30 business days prior written notice</w:t>
        <w:br/>
        <w:t>of termination.</w:t>
        <w:br/>
        <w:br/>
        <w:t>7. The Company shall pay Tractatus a non-refundable retainer through the</w:t>
        <w:br/>
        <w:t>issuance of 5,000 shares of common stock of TMEI payable upon the execution of</w:t>
        <w:br/>
        <w:t>this Agreement.</w:t>
        <w:br/>
        <w:br/>
        <w:t>8. The Company agrees to conditionally compensate Tractatus as follows:</w:t>
        <w:br/>
        <w:br/>
        <w:t>(a) If a Transaction is completed with a client of Tractatus during the term of</w:t>
        <w:br/>
        <w:t>Tractatus' engagement or within 12 months following the termination of</w:t>
        <w:br/>
        <w:t>Tractatus' engagement pursuant to paragraph 6 above, then the Company shall,</w:t>
        <w:br/>
        <w:t>upon initial closing of the Transaction, pay Tractatus as compensation for its</w:t>
        <w:br/>
        <w:t>services, advisory compensation equal to the greater of (i) $250,000 and (ii) 1%</w:t>
        <w:br/>
        <w:t>of the gross proceeds of Facility subscribed, received or to be paid in</w:t>
        <w:br/>
        <w:t>connection with a Transaction. The fee payable pursuant to this Section 8(a)</w:t>
        <w:br/>
        <w:t>shall be paid pro-rata with draw-downs under the Facility, based upon the ratio</w:t>
        <w:br/>
        <w:t>that the aggregate draw-downs bear to the initial borrowing base; provided the</w:t>
        <w:br/>
        <w:t>initial $250,000 shall be payable when the Company has received been paid</w:t>
        <w:br/>
        <w:t>$5,000,000 of gross proceeds under the Facility.</w:t>
        <w:br/>
        <w:br/>
        <w:t>(b) For the purpose f determining compensation due Tractatus under paragraph</w:t>
        <w:br/>
        <w:t>8(a) above, Facility will include amounts initially disbursed by the bank(s) or</w:t>
        <w:br/>
        <w:t>other financial institution(s) participating in such Facility and commitments ma</w:t>
        <w:br/>
        <w:t>e by such bank(s) or other financial institution(s) to purchase additional</w:t>
        <w:br/>
        <w:t>Facility.</w:t>
        <w:br/>
        <w:br/>
        <w:t>(c) The compensation due to Tractatus under paragraph 8(a) above shall be</w:t>
        <w:br/>
        <w:t>pro-rated by the ratio that participations in the Facility ("Participations")</w:t>
        <w:br/>
        <w:t>acquired by Tractatus Parties in the Transaction, bears to the total amount of</w:t>
        <w:br/>
        <w:t>Participations acquired in the Transaction; provided, Tractatus Parties shall be</w:t>
        <w:br/>
        <w:t>entitled, at Tractatus' election, to subscribe and purchase not less $5 million</w:t>
        <w:br/>
        <w:t>of Participations issued in the Transaction on terms and amount no less</w:t>
        <w:br/>
        <w:t>favorable than the most beneficial terms upon which the Facility are offered to</w:t>
        <w:br/>
        <w:t>non- Tractatus Parties .For purposes of this Agreement, "Tractatus Parties"</w:t>
        <w:br/>
        <w:t>shall be persons or entities introduced to the Company by Tractatus or a</w:t>
        <w:br/>
        <w:t>Designated Firm as set forth on Schedule "A" attached hereto (as may be amended</w:t>
        <w:br/>
        <w:t>from time to time), or with whom Tractatus or a Designated Firm has substantial</w:t>
        <w:br/>
        <w:t>involvement in connection with the Transaction based on a written request from</w:t>
        <w:br/>
        <w:t>the Company, and persons or entities introduced o the Company by other Tractatus</w:t>
        <w:br/>
        <w:t>Parties.</w:t>
        <w:br/>
        <w:br/>
        <w:t>9. The Company agrees, whether or not a Transaction proceeds, to pay all</w:t>
        <w:br/>
        <w:t>expenses directly related to the execution of this agreement. Such expenses</w:t>
        <w:br/>
        <w:t>shall include, without limitation, travel, telephone, postage and courier,</w:t>
        <w:br/>
        <w:t>printing and any other out-of-pocket costs incurred by Tractatus or the</w:t>
        <w:br/>
        <w:t>Designated Firms. Reimbursement by the Company for approved out-of-pocket</w:t>
        <w:br/>
        <w:t>expenses shall be made to Tractatus at the earlier of (i) 30 days from the date</w:t>
        <w:br/>
        <w:t>the Company receives documentation, or (ii) initial closing of the Transaction,</w:t>
        <w:br/>
        <w:br/>
        <w:t>10. The Company hereby agrees to indemnify and hold harmless Tractatus, its</w:t>
        <w:br/>
        <w:t>members, managers, directors, officers, employees, agents and controlling</w:t>
        <w:br/>
        <w:t>persons (as defined under the Facility Act of 1933, as amended (the "1933</w:t>
        <w:br/>
        <w:t>Act")), and those of the Designated Firms from and against any and all losses,</w:t>
        <w:br/>
        <w:t>claims, damages, liabilities and expenses, joint and several (including all</w:t>
        <w:br/>
        <w:t>reasonable fees of counsel, whether or not resulting in liability), caused by or</w:t>
        <w:br/>
        <w:t>resulting out of Tractatus' acting for the Company pursuant to this Agreement</w:t>
        <w:br/>
        <w:t>(collectively, "Claims") provided, however, that the Company will not be liable</w:t>
        <w:br/>
        <w:t>hereunder to the extent that any Claim ultimately adjudicated in a</w:t>
        <w:br/>
        <w:t>non-appealable</w:t>
        <w:br/>
        <w:br/>
        <w:br/>
        <w:br/>
        <w:t>judgment to have resulted from Tractatus' gross negligence or willful misconduct</w:t>
        <w:br/>
        <w:t>in performing the services described above.</w:t>
        <w:br/>
        <w:br/>
        <w:t>11. If a Transaction is completed pursuant to this Agreement, Tractatus may at</w:t>
        <w:br/>
        <w:t>its expense and with prior notice to and the Company's approval (which approval</w:t>
        <w:br/>
        <w:t>shall not be unreasonably withheld or delayed), place an announcement in such</w:t>
        <w:br/>
        <w:t>newspapers and periodicals as it may choose stating that Tractatus has acted as</w:t>
        <w:br/>
        <w:t>financial advisor for the company in such transaction.</w:t>
        <w:br/>
        <w:br/>
        <w:t>12. This Agreement shall be binding upon and inure to the benefit of the parties</w:t>
        <w:br/>
        <w:t>and their successors and assigns. This Agreement represents the entire</w:t>
        <w:br/>
        <w:t>understanding between the parties, and all prior discussions and negotiations</w:t>
        <w:br/>
        <w:t>are merged in it, This Agreement shall be governed by and construed in</w:t>
        <w:br/>
        <w:t>accordance with the laws of the State of Delaware without reference to the</w:t>
        <w:br/>
        <w:t>state's conflicts of law principles.</w:t>
        <w:br/>
        <w:br/>
        <w:t>If the foregoing correctly sets forth the understanding and agreement between</w:t>
        <w:br/>
        <w:t>Tractatus and the Company, please so indicate in the space provided for that</w:t>
        <w:br/>
        <w:t>purpose below.</w:t>
        <w:br/>
        <w:br/>
        <w:t>Sincerely,</w:t>
        <w:br/>
        <w:t>Tractatus LLC</w:t>
        <w:br/>
        <w:t>By: /S/ XXXXXX X. XXXXXXX</w:t>
        <w:br/>
        <w:t>XXXXXX X. XXXXXXX Managing Director</w:t>
        <w:br/>
        <w:br/>
        <w:t>ACCEPTED AND AGREED:</w:t>
        <w:br/>
        <w:t>Transmeridian Exploration Incorporated</w:t>
        <w:br/>
        <w:t>By: /S/ Xxxxx X. Xxxxxxxx</w:t>
        <w:br/>
        <w:t>Xxxxx X. Xxxxxxxx</w:t>
        <w:br/>
        <w:t>Chairman of the Board</w:t>
        <w:br/>
        <w:t>Dated July 3, 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