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THIS DISTRIBUTION AGREEMENT is made and entered into as of March 14, 2022 by and between Xxxxxxxx Funds, Inc., a Maryland corporation, on behalf of its series identified on Exhibit A hereto (collectively, the “Client”), and Foreside Fund Services, LLC, a Delaware limited liability company (the “Distributor”).</w:t>
        <w:br/>
        <w:br/>
        <w:t>RECITALS</w:t>
        <w:br/>
        <w:br/>
        <w:t>WHEREAS, the Client is registered under the Investment Company Act of 1940, as amended (the “1940 Act”), as an open-end management investment company, and is authorized to issue shares of common stock (“Shares”) in separate classes, with each such class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directors (the “Board”) and its disinterested directors in conformity with Section 15(c) of the 1940 Act; and</w:t>
        <w:br/>
        <w:br/>
        <w:t>WHEREAS, the Distributor is willing to act as principal underwriter for the Client on the terms and conditions hereinafter set forth.</w:t>
        <w:br/>
        <w:br/>
        <w:t>AGREEMENT</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t>4856-8762-6516.2</w:t>
        <w:br/>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be in a form similar to that attached at Exhibit C hereto and shall be approved by the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if any, and (ii) such Plan has been approved by the Board.</w:t>
        <w:br/>
        <w:br/>
        <w:t>H.The Distributor shall not be obligated to sell any certain number of Shares.</w:t>
        <w:br/>
        <w:t>2</w:t>
        <w:br/>
        <w:t>4856-8762-6516.2</w:t>
        <w:br/>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 (for purposes of clarification, this provision does not require notice of a routine inspection, or a risk targeted or sweep inspection that does not relate to distribution matters);</w:t>
        <w:br/>
        <w:br/>
        <w:t>(ii)in the event of the issuance by the SEC of any stop-order suspending the effectiveness of the Registration Statement then in effect or the initiation of any proceeding for that purpose;</w:t>
        <w:br/>
        <w:t>3</w:t>
        <w:br/>
        <w:t>4856-8762-6516.2</w:t>
        <w:br/>
        <w:br/>
        <w:t>(iii)of the happening of any event which makes untrue any statement of a material fact made in the Prospectus or which requires the making of a change in such Prospectus in order to make the statements therein not misleading;</w:t>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three business days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t>4</w:t>
        <w:br/>
        <w:t>4856-8762-6516.2</w:t>
        <w:br/>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 or any contract binding it or affecting its property which would prohibit its execution or performance of this Agreement;</w:t>
        <w:br/>
        <w:br/>
        <w:t>(iv)the Shares are validly authorized and, when issued in accordance with the description in the Prospectus, will be fully paid and nonassessable;</w:t>
        <w:br/>
        <w:br/>
        <w:t>(v)the Registration Statement and Prospectus included therein have been prepared in conformity, in all material respects,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5</w:t>
        <w:br/>
        <w:t>4856-8762-6516.2</w:t>
        <w:br/>
        <w:br/>
        <w:t>B.The Client has adopted policies and procedures pursuant to Title V of the Xxxxx- 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br/>
        <w:t>C.The Distributor shall promptly notify the Client of the commencement of any material litigation or proceedings against the Distributor or any of its managers, officers or directors in connection with the issue and sale of any of the Shares.</w:t>
        <w:br/>
        <w:br/>
        <w:t>6.Compensation.</w:t>
        <w:br/>
        <w:br/>
        <w:t>A.In consideration of the Distributor’s services in connection with the distribution of Shares of each Fund and Class thereof, the Distributor shall receive the compensation set forth in Exhibit B hereto.</w:t>
        <w:br/>
        <w:br/>
        <w:t>B.Except as specified in Section 6.A.,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t>6</w:t>
        <w:br/>
        <w:t>4856-8762-6516.2</w:t>
        <w:br/>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br/>
        <w:t>A.The Distributor shall be under no duty to take any action except as specifically set forth herein or as may be specifically agreed to by the Distributor in writing.</w:t>
        <w:br/>
        <w:br/>
        <w:t>B.The Distributor shall not be liable for any action taken or failure to act in good faith or reasonable reliance upon:</w:t>
        <w:br/>
        <w:t>7</w:t>
        <w:br/>
        <w:t>4856-8762-6516.2</w:t>
        <w:br/>
        <w:br/>
        <w:br/>
        <w:t>i.the advice of the Client, or counsel to the Client;</w:t>
        <w:br/>
        <w:br/>
        <w:t>ii.any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br/>
        <w:t>iii.any written instruction or certified copy of any resolution of the Board, and the Distributor may rely upon the genuineness of any such document or copy thereof reasonably believed in good faith by the Distributor to have been validly executed; or</w:t>
        <w:br/>
        <w:br/>
        <w:t>iv.any signature, instruction, request, letter of transmittal, certificate, opinion of counsel, statement, instrument, report, notice, consent, order, or other document reasonably believed in good faith by the Distributor to be genuine and to have been signed or presented by the Client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br/>
        <w:t>9.Indemnification.</w:t>
        <w:br/>
        <w:br/>
        <w:t>A.Each Fund, severally , and not jointly,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Funds are sold, provided, however, that the Funds’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w:t>
        <w:br/>
        <w:t>8</w:t>
        <w:br/>
        <w:t>4856-8762-6516.2</w:t>
        <w:br/>
        <w:br/>
        <w:t>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br/>
        <w:t>E.No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t>9</w:t>
        <w:br/>
        <w:t>4856-8762-6516.2</w:t>
        <w:br/>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 Standard Duties”).</w:t>
        <w:br/>
        <w:br/>
        <w:t>B.Non-Standard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 All Non-Standard Dealer Agreements shall be approved by the Client before execution.</w:t>
        <w:br/>
        <w:br/>
        <w:t>C.Indemnification. To the extent that the Distributor (i) assumes, or becomes a party to, any Conversion Agreement, or (ii) after the review and approval by the Client, enters into any Non- 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 to the extent that such duties and obligations are the responsibility of the Distributor in the 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w:t>
        <w:br/>
        <w:t>10</w:t>
        <w:br/>
        <w:t>4856-8762-6516.2</w:t>
        <w:br/>
        <w:br/>
        <w:t>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hereto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t>11</w:t>
        <w:br/>
        <w:t>4856-8762-6516.2</w:t>
        <w:br/>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 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12</w:t>
        <w:br/>
        <w:t>4856-8762-6516.2</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br/>
        <w:t>(i) To Distributor:</w:t>
        <w:br/>
        <w:t>(ii) If to the Client:</w:t>
        <w:br/>
        <w:t>Foreside Fund Services, LLC Attn: Legal Department Three Canal Plaza, Xxxxx 000 Xxxxxxxx, XX 00000</w:t>
        <w:br/>
        <w:t>Telephone: (000) 000-0000 Email:xxxxx@xxxxxxxx.xxx</w:t>
        <w:br/>
        <w:br/>
        <w:t>With a copy to: xxxxxxxxxxxxxx@xxxxxxxx.xxx</w:t>
        <w:br/>
        <w:t>Xxxxxxxx Funds, Inc.</w:t>
        <w:br/>
        <w:t>Attn: Xxxxxxxxx X. Xxxxxxxx 000 Xxxx Xxxxxx Xxxxxx #000 Xxx Xxxxx, Xxxxxx 00000 Telephone: (000) 000-0000 Email: xxxxxxx000@xxxxx.xxx</w:t>
        <w:br/>
        <w:br/>
        <w:t>With a copy to: XxxxxxxxXxxxx@xxxxxx.xxx</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t>13</w:t>
        <w:br/>
        <w:t>4856-8762-6516.2</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IN WITNESS WHEREOF, the parties hereto have caused this Agreement to be executed by a duly authorized officer on one or more counterparts as of the date first above written.</w:t>
        <w:br/>
        <w:br/>
        <w:br/>
        <w:t>FORESIDE FUND SERVICES, LLC</w:t>
        <w:br/>
        <w:t>By    /s/ Xxxx Xxxxxxxxx</w:t>
        <w:br/>
        <w:t>Xxxx Xxxxxxxxx, Vice President</w:t>
        <w:br/>
        <w:br/>
        <w:br/>
        <w:br/>
        <w:t>XXXXXXXX FUNDS, INC.</w:t>
        <w:br/>
        <w:t>By: /s/ Xxxxxxxxx X. Xxxxxxxx</w:t>
        <w:br/>
        <w:t>Xxxxxxxxx X. Xxxxxxxx, President</w:t>
        <w:br/>
        <w:br/>
        <w:br/>
        <w:t>14</w:t>
        <w:br/>
        <w:t>4856-8762-6516.2</w:t>
        <w:br/>
        <w:br/>
        <w:t>EXHIBIT A</w:t>
        <w:br/>
        <w:br/>
        <w:t>Fund Names</w:t>
        <w:br/>
        <w:br/>
        <w:br/>
        <w:t>Xxxxxxxx Blue Chip Growth Fund</w:t>
        <w:br/>
        <w:br/>
        <w:br/>
        <w:br/>
        <w:br/>
        <w:br/>
        <w:br/>
        <w:br/>
        <w:br/>
        <w:br/>
        <w:br/>
        <w:br/>
        <w:br/>
        <w:br/>
        <w:br/>
        <w:br/>
        <w:br/>
        <w:br/>
        <w:br/>
        <w:br/>
        <w:br/>
        <w:br/>
        <w:br/>
        <w:br/>
        <w:br/>
        <w:br/>
        <w:br/>
        <w:br/>
        <w:br/>
        <w:br/>
        <w:br/>
        <w:br/>
        <w:br/>
        <w:br/>
        <w:br/>
        <w:br/>
        <w:br/>
        <w:br/>
        <w:br/>
        <w:br/>
        <w:br/>
        <w:br/>
        <w:br/>
        <w:br/>
        <w:br/>
        <w:br/>
        <w:br/>
        <w:br/>
        <w:br/>
        <w:br/>
        <w:t>A-1</w:t>
        <w:br/>
        <w:t>4856-8762-6516.2</w:t>
        <w:br/>
        <w:br/>
        <w:t>EXHIBIT B</w:t>
        <w:br/>
        <w:br/>
        <w:t>Compensation</w:t>
        <w:br/>
        <w:br/>
        <w:t>SALES LOADS*:</w:t>
        <w:br/>
        <w:br/>
        <w:t>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 related expenses and shall not be retained as profit by the Distributor.</w:t>
        <w:br/>
        <w:br/>
        <w:br/>
        <w:br/>
        <w:br/>
        <w:br/>
        <w:br/>
        <w:br/>
        <w:br/>
        <w:br/>
        <w:br/>
        <w:br/>
        <w:br/>
        <w:br/>
        <w:br/>
        <w:br/>
        <w:br/>
        <w:br/>
        <w:br/>
        <w:br/>
        <w:br/>
        <w:br/>
        <w:br/>
        <w:br/>
        <w:br/>
        <w:br/>
        <w:br/>
        <w:br/>
        <w:br/>
        <w:br/>
        <w:br/>
        <w:t>B-1</w:t>
        <w:br/>
        <w:t>4856-8762-6516.2</w:t>
        <w:br/>
        <w:br/>
        <w:t>EXHIBIT C</w:t>
        <w:br/>
        <w:br/>
        <w:t>FORESIDE FUND SERVICES, LLC DEALER AGREEMENT</w:t>
        <w:br/>
        <w:br/>
        <w:t>XXXXXXXX FUNDS, INC.</w:t>
        <w:br/>
        <w:br/>
        <w:t>This agreement is made and effective as of this     day of     , 20 , by and between Foreside Fund Services, LLC (“Distributor”) and [DEALER NAME] (“Dealer” and, together with Distributor, the “Parties”);</w:t>
        <w:br/>
        <w:t>RECITALS</w:t>
        <w:br/>
        <w:t>WHEREAS, Xxxxxxxx Funds, Inc.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br/>
        <w:t>WHEREAS, Distributor serves as principal underwriter in connection with the offering and sale of the Shares pursuant to a distribution agreement (“Distribution Agreement”); and</w:t>
        <w:br/>
        <w:br/>
        <w:br/>
        <w:t>WHEREAS, Dealer desires to serve as a selected dealer of the Funds;</w:t>
        <w:br/>
        <w:t>AGREEMENT</w:t>
        <w:br/>
        <w:t>NOW, THEREFORE, in consideration of the promises and the mutual covenants contained herein, and other good and valuable consideration, the receipt of which is hereby acknowledged, the Parties, intending to be legally bound, do hereby agree as follows:</w:t>
        <w:br/>
        <w:br/>
        <w:t>1.Dealer.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t>C-1</w:t>
        <w:br/>
        <w:t>4856-8762-6516.2</w:t>
        <w:br/>
        <w:br/>
        <w:t>3.Orders.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w:t>
        <w:br/>
        <w:br/>
        <w:t>C-2</w:t>
        <w:br/>
        <w:t>4856-8762-6516.2</w:t>
        <w:br/>
        <w:br/>
        <w:br/>
        <w:t>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t>C-3</w:t>
        <w:br/>
        <w:t>4856-8762-6516.2</w:t>
        <w:br/>
        <w:br/>
        <w:br/>
        <w:t>11.Privacy.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 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C-4</w:t>
        <w:br/>
        <w:t>4856-8762-6516.2</w:t>
        <w:br/>
        <w:br/>
        <w:br/>
        <w:t>15.Termination.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18.Authorization. Each Party represents to the other that (i) all requisite corporate proceedings have been undertaken to authorize it to enter into and perform under this agreement as contemplated herein and</w:t>
        <w:br/>
        <w:t>(ii) the individual that has signed this agreement below on its behalf is a duly elected officer that has been empowered to act for and on behalf of it with respect to the execution of this agreement.</w:t>
        <w:br/>
        <w:br/>
        <w:t>19.Directed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20.Shareholder Information. Dealer shall comply with the requirements set forth on Appendix C regarding the provision of shareholder information pursuant to Rule 22c-2 of the 1940 Act.</w:t>
        <w:br/>
        <w:br/>
        <w:t>21.Arbitration.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br/>
        <w:br/>
        <w:t>[Signature Page Follows]</w:t>
        <w:br/>
        <w:br/>
        <w:t>C-5</w:t>
        <w:br/>
        <w:t>4856-8762-6516.2</w:t>
        <w:br/>
        <w:br/>
        <w:br/>
        <w:t>IN WITNESS WHEREOF, the Parties have caused this agreement to be executed by a duly authorized officer on one or more counterparts as of the date first written above.</w:t>
        <w:br/>
        <w:br/>
        <w:br/>
        <w:t>FORESIDE FUND SERVICES, LLC</w:t>
        <w:br/>
        <w:br/>
        <w:br/>
        <w:t xml:space="preserve">By:     Name:      Title:     </w:t>
        <w:br/>
        <w:br/>
        <w:t>[DEALER NAME]</w:t>
        <w:br/>
        <w:br/>
        <w:br/>
        <w:t>By:     Name:      Title:      Address of Dealer:</w:t>
        <w:br/>
        <w:br/>
        <w:t>Operations Contact:</w:t>
        <w:br/>
        <w:t xml:space="preserve">Name:      Phone:      Email:     </w:t>
        <w:br/>
        <w:br/>
        <w:t>C-6</w:t>
        <w:br/>
        <w:t>4856-8762-6516.2</w:t>
        <w:br/>
        <w:br/>
        <w:br/>
        <w:t>APPENDIX A</w:t>
        <w:br/>
        <w:br/>
        <w:br/>
        <w:t>Xxxxxxxx Blue Chip Growth Fund</w:t>
        <w:br/>
        <w:br/>
        <w:t>C-7</w:t>
        <w:br/>
        <w:t>4856-8762-6516.2</w:t>
        <w:br/>
        <w:br/>
        <w:br/>
        <w:t>APPENDIX B</w:t>
        <w:br/>
        <w:br/>
        <w:t>FORESIDE FUND SERVICES, LLC DISTRIBUTION/SERVICE FEE AGREEMENT</w:t>
        <w:br/>
        <w:br/>
        <w:t>XXXXXXXX FUNDS, INC.</w:t>
        <w:br/>
        <w:br/>
        <w:t>This fee agreement (“Agreement”) is made and effective as of this day of ______ 20__, by and between Foreside Fund Services, LLC (“Distributor”) and [DEALER NAME] (“Dealer” and, together with Distributor, the “Parties”);</w:t>
        <w:br/>
        <w:t>RECITALS</w:t>
        <w:br/>
        <w:t>WHEREAS, Distributor and Dealer have entered into a dealer agreement dated as of      (“Dealer Agreement”), which entitles Dealer to serve as a selected dealer of certain Funds of the Xxxxxxxx Funds, Inc. for which Distributor serves as distributor; and</w:t>
        <w:br/>
        <w:t>WHEREAS, Distributor and Dealer wish to confirm Distributor’s and Dealer’s understanding and agreement with respect to Rule 12b-1 payments to be made to Dealer in accordance with the Dealer Agreement;</w:t>
        <w:br/>
        <w:t>AGREEMENT</w:t>
        <w:br/>
        <w:t>NOW, THEREFORE, in consideration of the promises and the mutual covenants contained herein, and other good and valuable consideration, the receipt of which is hereby acknowledged, the Parties, intending to be legally bound, do hereby agree as follows:</w:t>
        <w:br/>
        <w:br/>
        <w:t>1.This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C-8</w:t>
        <w:br/>
        <w:t>4856-8762-6516.2</w:t>
        <w:br/>
        <w:br/>
        <w:t>4.Dealer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8.This Agreement and all the rights and obligations of the Parties shall be governed by and construed under the laws of the State of Delaware, without regard to conflict of laws principles.</w:t>
        <w:br/>
        <w:br/>
        <w:t>9.All notices and other communications shall be given as provided in the Dealer Agreement.</w:t>
        <w:br/>
        <w:br/>
        <w:br/>
        <w:br/>
        <w:br/>
        <w:br/>
        <w:br/>
        <w:br/>
        <w:t>IN WITNESS WHEREOF, the Parties have caused this Agreement to be executed by a duly authorized officer on one or more counterparts as of the date first written above.</w:t>
        <w:br/>
        <w:br/>
        <w:t>FORESIDE FUND SERVICES, LLC    [DEALER NAME]</w:t>
        <w:br/>
        <w:br/>
        <w:t xml:space="preserve">By:     Name:      Title:     </w:t>
        <w:br/>
        <w:br/>
        <w:t xml:space="preserve">By:     Name:      Title:     </w:t>
        <w:br/>
        <w:t>C-9</w:t>
        <w:br/>
        <w:t>4856-8762-6516.2</w:t>
        <w:br/>
        <w:br/>
        <w:t>[Dealer address]</w:t>
        <w:br/>
        <w:br/>
        <w:t>C-10</w:t>
        <w:br/>
        <w:t>4856-8762-6516.2</w:t>
        <w:br/>
        <w:br/>
        <w:br/>
        <w:t>APPENDIX C</w:t>
        <w:br/>
        <w:br/>
        <w:t>Information Regarding the Provision of Shareholder Information Pursuant to Rule 22c-2</w:t>
        <w:br/>
        <w:br/>
        <w:t>(a).Agreement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iii.Limitations on Use of Information. The Fund agrees not to use the information received for marketing or any other similar purpose without the prior written consent of the Dealer.</w:t>
        <w:br/>
        <w:br/>
        <w:t>(b)Agreement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C-11</w:t>
        <w:br/>
        <w:t>4856-8762-6516.2</w:t>
        <w:br/>
        <w:br/>
        <w:br/>
        <w:t>ii.Timing of Response. Dealer shall execute instructions as soon as reasonably practicable, but not later than five business days after receipt of the instructions by the Dealer.</w:t>
        <w:br/>
        <w:br/>
        <w:t>iii.Confirmation by Dealer. Dealer must provide written confirmation to the Fund that instructions have been executed. Dealer shall provide confirmation as soon as reasonably practicable, but not later than ten business days after the instructions have been executed.</w:t>
        <w:br/>
        <w:br/>
        <w:t>(c)Definitions. For purposes of this Appendix C:</w:t>
        <w:br/>
        <w:br/>
        <w:t>iv.The term “Fund” includes the fund’s investment adviser, principal underwriter and transfer agent. The term does not include any “excepted funds” as defined in SEC Rule 22c-2(b) under the Investment Company Act of 1940 (the “1940 Act”).1</w:t>
        <w:br/>
        <w:br/>
        <w:t>v.The term “Shares” means the interests of Shareholders corresponding to the redeemable securities of record issued by the Fund under the 1940 Act that are held by the Dealer.</w:t>
        <w:br/>
        <w:br/>
        <w:t>vi.The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vii.The term “written” includes electronic writings and facsimile transmissions.</w:t>
        <w:br/>
        <w:br/>
        <w:t>viii.The term “Dealer” shall mean a “financial intermediary” as defined in SEC Rule 22c-2.</w:t>
        <w:br/>
        <w:br/>
        <w:br/>
        <w:br/>
        <w:br/>
        <w:br/>
        <w:br/>
        <w:br/>
        <w:br/>
        <w:br/>
        <w:br/>
        <w:br/>
        <w:br/>
        <w:br/>
        <w:br/>
        <w:br/>
        <w:br/>
        <w:br/>
        <w:br/>
        <w:br/>
        <w:br/>
        <w:br/>
        <w:br/>
        <w:br/>
        <w:br/>
        <w:t>1.As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C-12</w:t>
        <w:br/>
        <w:t>4856-8762-6516.2</w:t>
        <w:br/>
        <w:br/>
        <w:br/>
        <w:t>FORESIDE FUND SERVICES, LLC SELLING GROUP MEMBER AGREEMENT</w:t>
        <w:br/>
        <w:br/>
        <w:t>XXXXXXXX FUNDS, INC.</w:t>
        <w:br/>
        <w:br/>
        <w:t>This agreement is made and effective as of this     day of     , 20 , by and between Foreside Fund Services, LLC (“Distributor”) and [INTERMEDIARY NAME] (“Selling Group Member” or “Intermediary”) and, together with Distributor, the “Parties”);</w:t>
        <w:br/>
        <w:t>RECITALS</w:t>
        <w:br/>
        <w:t>WHEREAS, Xxxxxxxx Funds, Inc.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br/>
        <w:t>WHEREAS, Distributor serves as principal underwriter in connection with the offering and sale of the Shares pursuant to a distribution agreement (“Distribution Agreement”); and</w:t>
        <w:br/>
        <w:br/>
        <w:br/>
        <w:t>WHEREAS, Intermediary desires to serve as a selling group member of the Funds;</w:t>
        <w:br/>
        <w:t>AGREEMENT</w:t>
        <w:br/>
        <w:t>NOW, THEREFORE, in consideration of the promises and the mutual covenants contained herein, and other good and valuable consideration, the receipt of which is hereby acknowledged, the Parties, intending to be legally bound, do hereby agree as follows:</w:t>
        <w:br/>
        <w:br/>
        <w:t>1.Selling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w:t>
        <w:br/>
        <w:t>(i) the provisions of this agreement related to compliance with all applicable rules and regulations and (ii) the terms of each registration statement and prospectus for the Funds.</w:t>
        <w:br/>
        <w:br/>
        <w:t>2.Qualification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w:t>
        <w:br/>
        <w:t>C-13</w:t>
        <w:br/>
        <w:t>4856-8762-6516.2</w:t>
        <w:br/>
        <w:br/>
        <w:t>Distributor reserves the right to suspend or limit the sale of Shares. Intermediary is not authorized to 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5.Sales Charges and Concessions. [not applicable].</w:t>
        <w:br/>
        <w:br/>
        <w:t>6.Transactions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w:t>
        <w:br/>
        <w:t>C-14</w:t>
        <w:br/>
        <w:t>4856-8762-6516.2</w:t>
        <w:br/>
        <w:br/>
        <w:t>persons, including Distributor and the Funds’ transfer agent, from and against any and all loss, cost, damage or expense suffered or incurred in reliance upon such signature guarantee.</w:t>
        <w:br/>
        <w:br/>
        <w:t>8.Indemnification.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br/>
        <w:t>9.Multi-Class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t>C-15</w:t>
        <w:br/>
        <w:t>4856-8762-6516.2</w:t>
        <w:br/>
        <w:br/>
        <w:t>Intermediary hereby represents that Intermediary is permitted under Applicable Laws to receive all payments for shareholder services contemplated herein.</w:t>
        <w:br/>
        <w:t>C-16</w:t>
        <w:br/>
        <w:t>4856-8762-6516.2</w:t>
        <w:br/>
        <w:br/>
        <w:br/>
        <w:t>13.Order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14.Amendments.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15.Termination. This agreement may be terminated by either Party, without penalty, upon ten (10) days’ prior written notice to the other Party. Any unfulfilled obligations hereunder, and all obligations of indemnification, shall survive the termination of this agreement.</w:t>
        <w:br/>
        <w:br/>
        <w:t>16.Assignment.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18.Authorization. Each Party represents to the other that (i) all requisite corporate proceedings have been undertaken to authorize it to enter into and perform under this agreement as contemplated herein and</w:t>
        <w:br/>
        <w:t>(ii) the individual that has signed this agreement below on its behalf is a duly elected officer that has been empowered to act for and on behalf of it with respect to the execution of this agreement.</w:t>
        <w:br/>
        <w:br/>
        <w:t>C-17</w:t>
        <w:br/>
        <w:t>4856-8762-6516.2</w:t>
        <w:br/>
        <w:br/>
        <w:br/>
        <w:t>19.Directed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20.Shareholder Information. Intermediary shall comply with the requirements set forth on Appendix C regarding the provision of shareholder information pursuant to Rule 22c-2 of the 1940 Act.</w:t>
        <w:br/>
        <w:br/>
        <w:t>21.Arbitration.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br/>
        <w:br/>
        <w:t>[Signature Page Follows]</w:t>
        <w:br/>
        <w:br/>
        <w:t>C-18</w:t>
        <w:br/>
        <w:t>4856-8762-6516.2</w:t>
        <w:br/>
        <w:br/>
        <w:br/>
        <w:t>IN WITNESS WHEREOF, the Parties have caused this agreement to be executed by a duly authorized officer on one or more counterparts as of the date first written above.</w:t>
        <w:br/>
        <w:br/>
        <w:br/>
        <w:t>FORESIDE FUND SERVICES, LLC</w:t>
        <w:br/>
        <w:br/>
        <w:br/>
        <w:t xml:space="preserve">By:     Name:      Title:     </w:t>
        <w:br/>
        <w:br/>
        <w:t>[INTERMEDIARY NAME]</w:t>
        <w:br/>
        <w:br/>
        <w:br/>
        <w:t>By:     Name:      Title:      Address of Intermediary:</w:t>
        <w:br/>
        <w:br/>
        <w:t>Operations Contact:</w:t>
        <w:br/>
        <w:t xml:space="preserve">Name:      Phone:      Email:     </w:t>
        <w:br/>
        <w:br/>
        <w:t>C-19</w:t>
        <w:br/>
        <w:t>4856-8762-6516.2</w:t>
        <w:br/>
        <w:br/>
        <w:br/>
        <w:t>APPENDIX A</w:t>
        <w:br/>
        <w:br/>
        <w:br/>
        <w:t>Xxxxxxxx Blue Chip Growth Fund</w:t>
        <w:br/>
        <w:br/>
        <w:t>C-20</w:t>
        <w:br/>
        <w:t>4856-8762-6516.2</w:t>
        <w:br/>
        <w:br/>
        <w:br/>
        <w:t>APPENDIX B</w:t>
        <w:br/>
        <w:br/>
        <w:t>FORESIDE FUND SERVICES, LLC SERVICE FEE AGREEMENT</w:t>
        <w:br/>
        <w:br/>
        <w:t>XXXXXXXX FUNDS, INC.</w:t>
        <w:br/>
        <w:br/>
        <w:t>This fee agreement (“Agreement”) is made and effective as of this day of ___ 20__, by and between Foreside Fund Services, LLC (“Distributor”) and [INTERMEDIARY NAME] (“Selling Group Member” or “Intermediary” and, together with Distributor, the “Parties”);</w:t>
        <w:br/>
        <w:t>RECITALS</w:t>
        <w:br/>
        <w:t>WHEREAS, Distributor and Intermediary have entered into a selling group member agreement dated as of     (“Selling Group Member Agreement”), which entitles Intermediary to serve as a selling group member of certain Funds of the Xxxxxxxx Funds, Inc.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AGREEMENT</w:t>
        <w:br/>
        <w:t>NOW, THEREFORE, in consideration of the promises and the mutual covenants contained herein, and other good and valuable consideration, the receipt of which is hereby acknowledged, the Parties, intending to be legally bound, do hereby agree as follows:</w:t>
        <w:br/>
        <w:br/>
        <w:t>1.This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 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C-21</w:t>
        <w:br/>
        <w:t>4856-8762-6516.2</w:t>
        <w:br/>
        <w:br/>
        <w:br/>
        <w:t>3.Any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4.Intermediary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8.This Agreement and all the rights and obligations of the Parties shall be governed by and construed under the laws of the State of Delaware, without regard to conflict of laws principles.</w:t>
        <w:br/>
        <w:br/>
        <w:t>9.All notices and other communications shall be given as provided in the Selling Group Member Agreement.</w:t>
        <w:br/>
        <w:br/>
        <w:br/>
        <w:t>IN WITNESS WHEREOF, the Parties have caused this Agreement to be executed by a duly authorized officer on one or more counterparts as of the date first written above.</w:t>
        <w:br/>
        <w:br/>
        <w:t>FORESIDE FUND SERVICES, LLC    [INTERMEDIARY NAME]</w:t>
        <w:br/>
        <w:br/>
        <w:t xml:space="preserve">By:     Name:      Title:     </w:t>
        <w:br/>
        <w:br/>
        <w:t>By:     Name:      Title:</w:t>
        <w:br/>
        <w:t>C-22</w:t>
        <w:br/>
        <w:t>4856-8762-6516.2</w:t>
        <w:br/>
        <w:br/>
        <w:t>[Intermediary address]</w:t>
        <w:br/>
        <w:br/>
        <w:t>C-23</w:t>
        <w:br/>
        <w:t>4856-8762-6516.2</w:t>
        <w:br/>
        <w:br/>
        <w:br/>
        <w:t>APPENDIX C</w:t>
        <w:br/>
        <w:br/>
        <w:t>Information Regarding the Provision of Shareholder Information Pursuant to Rule 22c-2</w:t>
        <w:br/>
        <w:br/>
        <w:t>(b).Agreement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iii.Limitations on Use of Information. The Fund agrees not to use the information received for marketing or any other similar purpose without the prior written consent of the Intermediary.</w:t>
        <w:br/>
        <w:br/>
        <w:t>(b)Agreement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ix.Form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C-24</w:t>
        <w:br/>
        <w:t>4856-8762-6516.2</w:t>
        <w:br/>
        <w:br/>
        <w:br/>
        <w:t>x.Timing of Response. Intermediary shall execute instructions as soon as reasonably practicable, but not later than five business days after receipt of the instructions by the Intermediary.</w:t>
        <w:br/>
        <w:br/>
        <w:t>xi.Confirmation by Intermediary. Intermediary must provide written confirmation to the Fund that instructions have been executed. Intermediary shall provide confirmation as soon as reasonably practicable, but not later than ten business days after the instructions have been executed.</w:t>
        <w:br/>
        <w:br/>
        <w:t>(c)Definitions. For purposes of this Appendix C:</w:t>
        <w:br/>
        <w:br/>
        <w:t>xii.The term “Fund” includes the fund’s investment adviser, principal underwriter and transfer agent. The term does not include any “excepted funds” as defined in SEC Rule 22c-2(b) under the Investment Company Act of 1940 (the “1940 Act”).2</w:t>
        <w:br/>
        <w:br/>
        <w:t>xiii.The term “Shares” means the interests of Shareholders corresponding to the redeemable securities of record issued by the Fund under the 1940 Act that are held by the Intermediary.</w:t>
        <w:br/>
        <w:br/>
        <w:t>xiv.The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xv.The term “written” includes electronic writings and facsimile transmissions.</w:t>
        <w:br/>
        <w:br/>
        <w:t>xvi.The term “Intermediary” shall mean a “financial intermediary” as defined in SEC Rule 22c-2.</w:t>
        <w:br/>
        <w:br/>
        <w:br/>
        <w:br/>
        <w:br/>
        <w:br/>
        <w:br/>
        <w:br/>
        <w:br/>
        <w:br/>
        <w:br/>
        <w:br/>
        <w:br/>
        <w:br/>
        <w:br/>
        <w:br/>
        <w:br/>
        <w:br/>
        <w:br/>
        <w:br/>
        <w:br/>
        <w:br/>
        <w:br/>
        <w:t>2.As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C-25</w:t>
        <w:br/>
        <w:t>4856-8762-6516.2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