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January 13, 2022 by and between Total Fund Solutions, a Delaware statutory trust (the “Client”) and Foreside Fund Services,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2</w:t>
        <w:br/>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3</w:t>
        <w:br/>
        <w:br/>
        <w:br/>
        <w:t>(iii)of the happening of any event which makes untrue any statement of a material fact made in the Prospectus or which requires the making of a change in such Prospectus in order to make the statements therein not misleading;</w:t>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w:t>
        <w:br/>
        <w:t>4</w:t>
        <w:br/>
        <w:br/>
        <w:br/>
        <w:t>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w:t>
        <w:br/>
        <w:t>5</w:t>
        <w:br/>
        <w:br/>
        <w:br/>
        <w:t>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xxxx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br/>
        <w:t>6</w:t>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7</w:t>
        <w:br/>
        <w:br/>
        <w:br/>
        <w:t>8.Limitation of Liability</w:t>
        <w:br/>
        <w:t xml:space="preserve">A.The Distributor shall be under no duty to take any action except as specifically set forth herein or as may be specifically agreed to by the Distributor in writing.  </w:t>
        <w:br/>
        <w:t>B. The Distributor shall not be liable for any action taken or failure to act in good faith or reasonable reliance upon:</w:t>
        <w:br/>
        <w:t>i.</w:t>
        <w:br/>
        <w:t>the advice of the Trust, or counsel to the Trust;</w:t>
        <w:br/>
        <w:br/>
        <w:t>ii.</w:t>
        <w:br/>
        <w:t>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br/>
        <w:t>iii.</w:t>
        <w:br/>
        <w:t>any written instruction or certified copy of any resolution of the Board, and the Distributor may rely upon the genuineness of any such document or copy thereof reasonably believed in good faith by the Distributor to have been validly executed; or</w:t>
        <w:br/>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w:t>
        <w:br/>
        <w:t>8</w:t>
        <w:br/>
        <w:br/>
        <w:br/>
        <w:t>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w:t>
        <w:br/>
        <w:t>9</w:t>
        <w:br/>
        <w:br/>
        <w:br/>
        <w:t>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E.No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w:t>
        <w:br/>
        <w:t>10</w:t>
        <w:br/>
        <w:br/>
        <w:br/>
        <w:t>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11</w:t>
        <w:br/>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w:t>
        <w:br/>
        <w:t>12</w:t>
        <w:br/>
        <w:br/>
        <w:br/>
        <w:t>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13</w:t>
        <w:br/>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Foreside Fund Services, LLC</w:t>
        <w:br/>
        <w:t>Attn: Xxxxx Xxxxxxxxxx</w:t>
        <w:br/>
        <w:t>Xxxxx Xxxxx Xxxxx, Xxxxx 000</w:t>
        <w:br/>
        <w:t>Xxxxxxxx, XX 00000</w:t>
        <w:br/>
        <w:t>Telephone: (000) 000-0000</w:t>
        <w:br/>
        <w:t>Email:xxxxx@xxxxxxxx.xxx</w:t>
        <w:br/>
        <w:br/>
        <w:t>With a copy to:</w:t>
        <w:br/>
        <w:t>xxxxxxxxxxxxxx@xxxxxxxx.xxx</w:t>
        <w:br/>
        <w:t>Total Fund Solution</w:t>
        <w:br/>
        <w:t>Attn: Secretary</w:t>
        <w:br/>
        <w:t>000 Xxxx Xxxxxxxxx Xxx, 00xx Xxxxx</w:t>
        <w:br/>
        <w:t>Xxxxxxxxx, XX 00000</w:t>
        <w:br/>
        <w:t>Telephone: 000-000-0000</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w:t>
        <w:br/>
        <w:t>14</w:t>
        <w:br/>
        <w:br/>
        <w:br/>
        <w:t>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t>IN WITNESS WHEREOF, the parties hereto have caused this Agreement to be executed by a duly authorized officer on one or more counterparts as of the date first above written.</w:t>
        <w:br/>
        <w:br/>
        <w:br/>
        <w:t>FORESIDE FUND SERVICES, LLC</w:t>
        <w:br/>
        <w:br/>
        <w:br/>
        <w:t xml:space="preserve">By: /s/ Xxxx Xxxxxxxxx         </w:t>
        <w:br/>
        <w:t>Xxxx Xxxxxxxxx, Vice President</w:t>
        <w:br/>
        <w:br/>
        <w:br/>
        <w:br/>
        <w:t>TOTAL FUND SOLUTIONS</w:t>
        <w:br/>
        <w:br/>
        <w:t xml:space="preserve">By: /s/ Xxxxxxx Xxxxxxxxx        </w:t>
        <w:br/>
        <w:t>Xxxxxxx Xxxxxxxxx, President</w:t>
        <w:br/>
        <w:t>15</w:t>
        <w:br/>
        <w:br/>
        <w:br/>
        <w:br/>
        <w:t>EXHIBIT A</w:t>
        <w:br/>
        <w:br/>
        <w:t>Fund Names</w:t>
        <w:br/>
        <w:br/>
        <w:t>Xxxxxxxx CenterSquare Real Estate Fund</w:t>
        <w:br/>
        <w:t>Xxxxxxxx Marketfield L/S Fund</w:t>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br/>
        <w:t>3.With respect to Class I Shares, if any, the Distributor shall not be entitled to any compensation.</w:t>
        <w:br/>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br/>
        <w:br/>
        <w:br/>
        <w:t>EXHIBIT C</w:t>
        <w:br/>
        <w:br/>
        <w:t>FORESIDE FUND SERVICES, LLC</w:t>
        <w:br/>
        <w:t>DEALER AGREEMENT</w:t>
        <w:br/>
        <w:br/>
        <w:br/>
        <w:t>Re: [Funds]                                 Date: ____________________</w:t>
        <w:br/>
        <w:br/>
        <w:br/>
        <w:t>Ladies and Gentlemen:</w:t>
        <w:br/>
        <w:br/>
        <w:t>As the distributor of the shares (“Shares”) of the investment company referenced above (collectively, “Company”) which may be amended by us from time to time, Foreside Fund Services, LLC (“Distributor”) hereby invites you to participate in the selling group on the following terms and conditions. In this agreement, the terms “we,” “us,” and similar words refer to the Distributor, and the terms “you,” “your,” and similar words and “Dealer” refer to the dealer executing this agreement, including its associated persons.</w:t>
        <w:br/>
        <w:br/>
        <w:t>1.    Dealer. You hereby represent that you are a broker-dealer properly registered and qualified under all applicable federal, state and local laws to engage in the business and transactions described in this agreement, and that you are a member in good standing of the Financial Industry Regulatory Authority (“FINRA”) and the Securities Investor Protection Corporation (“SIPC”).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In addition, you agree to notify us immediately in the event your status as a member of FINRA or SIPC changes. You agree that you will at all times comply with (i) the provisions of this agreement related to compliance with all applicable rules and regulations; and (ii) the terms of each registration statement and prospectus for the Funds.</w:t>
        <w:br/>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w:t>
        <w:br/>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w:t>
        <w:br/>
        <w:t>B-1</w:t>
        <w:br/>
        <w:br/>
        <w:br/>
        <w:t>orders you submit are subject to acceptance or rejection, and we reserve the right to suspend or limit the sale of Shares. You are not authorized to make any representations concerning Shares of any Fund except such representations as are contained in the Prospectus and in such supplemental written information that the Fund or the Distributor (acting on behalf of the Fund) may provide to you with respect to a Fund. All orders that are accepted for the purchase of Shares shall be executed at the next determined public offering price per share (i.e., the net asset value per share plus the applicable sales load, if any) and all orders for the redemption of Shares shall be executed at the next determined net asset value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br/>
        <w:t>5.    Sales Charges and Concessions. On each purchase of Shares by you (but not including the reinvestment of any dividends or distributions), you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you must submit information that is sufficient (in the discretion of the Company) to substantiate qualification therefor. The foregoing shall include advising us of any Letter of Intent signed by your customer or of any Right of Accumulation available to such customer. If you fail to so advise the Fund, you will be liable for the return of any commissions plus interest thereon. Rights of Accumulation (including rights under a Letter of Intent) are available, if at all, only as set forth in the Prospectus, and you authorize any adjustment to your account (and will be liable for any refund) to the extent any allowance, discount or concession is made and the conditions therefor are not fulfilled. Each price is always subject to confirmation, and will be based upon the net asset value next determined after receipt of an order that is in good form. If any Shares purchased are tendered for redemption or repurchased by the Fund for any reason within seven business days after confirmation of the purchase order for such Shares, you agree to promptly refund the full sales load or other concession and you will forfeit the right to receive any compensation allowable or payable to you on such Shares. The Fund reserves the right to waive sales charges. You represent that you are eligible to receive any such sales charges and concessions paid to you under this section.</w:t>
        <w:br/>
        <w:br/>
        <w:t>6.    Transactions in Fund Shares. With respect to all orders you place for the purchase of Fund Shares, unless otherwise agreed, settlement shall be made with the Company within three (3) business</w:t>
        <w:br/>
        <w:t>B-2</w:t>
        <w:br/>
        <w:br/>
        <w:br/>
        <w:t>days after acceptance of the order. If payment is not so received or made, the transaction may be cancelled. In this event or in the event that you cancel the trade for any reason, you agree to be responsible for any loss resulting to the Funds or to us from your failure to make payments as aforesaid. You shall not be entitled to any gains generated thereby. You also assume responsibility for any loss to a Fund caused by any order placed by you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br/>
        <w:t>7.    Accuracy of Orders; Customer Signatures. You shall be responsible for the accuracy, timeliness and completeness of any orders transmitted by you on behalf of your customers by any means, including wire or telephone.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br/>
        <w:t xml:space="preserve">    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to ensure that each customer is availed of the opportunity to obtain sales charge break points as detailed in the Prospectus, and to ensure proper supervision of your representatives in recommending and offering the Shares of multiple classes to your customers.</w:t>
        <w:br/>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Dealer also agrees to provide for screening its own new</w:t>
        <w:br/>
        <w:t>B-3</w:t>
        <w:br/>
        <w:br/>
        <w:br/>
        <w:t>and existing customers against the Office of Foreign Assets Control (“OFAC”)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distribution, shareholder or administrative services, as described therein.</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br/>
        <w:t>14.    Amendments. This agreement may be amended from time to time by the following procedure. We will mail a copy of the amendment to you at your address shown below or as registered as your main office from time to time with FINRA.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br/>
        <w:t>15.    Termination. This agreement may be terminated by either party, without penalty, upon ten days’ prior written notice to the other party. Dealer’s expulsion from FINRA will automatically terminate this agreement without notice. Dealer’s suspension from FINRA or Dealer’s violation of Applicable Laws will terminate this agreement effective upon the date of Distributor’s mailing notice to Dealer of such termination.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w:t>
        <w:br/>
        <w:t>B-4</w:t>
        <w:br/>
        <w:br/>
        <w:br/>
        <w:t>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br/>
        <w:t>19.    Directed Brokerage Prohibitions. The Distributor and Dealer agree that neither of them shall direct Fund portfolio securities transactions or related remuneration to satisfy any compensation obligations under this agreement. The Distributor also agrees that it will not directly or indirectly compensate the Dealer executing this agreement in contravention of Rule 12b-1(h) of the 1940 Act.</w:t>
        <w:br/>
        <w:br/>
        <w:t>20.    Shareholder Information. The Dealer executing this agreement agrees to comply with the requirements set forth on Appendix B attached hereto regarding the provision of shareholder information pursuant to Rule 22c-2 of the 1940 Act.</w:t>
        <w:br/>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[The Balance of this Page is Intentionally Left Blank]</w:t>
        <w:br/>
        <w:br/>
        <w:t>*        *        *        *</w:t>
        <w:br/>
        <w:t>B-5</w:t>
        <w:br/>
        <w:br/>
        <w:br/>
        <w:t>If the foregoing corresponds with your understanding of our agreement, please sign this document and the accompanying copies thereof in the appropriate space below and return the same to us, whereupon this agreement shall be binding upon each of us.</w:t>
        <w:br/>
        <w:br/>
        <w:t>FORESIDE FUND SERVICES, LLC</w:t>
        <w:br/>
        <w:br/>
        <w:t xml:space="preserve">By:    </w:t>
        <w:br/>
        <w:t xml:space="preserve">Name:     </w:t>
        <w:br/>
        <w:t xml:space="preserve">Title:     </w:t>
        <w:br/>
        <w:br/>
        <w:t>Agreed to and Accepted:</w:t>
        <w:br/>
        <w:t>_______________________________________ [Insert Dealer Name]</w:t>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t xml:space="preserve">A.    </w:t>
        <w:br/>
        <w:t>B-6</w:t>
        <w:br/>
        <w:br/>
        <w:br/>
        <w:br/>
        <w:t>APPENDIX A</w:t>
        <w:br/>
        <w:br/>
        <w:t>FORESIDE FUND SERVICES, LLC</w:t>
        <w:br/>
        <w:t>DISTRIBUTION/SERVICE FEE AGREEMENT</w:t>
        <w:br/>
        <w:br/>
        <w:br/>
        <w:t>Re: [Funds]                              Date: ________________________</w:t>
        <w:br/>
        <w:br/>
        <w:br/>
        <w:br/>
        <w:br/>
        <w:t>Ladies and Gentlemen:</w:t>
        <w:br/>
        <w:br/>
        <w:t>This Fee Agreement (“Agreement”) confirms our understanding and agreement with respect to Rule 12b-1 payments to be made to you in accordance with the Dealer Agreement between you and us (the “Dealer Agreement”), which entitles you to serve as a selected dealer of certain Funds for which we serve as Distributor. Capitalized terms used but not defined herein shall have the respective meanings set forth in the Dealer Agreement.</w:t>
        <w:br/>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dealer compensation by amendment, sticker or supplement to the then-current Prospectus of the Fund or other written notice to you.</w:t>
        <w:br/>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dealer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B-7</w:t>
        <w:br/>
        <w:br/>
        <w:br/>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Dealer Agreement, if a Fund closes to new investments, or if our Distribution Agreement with the Funds terminates.</w:t>
        <w:br/>
        <w:br/>
        <w:t>6. This Agreement may be amended by us from time to time by the following procedure. We will mail a copy of the amendment to you at your address shown below or as registered from time to time with FINRA. If you do not object to the amendment within fifteen (15) days after its receipt, the amendment will become a part of this Agreement. Your objection must be in writing and be received by us within such fifteen days.</w:t>
        <w:br/>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br/>
        <w:t>8. All notices and other communications shall be given as provided in the Dealer Agreement.</w:t>
        <w:br/>
        <w:t>If the foregoing is acceptable to you, please sign this Agreement in the space provided below and return the same to us.</w:t>
        <w:br/>
        <w:br/>
        <w:t>FORESIDE FUND SERVICES, LLC</w:t>
        <w:br/>
        <w:t>Agreed to and Accepted</w:t>
        <w:br/>
        <w:t>[Name and Address of Dealer]</w:t>
        <w:br/>
        <w:t>By: ___________________________________ ______________________________________</w:t>
        <w:br/>
        <w:t>Name: ________________________________ ______________________________________</w:t>
        <w:br/>
        <w:t>Title: _________________________________ ______________________________________</w:t>
        <w:br/>
        <w:t>By: ___________________________________</w:t>
        <w:br/>
        <w:t>Name: ________________________________</w:t>
        <w:br/>
        <w:t>Title: _________________________________</w:t>
        <w:br/>
        <w:br/>
        <w:br/>
        <w:br/>
        <w:br/>
        <w:br/>
        <w:t>B-8</w:t>
        <w:br/>
        <w:br/>
        <w:br/>
        <w:t>APPENDIX B</w:t>
        <w:br/>
        <w:br/>
        <w:t>Information Regarding the Provision of Shareholder Information Pursuant to Rule 22c-2</w:t>
        <w:br/>
        <w:br/>
        <w:t>(a).    Agreement to Provide Information. Dealer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agrees to transmit the requested information that is on its books and records to the Fund or its designee promptly, but in any event not later than five business days, after receipt of a request. If the requested information is not on the Dealer’s books and records, Dealer agrees to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Dealer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agrees to execute written instructions from the Fund to restrict or prohibit further purchases or exchanges of Fund shares by a Shareholder who has been identified by the Fund as having engaged in transactions of the Fund’s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w:t>
        <w:br/>
        <w:t>B-9</w:t>
        <w:br/>
        <w:br/>
        <w:br/>
        <w:t>identifying number of the Shareholder(s) or account(s) or other agreed upon information to which the instruction relates.</w:t>
        <w:br/>
        <w:br/>
        <w:t>ii.    Timing of Response. Dealer agrees to execute instructions as soon as reasonably practicable, but not later than five business days after receipt of the instructions by the Dealer.</w:t>
        <w:br/>
        <w:br/>
        <w:t>iii.    Confirmation by Dealer. Dealer must provide written confirmation to the Fund that instructions have been executed. Dealer agrees to provide confirmation as soon as reasonably practicable, but not later than ten business days after the instructions have been executed.</w:t>
        <w:br/>
        <w:br/>
        <w:t>(c)    Definitions. For purposes of this Appendix B:</w:t>
        <w:br/>
        <w:br/>
        <w:t>i.    The term “Fund” includes the fund’s investment adviser, principal underwriter and transfer agent. The term does not include any “excepted funds” as defined in SEC Rule 22c-2(b) under the Investment Company Act of 1940.1</w:t>
        <w:br/>
        <w:br/>
        <w:t>ii.    The term “Shares” means the interests of Shareholders corresponding to the redeemable securities of record issued by the Fund under the Investment Company Act of 1940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B-10</w:t>
        <w:br/>
        <w:br/>
        <w:br/>
        <w:t>FORESIDE FUND SERVICES, LLC</w:t>
        <w:br/>
        <w:t>SELLING GROUP MEMBER AGREEMENT</w:t>
        <w:br/>
        <w:br/>
        <w:br/>
        <w:t>Re: [Funds]                             Date: ____________________</w:t>
        <w:br/>
        <w:br/>
        <w:br/>
        <w:br/>
        <w:t>Ladies and Gentlemen:</w:t>
        <w:br/>
        <w:br/>
        <w:t>As the distributor of the shares (“Shares”) of the investment company referenced above (collectively, “Company”), Foreside Fund Services, LLC (“Distributor”) hereby invites you to participate in the selling group on the following terms and conditions. In this agreement, the terms “we,” “us,” and similar words refer to the Distributor, and the terms “you,” “your,” and similar words, “Selling Group Member” and “Intermediary” refer to the intermediary executing this agreement, including its associated persons.</w:t>
        <w:br/>
        <w:br/>
        <w:t>1.    Selling Group Member. You hereby represent that you are properly qualified under all applicable federal, state and local laws to engage in the business and transactions described in this agreement. In addition, you agree to comply with the rules of the Financial Industry Regulatory Authority (“FINRA”) as if they were applicable to you in connection with your activities under this agreement. You agree that it is your responsibility to determine the suitability of any Fund Shares as investments for your customers, and that we have no responsibility for such determination. You further agree to maintain all records required by Applicable Laws (as defined below) or that are otherwise reasonably requested by us relating to your transactions in Fund Shares. You agree that you will at all times comply with (i) the provisions of this agreement related to compliance with all applicable rules and regulations; and (ii) the terms of each registration statement and prospectus for the Funds.</w:t>
        <w:br/>
        <w:br/>
        <w:t>2.    Qualification of Shares. The Fund will make available to you a list of the states or other jurisdictions in which Fund Shares are registered for sale or are otherwise qualified for sale, which may be revised by the Fund from time to time. You will make offers of Shares to your customers only in those states, and you will ensure that you (including your associated persons) are appropriately licensed and qualified to offer and sell Shares in any state or other jurisdiction that requires such licensing or qualification in connection with your activities.</w:t>
        <w:br/>
        <w:br/>
        <w:t>3.    Orders. All orders you submit for transactions in Fund Shares shall reflect orders received from your customers or shall be for your account for your own bona fide investment, and you will date and time-stamp your customer orders and forward them promptly each day and in any event prior to the time required by the applicable Fund prospectus (the “Prospectus,” which for purposes of this agreement includes the Statement of Additional Information incorporated therein). As agent for your customers, you shall not withhold placing customers’ orders for any Shares so as to profit yourself or your customer as a result of such withholding. You are hereby authorized to: (i) place your orders directly with the Company for the purchase of Shares and (ii) tender Shares directly to the Company for redemption, in each case subject to the terms and conditions set forth in the Prospectus and any operating procedures and policies established by us or the Fund (directly or through its Transfer Agent) from time to time. All purchase orders you submit are subject to acceptance or rejection, and we reserve the right to suspend or limit the sale of Shares. You are not authorized to make any representations concerning Shares of any Fund except such representations as are contained in the Prospectus and in such supplemental written information that the Fund or the Distributor (acting on behalf of the Fund) may provide to you with respect to a Fund. All</w:t>
        <w:br/>
        <w:t>B-1</w:t>
        <w:br/>
        <w:br/>
        <w:br/>
        <w:t>orders that are accepted for the purchase of Shares shall be executed at the next determined public offering price per share (i.e., the net asset value per share plus the applicable sales load, if any) and all orders for the redemption of Shares shall be executed at the next determined net asset value per share and subject to any applicable redemption fee, in each case as described in the Prospectus.</w:t>
        <w:br/>
        <w:br/>
        <w:t>4.    Compliance with Applicable Laws; Distribution of Prospectus and Reports; Confirmations. In connection with its respective activities hereunder, each party agrees to abide by the Conduct Rules of FINRA and all other rules of self-regulatory organizations of which the relevant party is a member, as well as all laws, rules and regulations, including federal and state securities laws, that are applicable to the relevant party (and its associated persons) from time to time in connection with its activities hereunder (“Applicable Laws”). You are authorized to distribute to your customers the current Prospectus, as well as any supplemental sales material received from the Fund or the Distributor (acting on behalf of the Fund) (on the terms and for the period specified by us or stated in such material). You are not authorized to distribute, furnish or display any other sales or promotional material relating to a Fund without our prior written approval, but you may identify the Funds in a listing of mutual funds available through you to your customers. Unless otherwise mutually agreed in writing, you shall deliver or cause to be delivered to each customer who purchases shares of any Funds from or through you, copies of all annual and interim reports, proxy solicitation materials, and any other information and materials relating to such Funds and prepared by or on behalf of the Funds or us. If required by Rule 10b-10 under the Securities Exchange Act or other Applicable Laws, you shall send or cause to be sent confirmations or other reports to your customers containing such information as may be required by Applicable Laws.</w:t>
        <w:br/>
        <w:br/>
        <w:t>5.    Sales Charges and Concessions. [not applicable].</w:t>
        <w:br/>
        <w:br/>
        <w:t>6.    Transactions in Fund Shares. With respect to all orders you place for the purchase of Fund Shares, unless otherwise agreed, settlement shall be made with the Company within three (3) business days after acceptance of the order. If payment is not so received or made, the transaction may be cancelled. In this event or in the event that you cancel the trade for any reason, you agree to be responsible for any loss resulting to the Funds or to us from your failure to make payments as aforesaid. You shall not be entitled to any gains generated thereby. You also assume responsibility for any loss to a Fund caused by any order placed by you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 /or to us prior to the Company’s acceptance of any such order.</w:t>
        <w:br/>
        <w:br/>
        <w:t>7.    Accuracy of Orders; Customer Signatures. You shall be responsible for the accuracy, timeliness and completeness of any orders transmitted by you on behalf of your customers by any means, including wire or telephone. In addition, you agree to guarantee the signatures of your customers when such guarantee is required by the Company and you agree to indemnify and hold harmless all persons, including us and the Funds’ transfer agent, from and against any and all loss, cost, damage or expense suffered or incurred in reliance upon such signature guarantee.</w:t>
        <w:br/>
        <w:br/>
        <w:t>8.    Indemnification. You agree to indemnify and hold harmless us and our officers, directors, agents and employees from and against any claims, liabilities, expenses (including reasonable attorneys’ fees) and losses resulting from (i) any failure by you to comply with Applicable Laws in connection with activities performed under this agreement, or (ii) any unauthorized representation made by you concerning an investment in Fund Shares.</w:t>
        <w:br/>
        <w:br/>
        <w:t>B-2</w:t>
        <w:br/>
        <w:br/>
        <w:br/>
        <w:t xml:space="preserve">    We agree to indemnify and hold harmless you and your officers, directors, agents and employees from and against any claims, liabilities, expenses (including reasonable attorneys’ fees) and losses resulting from (i) any failure by us to comply with Applicable Laws in connection with our activities as Distributor under this agreement, or (ii) any untrue statement of a material fact set forth in a Fund’s Prospectus or supplemental sales material provided to you by us (and used by you on the terms and for the period specified by us or stated in such material), or omission to state a material fact required to be stated therein to make the statements therein not misleading.</w:t>
        <w:br/>
        <w:br/>
        <w:t>9.    Multi-Class Distribution Arrangements. You understand and acknowledge that the Funds may offer Shares in multiple classes, and you represent and warrant that you have established compliance procedures designed to ensure that your customers are made aware of the terms of each available class of Fund Shares, to ensure that each customer is offered only Shares that are suitable investments for him or her, and to ensure proper supervision of your representatives in recommending and offering the Shares of multiple classes to your customers.</w:t>
        <w:br/>
        <w:br/>
        <w:t>10.    Anti-Money Laundering Compliance. Each party to this agreement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and will continue to comply with the AML Acts and applicable rules thereunder (“AML Laws”), including FINRA Rule 3310, in all relevant respects. You agree to cooperate with us to satisfy AML due diligence policies of the Company and Distributor, which may include annual compliance certifications and periodic due diligence reviews and/or other requests deemed necessary or appropriate by us or the Company to ensure compliance with AML Laws. You also agree to provide for screening its own new and existing customers against the Office of Foreign Assets Control (“OFAC”)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agrees that, with respect to such information, it will comply with Reg S-P and that it will not disclose any Non-Public Personal Information received in connection with this agreement to any other party, except to the extent required to carry out the services set forth in this agreement or as otherwise permitted by law.</w:t>
        <w:br/>
        <w:br/>
        <w:t>12.Service Fees. Subject to and in accordance with the terms of each Prospectus and the Distribution Plan and/or Service Plan, if any, adopted by resolution of the Board pursuant to Rule 12b-1 under the Investment Company Act of 1940 (the “1940 Act”), we may pay financial institutions with which we have entered into an agreement in substantially the form annexed hereto as Appendix A or such other form as may be approved from time to time by the Funds’ Board (the “Fee Agreement”) such fees as may be determined in accordance with such Fee Agreement, for shareholder or administrative services, as described therein. You hereby represent that you are permitted under applicable laws to receive all payments for shareholder services contemplated herein.</w:t>
        <w:br/>
        <w:br/>
        <w:t>13.    Order Processing. You represent that you have reviewed your policies and procedures to ensure that they are adequate with respect to preventing violations of law and Prospectus requirements related to timely order-taking and market timing activity, in that such policies and procedures (i) prevent the submission of any order received after the deadline for submission of orders in each day that are eligible for pricing at that day’s net asset value per share (“NAV”); and (ii) prevent the purchase of Fund Shares</w:t>
        <w:br/>
        <w:t>B-3</w:t>
        <w:br/>
        <w:br/>
        <w:br/>
        <w:t>by an individual or entity whose stated objectives are not consistent with the stated policies of a Fund in protecting the best interests of longer-term investors, particularly where such investor may be seeking market timing or arbitrage opportunities through such purchase. You represent that you will be responsible for the collection and payment to the Company of any Redemption Fees based upon the terms outlined in the Company’s Prospectus</w:t>
        <w:br/>
        <w:br/>
        <w:t>14.    Amendments. This agreement may be amended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(15) days. All amendments shall be in writing and except as provided above shall be executed by both parties.</w:t>
        <w:br/>
        <w:br/>
        <w:t>15.    Termination. This agreement may be terminated by either party, without penalty, upon ten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parties, except that we may assign or transfer this Agreement to any broker-dealer which becomes the underwriter of the Company without obtaining your written consent. For the avoidance of doubt, the parties agree that a change of control of the Distributor shall not constitute an assignment of this agreement.</w:t>
        <w:br/>
        <w:br/>
        <w:t>17.    Notices. All notices and communications to us shall be sent to us at Three Xxxxx Xxxxx, Xxxxx 000, Xxxxxxxx, XX 00000, Attn: Legal Dept., or at such other address as we may designate in writing. All notices and other communication to you shall be sent to you at the address set forth below or at such other address as you may designate in writing. All notices required or permitted to be given pursuant to this agreement shall be given in writing and delivered by personal delivery, by postage prepaid mail, electronic mail, or by facsimile or similar means of same-day delivery, with a confirming copy by mail.</w:t>
        <w:br/>
        <w:br/>
        <w:t>18.    Authorization. Each party represents to the other that all requisite corporate proceedings have been undertaken to authorize it to enter into and perform under this agreement as contemplated herein, and that the individual that has signed this agreement below on its behalf is a duly elected officer that has been empowered to act for and on behalf of such party with respect to the execution of this agreement.</w:t>
        <w:br/>
        <w:br/>
        <w:t>19.    Directed Brokerage Prohibitions. The Distributor and Selling Group Member agree that neither of them shall direct Fund portfolio securities transactions or related remuneration to satisfy any compensation obligations under this agreement. The Distributor also agrees that it will not directly or indirectly compensate the Selling Group Member executing this agreement in contravention of Rule 12b-1(h) of the 1940 Act.</w:t>
        <w:br/>
        <w:br/>
        <w:t>20.    Shareholder Information. The Selling Group Member executing this agreement agrees to comply with the requirements set forth on Appendix B attached hereto regarding the provision of shareholder information pursuant to Rule 22c-2 of the 1940 Act.</w:t>
        <w:br/>
        <w:br/>
        <w:t>21.    Miscellaneous. This agreement supersedes any other agreement between the parties with respect to the offer and sale of Fund Shares and other matters covered herein. The invalidity or unenforceability of any term or provision hereof shall not affect the validity or enforceability of any other term or provision hereof. This agreement may be executed in any number of counterparts, which together shall</w:t>
        <w:br/>
        <w:t>B-4</w:t>
        <w:br/>
        <w:br/>
        <w:br/>
        <w:t>constitute one instrument. This agreement shall be governed by and construed in accordance with the laws of the State of Delaware without regard to conflict of laws principles, and shall bind and inure to the benefit of the parties hereto and their respective successors and assigns. This agreement has been negotiated and executed by the parties in English. In the event any translation of this agreement is prepared for convenience or any other purpose, the provisions of the English version shall prevail.</w:t>
        <w:br/>
        <w:br/>
        <w:t xml:space="preserve">    *        *        *        *</w:t>
        <w:br/>
        <w:br/>
        <w:t>If the foregoing corresponds with your understanding of our agreement, please sign this document and the accompanying copies thereof in the appropriate space below and return the same to us, whereupon this agreement shall be binding upon each of us.</w:t>
        <w:br/>
        <w:br/>
        <w:t>FORESIDE FUND SERVICES, LLC</w:t>
        <w:br/>
        <w:br/>
        <w:t xml:space="preserve">By:    </w:t>
        <w:br/>
        <w:t xml:space="preserve">Insert Name:     </w:t>
        <w:br/>
        <w:t xml:space="preserve">Title:     </w:t>
        <w:br/>
        <w:br/>
        <w:t>Agreed to and Accepted:</w:t>
        <w:br/>
        <w:br/>
        <w:t>________________________________ [Insert Intermediary Name]</w:t>
        <w:br/>
        <w:br/>
        <w:t xml:space="preserve">By:    </w:t>
        <w:br/>
        <w:t xml:space="preserve">Print Name:     </w:t>
        <w:br/>
        <w:t xml:space="preserve">Title:     </w:t>
        <w:br/>
        <w:br/>
        <w:t>Address of Intermediary:</w:t>
        <w:br/>
        <w:t xml:space="preserve">        Operations Contact:</w:t>
        <w:br/>
        <w:t>Name: _________________________________</w:t>
        <w:br/>
        <w:t>Phone: _________________________________</w:t>
        <w:br/>
        <w:t>Email: _________________________________</w:t>
        <w:br/>
        <w:br/>
        <w:t xml:space="preserve">B.    </w:t>
        <w:br/>
        <w:t>B-5</w:t>
        <w:br/>
        <w:br/>
        <w:br/>
        <w:t>APPENDIX A</w:t>
        <w:br/>
        <w:br/>
        <w:t>FORESIDE FUND SERVICES, LLC</w:t>
        <w:br/>
        <w:t>SERVICE FEE AGREEMENT</w:t>
        <w:br/>
        <w:br/>
        <w:br/>
        <w:t>Re: [Funds]                                 Date: ____________________</w:t>
        <w:br/>
        <w:br/>
        <w:br/>
        <w:br/>
        <w:t>Ladies and Gentlemen:</w:t>
        <w:br/>
        <w:br/>
        <w:t>This Fee Agreement (“Agreement”) confirms our understanding and agreement with respect to Rule 12b-1 payments to be made to you in accordance with the Selling Group Member Agreement between you and us (the “Selling Group Member Agreement”), which entitles you to serve as a selling group member of certain Funds for which we serve as Distributor. Capitalized terms used but not defined herein shall have the respective meanings set forth in the Selling Group Member Agreement.</w:t>
        <w:br/>
        <w:br/>
        <w:t>1. From time to time during the term of this Agreement, we may make payments to you pursuant to one or more distribution and service plans (the “Plans”) adopted by certain of the Funds pursuant to Rule 12b-1 of the Investment Company Act of 1940 (the “1940 Act”). You agree to furnish sales and marketing services and/or shareholder services to your customers who invest in and own Fund Shares, including, but not limited to, answering routine inquiries regarding the Funds, processing shareholder transactions, and providing any other shareholder services not otherwise provided by a Fund’s transfer agent. With respect to such payments to you, we shall have only the obligation to make payments to you after, for as long as, and to the extent that, we receive from the Fund an amount equivalent to the amount payable to you. The Fund reserves the right, without prior notice, to suspend or eliminate the payment of such Rule 12b-1 Plan payments or other compensation by amendment, sticker or supplement to the then-current Prospectus of the Fund or other written notice to you.</w:t>
        <w:br/>
        <w:br/>
        <w:t>2. Any such fee payments shall reflect the amounts described in the Fund’s Prospectus. Payments will be based on the average daily net assets of Fund Shares which are owned by those customers of yours whose records, as maintained by the Funds or the transfer agent, designate your firm as the customer’s intermediary of record. No such fee payments will be payable to you with respect to shares purchased by or through you and redeemed by the Funds within seven business days after the date of confirmation of such purchase. You represent that you are eligible to receive any such payments made to you under the Plans.</w:t>
        <w:br/>
        <w:br/>
        <w:t>3. You agree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4. Upon request, on a quarterly basis, you shall furnish us with a written report describing the amounts payable to you pursuant to this Agreement and the purpose for which such amounts were expended. We shall provide quarterly reports to the Funds’ Board of amounts expended pursuant to the Plans and the purposes for which such expenditures were made. You shall furnish us with such other information as shall reasonably be requested by us in connection with our reports to the Board with respect to the fees paid to you pursuant to this Agreement.</w:t>
        <w:br/>
        <w:t>B-6</w:t>
        <w:br/>
        <w:br/>
        <w:br/>
        <w:br/>
        <w:t>5. This Agreement shall continue in effect until terminated in the manner prescribed below or as provided in the Plans or in Rule 12b-1. This Agreement may be terminated, with respect to one or more Funds, without penalty, by either of us, upon ten days’ prior written notice to the other party. In addition, this Agreement will be terminated with respect to any Fund upon a termination of the relevant Plan or the Selling Group Member Agreement, if a Fund closes to new investments, or if our Distribution Agreement with the Funds terminates.</w:t>
        <w:br/>
        <w:br/>
        <w:t>6. This Agreement may be amended by us from time to time by the following procedure. We will mail a copy of the amendment to you at your address shown below. If you do not object to the amendment within fifteen (15) days after its receipt, the amendment will become a part of this Agreement. Your objection must be in writing and be received by us within such fifteen days.</w:t>
        <w:br/>
        <w:br/>
        <w:t>7. This Agreement shall become effective as of the date when it is executed and dated by us below. This Agreement and all the rights and obligations of the parties hereunder shall be governed by and construed under the laws of the State of Delaware, without regard to conflict of laws principles.</w:t>
        <w:br/>
        <w:br/>
        <w:t>8. All notices and other communications shall be given as provided in the Selling Group Member Agreement.</w:t>
        <w:br/>
        <w:br/>
        <w:t>If the foregoing is acceptable to you, please sign this Agreement in the space provided below and return the same to us.</w:t>
        <w:br/>
        <w:br/>
        <w:t>FORESIDE FUND SERVICES, LLC</w:t>
        <w:br/>
        <w:t>Agreed to and Accepted</w:t>
        <w:br/>
        <w:t>[Name and Address of Dealer]</w:t>
        <w:br/>
        <w:t>By: ___________________________________ ______________________________________</w:t>
        <w:br/>
        <w:t>Name: ________________________________ ______________________________________</w:t>
        <w:br/>
        <w:t>Title: _________________________________ ______________________________________</w:t>
        <w:br/>
        <w:t>By: ___________________________________</w:t>
        <w:br/>
        <w:t>Name: ________________________________</w:t>
        <w:br/>
        <w:t>Title: _________________________________</w:t>
        <w:br/>
        <w:br/>
        <w:br/>
        <w:br/>
        <w:br/>
        <w:t>B-7</w:t>
        <w:br/>
        <w:br/>
        <w:br/>
        <w:t>APPENDIX B</w:t>
        <w:br/>
        <w:br/>
        <w:t>Information Regarding the Provision of Shareholder Information Pursuant to Rule 22c-2</w:t>
        <w:br/>
        <w:br/>
        <w:t>(a).    Agreement to Provide Information. Intermediary agrees to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fund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agrees to transmit the requested information that is on its books and records to the Fund or its designee promptly, but in any event not later than five business days, after receipt of a request. If the requested information is not on the Intermediary’s books and records, Intermediary agrees to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Fund Shares by a shareholder who has been identified by the Fund as having engaged in transactions of Fund shares (directly or indirectly) that violate policies established by the Fund for the purpose of eliminating or reducing any dilution of the value of the outstanding securities issued by the Fund. In such instance, Intermediary agrees to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agrees to execute written instructions from the Fund to restrict or prohibit further purchases or exchanges of Fund shares by a Shareholder who has been identified by the Fund as having engaged in transactions of the Fund’s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w:t>
        <w:br/>
        <w:t>B-8</w:t>
        <w:br/>
        <w:br/>
        <w:br/>
        <w:t>identifying number of the Shareholder(s) or account(s) or other agreed upon information to which the instruction relates.</w:t>
        <w:br/>
        <w:br/>
        <w:t>ii.    Timing of Response. Intermediary agrees to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agrees to provide confirmation as soon as reasonably practicable, but not later than ten business days after the instructions have been executed.</w:t>
        <w:br/>
        <w:br/>
        <w:t>(c)    Definitions. For purposes of this Appendix B:</w:t>
        <w:br/>
        <w:br/>
        <w:t>i.    The term “Fund” includes the fund’s investment adviser, principal underwriter and transfer agent. The term does not include any “excepted funds” as defined in SEC Rule 22c-2(b) under the Investment Company Act of 1940.2</w:t>
        <w:br/>
        <w:br/>
        <w:t>ii.    The term “Shares” means the interests of Shareholders corresponding to the redeemable securities of record issued by the Fund under the Investment Company Act of 1940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B-9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