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(Amended and Restated as of April 2, 2024)</w:t>
        <w:br/>
        <w:t xml:space="preserve">  This EMPLOYMENT AGREEMENT (this “Agreement”) by and between Astrana Health, Inc., a Delaware corporation (the “Employer”), and Xxxxxxx Xxx (the “Employee,” and together with the Employer, collectively referred to as the “Parties”), amends and restates and supersedes in its entirety, effective as of April 2, 2024 (the “Restatement Date”), that certain Employment Agreement by and between Astrana Health Management, Inc. (formerly known as Network Medical Management, Inc.) and the Employee that originally became effective on June 8, 2020.</w:t>
        <w:br/>
        <w:t xml:space="preserve">  WHEREAS, the Employer desires to continue to employ the Employee on the terms and conditions set forth below, and the Employee is willing to serve the Employer on such terms and conditions.</w:t>
        <w:br/>
        <w:t xml:space="preserve">  NOW, THEREFORE, in consideration of the mutual covenants and agreements contained herein and other good and valuable consideration, the receipt and sufficiency of which are hereby acknowledged, the Parties agree as follows:</w:t>
        <w:br/>
        <w:t xml:space="preserve">  1.       Employment.</w:t>
        <w:br/>
        <w:t>(a)                 Engagement and Duties. Employer shall continue to employ the Employee as Chief Executive Officer and President during the Term of this Agreement, to perform the duties customarily associated with such offices and such other duties as may be assigned to the Employee from time to time by the Board of Directors (the “Board”) of Astrana Health, Inc. (formerly known as Apollo Medical Holdings, Inc.) (“Astrana Health”). Employee hereby accepts such employment by Employer upon the terms and subject to conditions set forth in this Agreement. Employee shall report to the Board. Employee shall devote his best efforts, skills and abilities, on a full-time basis, exclusively to the Employer’s business. Employee covenants and agrees to faithfully adhere to and fulfill such policies as are established from time to time by the Board or the Employer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