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10.20</w:t>
        <w:br/>
        <w:br/>
        <w:br/>
        <w:t>EXECUTION VERSION</w:t>
        <w:br/>
        <w:br/>
        <w:br/>
        <w:t>THOUGHTWORKS, INC. EMPLOYMENT AGREEMENT</w:t>
        <w:br/>
        <w:t>THIS EMPLOYMENT AGREEMENT (the “Agreement”) is dated as of October 12, 2017 by and between THOUGHTWORKS, INC., a Delaware corporation (the “Company”), and Xxxxxx Xxxxxx (“Executive”).</w:t>
        <w:br/>
        <w:t>WHEREAS, the Company has employed Executive and desires to continue to employ Executive on the terms and conditions as set forth herein;</w:t>
        <w:br/>
        <w:t>WHEREAS, the Executive desires to continue to be employed by the Company on the terms and conditions set forth herein.</w:t>
        <w:br/>
        <w:t>NOW THEREFORE, in consideration of the promises and mutual covenants herein and for other good and valuable consideration, the parties agree as follows: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