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https://openor.com/wp-content/uploads/2021/09/OPEN-OR-EULA-and-Privacy.pdf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