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https://www.seeq.com/wp-content/uploads/2024/02/Seeq-EULA-SaaS-C08-2023-02-21.pdf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