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4(f)</w:t>
        <w:br/>
        <w:br/>
        <w:t xml:space="preserve">           THIS FIRST SUPPLEMENTAL INDENTURE, dated as of November 3, 2003</w:t>
        <w:br/>
        <w:t>(this "First Supplemental Indenture"), is by and among SEARS XXXXXXX</w:t>
        <w:br/>
        <w:t>ACCEPTANCE CORP., a corporation organized and existing under the laws</w:t>
        <w:br/>
        <w:t>of the State of Delaware (the "Company"), SEARS, XXXXXXX AND CO., a</w:t>
        <w:br/>
        <w:t>corporation organized and existing under the laws of the State of New</w:t>
        <w:br/>
        <w:t xml:space="preserve"> York ("Sears") and JPMORGAN CHASE BANK (successor to THE CHASE MANHATTAN</w:t>
        <w:br/>
        <w:t>BANK, N.A.), a state banking corporation (the "Trustee").</w:t>
        <w:br/>
        <w:br/>
        <w:t xml:space="preserve">                  PRELIMINARY STATEMENT</w:t>
        <w:br/>
        <w:br/>
        <w:t xml:space="preserve">          The Company and the Trustee have entered into an Indenture,</w:t>
        <w:br/>
        <w:t>dated as of May 15, 1995 (the "Indenture").  Capitalized terms used</w:t>
        <w:br/>
        <w:t>herein have the meanings assigned to them in the Indenture unless otherwise</w:t>
        <w:br/>
        <w:t>indicated.</w:t>
        <w:br/>
        <w:br/>
        <w:t xml:space="preserve">          In Section 11.1 of Article XI of the Indenture it is provided that,</w:t>
        <w:br/>
        <w:t>among other things, the Company, when authorized by resolution of its Board,</w:t>
        <w:br/>
        <w:t>and the Trustee, subject to the conditions and restrictions in the Indenture</w:t>
        <w:br/>
        <w:t>contained, may from time to time and at any time enter into an indenture or</w:t>
        <w:br/>
        <w:t>indentures supplemental thereto for the following purposes among others: to</w:t>
        <w:br/>
        <w:t>add to the covenants and agreements of the Company for the benefit of the</w:t>
        <w:br/>
        <w:t>Holders of all or any series of Securities.</w:t>
        <w:br/>
        <w:br/>
        <w:t xml:space="preserve">         The Company created and issued under and in accordance with the</w:t>
        <w:br/>
        <w:t>provisions of the Indenture, the Securities identified on Annex A hereto</w:t>
        <w:br/>
        <w:t>(collectively, the "Notes").</w:t>
        <w:br/>
        <w:br/>
        <w:t xml:space="preserve">          Sears now desires to guarantee payment of principal, interest and</w:t>
        <w:br/>
        <w:t>premium (if any) on the Notes irrevocably and unconditionally and to enter</w:t>
        <w:br/>
        <w:t>into this First Supplemental Indenture to evidence this guarantee of the</w:t>
        <w:br/>
        <w:t>Notes.</w:t>
        <w:br/>
        <w:br/>
        <w:t xml:space="preserve">          NOW, THEREFORE, THIS FIRST SUPPLEMENTAL INDENTURE WITNESSETH:</w:t>
        <w:br/>
        <w:br/>
        <w:t>1. The following shall be added as additional definitions in Section 1.1</w:t>
        <w:br/>
        <w:t>of Article I of the Indenture:</w:t>
        <w:br/>
        <w:br/>
        <w:t>Benefitted Party</w:t>
        <w:br/>
        <w:br/>
        <w:t>The term "Benefitted Party" shall have the meaning specified in Section 14.13.</w:t>
        <w:br/>
        <w:br/>
        <w:t>First Supplemental Indenture</w:t>
        <w:br/>
        <w:br/>
        <w:t>The term "First Supplemental Indenture" shall mean the First Supplemental</w:t>
        <w:br/>
        <w:t>Indenture, dated November 3, 2003, by and among the Company, Sears and the</w:t>
        <w:br/>
        <w:t>Trustee.</w:t>
        <w:br/>
        <w:br/>
        <w:t>Notes</w:t>
        <w:br/>
        <w:br/>
        <w:t>The term "Notes" shall have the meaning specified in the Preliminary</w:t>
        <w:br/>
        <w:t>Statement of the First Supplemental Indenture and shall include all</w:t>
        <w:br/>
        <w:t>Securities outstanding under the Indenture on the date hereof and any</w:t>
        <w:br/>
        <w:t>Security  issued upon registration of transfer or exchange of any such</w:t>
        <w:br/>
        <w:t>Security or upon replacement of a lost, stolen, mutilated or destroyed</w:t>
        <w:br/>
        <w:t>such Security, but shall not mean any Securities authorized and issued</w:t>
        <w:br/>
        <w:t>after the date hereof.</w:t>
        <w:br/>
        <w:br/>
        <w:t>Guarantee</w:t>
        <w:br/>
        <w:br/>
        <w:t>The term "Guarantee" shall mean the guarantee of Sears set forth in</w:t>
        <w:br/>
        <w:t>Section 14.13.</w:t>
        <w:br/>
        <w:br/>
        <w:t>2. The following shall be added as new Section 14.13 of  Article XIV</w:t>
        <w:br/>
        <w:t>of the Indenture:</w:t>
        <w:br/>
        <w:br/>
        <w:t>Section 14.13.  Guarantee.  Subject to the provisions of this Indenture</w:t>
        <w:br/>
        <w:t>and any supplemental indenture hereto, Sears hereby irrevocably and</w:t>
        <w:br/>
        <w:t>unconditionally guarantees to each Holder of a Note outstanding on</w:t>
        <w:br/>
        <w:t>the date of the First Supplemental Indenture or any Note</w:t>
        <w:br/>
        <w:t>thereafter authenticated and delivered by the Trustee and to the</w:t>
        <w:br/>
        <w:t>Trustee and its successors and assigns, that: (i) the principal</w:t>
        <w:br/>
        <w:t>of (and premium, if any) and interest on the Notes shall be paid in</w:t>
        <w:br/>
        <w:t>full when due, whether at maturity, by acceleration or otherwise,</w:t>
        <w:br/>
        <w:t>and (ii) in case of any extension of time in payment or renewal</w:t>
        <w:br/>
        <w:t>of any Notes or pursuant to any cure period provisions of the</w:t>
        <w:br/>
        <w:t>Notes or the Indenture, they shall be paid in full when due in</w:t>
        <w:br/>
        <w:t>accordance with the terms of the extension or renewal or cure</w:t>
        <w:br/>
        <w:t>period.  Failing payment when due of any amount so guaranteed,</w:t>
        <w:br/>
        <w:t>Sears shall be obligated to pay the same.  Sears agrees that</w:t>
        <w:br/>
        <w:t>this is a guarantee of payment and not a guarantee of collection.</w:t>
        <w:br/>
        <w:t>For the avoidance of doubt, the Guarantee does not extend to nor shall</w:t>
        <w:br/>
        <w:t>it benefit the Holder of any Security issued under the Indenture</w:t>
        <w:br/>
        <w:t>other than the Notes, including any Security authorized and issued</w:t>
        <w:br/>
        <w:t>after the date hereof, unless the terms of such Security</w:t>
        <w:br/>
        <w:t>specifically make this Guarantee applicable thereto and Sears</w:t>
        <w:br/>
        <w:t>consents to such application.</w:t>
        <w:br/>
        <w:br/>
        <w:t xml:space="preserve">  Sears hereby agrees that its obligations with regard</w:t>
        <w:br/>
        <w:t>to the Guarantee shall be unconditional, irrespective of</w:t>
        <w:br/>
        <w:t>any circumstances which might otherwise constitute a legal or</w:t>
        <w:br/>
        <w:t>equitable defense of a guarantor.  In the event of a default</w:t>
        <w:br/>
        <w:t>in the payment of principal, interest or premium (if any) the</w:t>
        <w:br/>
        <w:t>Trustee or any Holder of Notes may seek to enforce the Guarantee</w:t>
        <w:br/>
        <w:t>against Sears without first proceeding against the Company.</w:t>
        <w:br/>
        <w:t xml:space="preserve"> Sears further, to the extent permitted by law, hereby waives</w:t>
        <w:br/>
        <w:t>(a) any defense that may arise by reason of the incapacity,</w:t>
        <w:br/>
        <w:t>lack of authority, death or disability of any other person</w:t>
        <w:br/>
        <w:t>or the failure of the Trustee, the Holders or the Company</w:t>
        <w:br/>
        <w:t>(each a "Benefitted Party") to file or enforce a claim</w:t>
        <w:br/>
        <w:t>against the estate (in administration, bankruptcy or any</w:t>
        <w:br/>
        <w:t>other proceeding) of any other person, (b) notice of the</w:t>
        <w:br/>
        <w:t>existence, creation or incurring of any new or additional</w:t>
        <w:br/>
        <w:t>indebtedness or obligation, (c) any defense based upon an</w:t>
        <w:br/>
        <w:t>election of remedies by a Benefitted Party, including but</w:t>
        <w:br/>
        <w:t>not limited to an election law which provides that the</w:t>
        <w:br/>
        <w:t>obligation of a surety must be neither larger in amount</w:t>
        <w:br/>
        <w:t>nor in other respects more burdensome than that of the</w:t>
        <w:br/>
        <w:t>principal, (d) any defense arising because of a Benefitted</w:t>
        <w:br/>
        <w:t>Party's election, in any proceeding instituted under</w:t>
        <w:br/>
        <w:t>Federal bankruptcy law, of the application of</w:t>
        <w:br/>
        <w:t>11 U.S.C. Section 1111(b)(2) or (e) any defense based on</w:t>
        <w:br/>
        <w:t xml:space="preserve"> any borrowing or grant of a security interest under</w:t>
        <w:br/>
        <w:t>11 U.S.C. Section 364.  Sears hereby covenants that</w:t>
        <w:br/>
        <w:t>the Guarantee shall not be discharged except by</w:t>
        <w:br/>
        <w:t>complete payment of principal, interest and premium</w:t>
        <w:br/>
        <w:t>(if any) in accordance with the provisions contained</w:t>
        <w:br/>
        <w:t>in the Notes, the Guarantee, this Indenture and any supplemental</w:t>
        <w:br/>
        <w:t>indenture hereto.</w:t>
        <w:br/>
        <w:br/>
        <w:t xml:space="preserve">   If any Holder or the Trustee is required by any</w:t>
        <w:br/>
        <w:t>court or otherwise to return to either the Company</w:t>
        <w:br/>
        <w:t>or Sears, or any custodian acting in relation to either</w:t>
        <w:br/>
        <w:t>the Company or Sears, any amount paid by the Company or</w:t>
        <w:br/>
        <w:t>Sears to the Trustee or such Holder, the Guarantee, to the extent</w:t>
        <w:br/>
        <w:t>theretofore discharged, shall be reinstated in full force and</w:t>
        <w:br/>
        <w:t>effect.  Sears agrees that it shall not be entitled to any</w:t>
        <w:br/>
        <w:t>right of subrogation in relation to the Holders or the Trustee</w:t>
        <w:br/>
        <w:t>in respect of any obligations guaranteed hereby until payment</w:t>
        <w:br/>
        <w:t xml:space="preserve"> in full of all obligations guaranteed hereby.</w:t>
        <w:br/>
        <w:br/>
        <w:t xml:space="preserve">  The Guarantee is a continuing guarantee and shall remain</w:t>
        <w:br/>
        <w:t>in full force and effect and shall be binding upon Sears</w:t>
        <w:br/>
        <w:t xml:space="preserve"> and its successors and assigns until full and final payment</w:t>
        <w:br/>
        <w:t>of all of principal, interest and premium (if any) under</w:t>
        <w:br/>
        <w:t>the Notes and shall inure to the benefit of the</w:t>
        <w:br/>
        <w:t>successors and assigns of the Trustee and the Holders</w:t>
        <w:br/>
        <w:t>and, in the event of any transfer or assignment of rights</w:t>
        <w:br/>
        <w:t>by any Holder or the Trustee, the rights and privileges herein</w:t>
        <w:br/>
        <w:t>conferred upon that party shall automatically extend to and</w:t>
        <w:br/>
        <w:t>be vested in such transferee or assignee, all subject to the</w:t>
        <w:br/>
        <w:t>terms and conditions hereof.</w:t>
        <w:br/>
        <w:br/>
        <w:t xml:space="preserve">  Sears acknowledges that it will receive direct and</w:t>
        <w:br/>
        <w:t>indirect benefits from the financing arrangements</w:t>
        <w:br/>
        <w:t>contemplated by this First Supplemental Indenture.</w:t>
        <w:br/>
        <w:t xml:space="preserve"> Sears, and by its acceptance hereof, each beneficiary</w:t>
        <w:br/>
        <w:t>hereof, hereby confirms that it is its intention that the</w:t>
        <w:br/>
        <w:t>Guarantee not constitute a fraudulent transfer or conveyance</w:t>
        <w:br/>
        <w:t>for purposes of any Federal bankruptcy law, the Uniform</w:t>
        <w:br/>
        <w:t>Fraudulent Conveyance Act, the Uniform Fraudulent Transfer Act</w:t>
        <w:br/>
        <w:t>or any similar Federal, state or foreign law to the extent</w:t>
        <w:br/>
        <w:t>applicable to the Guarantee.  To effectuate the foregoing</w:t>
        <w:br/>
        <w:t>intention, each such person hereby irrevocably agrees that</w:t>
        <w:br/>
        <w:t>the obligation of Sears under the Guarantee shall be</w:t>
        <w:br/>
        <w:t>limited to the maximum amount as will, after giving effect</w:t>
        <w:br/>
        <w:t>to such maximum amount and all other (contingent or otherwise)</w:t>
        <w:br/>
        <w:t>liabilities of Sears that are relevant under such laws,</w:t>
        <w:br/>
        <w:t>result in the obligations of Sears in respect of such</w:t>
        <w:br/>
        <w:t>maximum amount not constituting a fraudulent transfer or</w:t>
        <w:br/>
        <w:t>conveyance.</w:t>
        <w:br/>
        <w:br/>
        <w:t>3. Effect of First Supplemental Indenture</w:t>
        <w:br/>
        <w:br/>
        <w:t>Sears hereby agrees that by virtue of its execution and</w:t>
        <w:br/>
        <w:t>delivery of this First Supplemental Indenture, it shall be</w:t>
        <w:br/>
        <w:t>deemed to have signed on each Note issued under the Indenture</w:t>
        <w:br/>
        <w:t xml:space="preserve"> the notation of the Guarantee and accordingly, the Guarantee</w:t>
        <w:br/>
        <w:t>shall be deemed to be a part of each Note.</w:t>
        <w:br/>
        <w:br/>
        <w:t xml:space="preserve"> 4. Miscellaneous</w:t>
        <w:br/>
        <w:br/>
        <w:t>Ratification of Indenture; First Supplemental Indenture;</w:t>
        <w:br/>
        <w:t>Part of Indenture.  Except as expressly amended hereby,</w:t>
        <w:br/>
        <w:t>the Indenture is in all respects ratified and confirmed and</w:t>
        <w:br/>
        <w:t>all the terms, conditions and provisions thereof shall</w:t>
        <w:br/>
        <w:t xml:space="preserve"> remain in full force and effect.  This First Supplemental</w:t>
        <w:br/>
        <w:t>Indenture shall form a part of the Indenture for all purposes,</w:t>
        <w:br/>
        <w:t>and every Holder of a Note heretofore or hereafter</w:t>
        <w:br/>
        <w:t xml:space="preserve"> authenticated and delivered shall be bound hereby.</w:t>
        <w:br/>
        <w:br/>
        <w:t>Governing Law.  This First Supplemental Indenture shall</w:t>
        <w:br/>
        <w:t>be governed in accordance with the internal laws of the</w:t>
        <w:br/>
        <w:t xml:space="preserve"> State of Delaware.</w:t>
        <w:br/>
        <w:br/>
        <w:t>Trustee Makes No Representations.  The Trustee makes no</w:t>
        <w:br/>
        <w:t>representation as to the validity or sufficiency of this</w:t>
        <w:br/>
        <w:t xml:space="preserve"> First Supplemental Indenture.</w:t>
        <w:br/>
        <w:br/>
        <w:t>Counterparts.  This First Supplemental Indenture</w:t>
        <w:br/>
        <w:t>may be simultaneously executed in any number</w:t>
        <w:br/>
        <w:t>of counterparts, each of which when so executed and</w:t>
        <w:br/>
        <w:t>delivered shall be an original; but such counterparts</w:t>
        <w:br/>
        <w:t>shall together constitute but one and the same instrument</w:t>
        <w:br/>
        <w:br/>
        <w:t>Effect of Headings.  All descriptive headings of this First</w:t>
        <w:br/>
        <w:t>Supplemental Indenture are inserted for convenience only</w:t>
        <w:br/>
        <w:t>and shall not control or affect the meaning or construction of</w:t>
        <w:br/>
        <w:t>any of the provisions hereof.</w:t>
        <w:br/>
        <w:br/>
        <w:br/>
        <w:t>IN WITNESS HEREOF, the parties hereto have caused this First</w:t>
        <w:br/>
        <w:t>Supplemental Indenture to be duly executed, and the corporate</w:t>
        <w:br/>
        <w:t>seal of the Trustee to be hereunto affixed and attested, all</w:t>
        <w:br/>
        <w:t>as of the day and year first above written.</w:t>
        <w:br/>
        <w:br/>
        <w:br/>
        <w:br/>
        <w:t xml:space="preserve">                    SEARS XXXXXXX ACCEPTANCE CORP.</w:t>
        <w:br/>
        <w:br/>
        <w:br/>
        <w:t xml:space="preserve">                    By:   /s/ Xxxxx X. Xxxxx</w:t>
        <w:br/>
        <w:t xml:space="preserve">                        ---------------------</w:t>
        <w:br/>
        <w:t xml:space="preserve">                       Name:  Xxxxx X. Xxxxx</w:t>
        <w:br/>
        <w:t xml:space="preserve">                       Title: President</w:t>
        <w:br/>
        <w:br/>
        <w:t>Attest:</w:t>
        <w:br/>
        <w:br/>
        <w:t xml:space="preserve"> /s/ Xxxxxxx X. Xxxxxx</w:t>
        <w:br/>
        <w:t>-----------------------</w:t>
        <w:br/>
        <w:t>Name:  Xxxxxxx X. Xxxxxx</w:t>
        <w:br/>
        <w:t>Title: Assistant Secretary</w:t>
        <w:br/>
        <w:br/>
        <w:br/>
        <w:t xml:space="preserve">                    SEARS, XXXXXXX AND CO.</w:t>
        <w:br/>
        <w:br/>
        <w:br/>
        <w:t xml:space="preserve">                 By:  /s/ Xxxxx X. Xxxxxxx</w:t>
        <w:br/>
        <w:t xml:space="preserve">                    ----------------------</w:t>
        <w:br/>
        <w:t xml:space="preserve">                    Name:  Xxxxx X. Xxxxxxx</w:t>
        <w:br/>
        <w:t xml:space="preserve">                   Title: Senior Vice President and Chief Financial Officer</w:t>
        <w:br/>
        <w:br/>
        <w:br/>
        <w:t>Attest:</w:t>
        <w:br/>
        <w:br/>
        <w:t>/s/ Xxxxx Xxxxx-Xxxx</w:t>
        <w:br/>
        <w:t>---------------------</w:t>
        <w:br/>
        <w:t>Name:  Xxxxx Xxxxx-Xxxx</w:t>
        <w:br/>
        <w:t>Title: Secretary</w:t>
        <w:br/>
        <w:br/>
        <w:br/>
        <w:t xml:space="preserve">                     JPMORGAN CHASE BANK,</w:t>
        <w:br/>
        <w:t xml:space="preserve">                        As Trustee</w:t>
        <w:br/>
        <w:br/>
        <w:br/>
        <w:t xml:space="preserve">                By:   /s/ Xxxxxxxx Xxxxxxxx</w:t>
        <w:br/>
        <w:t xml:space="preserve">                   ------------------------</w:t>
        <w:br/>
        <w:t xml:space="preserve">                   Name:  Xxxxxxxx Xxxxxxxx</w:t>
        <w:br/>
        <w:t xml:space="preserve">                   Title: Trust Officer</w:t>
        <w:br/>
        <w:t>Attest:</w:t>
        <w:br/>
        <w:br/>
        <w:br/>
        <w:t xml:space="preserve">  /s/Xxxxxx Xxxxxx</w:t>
        <w:br/>
        <w:t>---------------------</w:t>
        <w:br/>
        <w:t>Name:  Xxxxxx Xxxxxx</w:t>
        <w:br/>
        <w:t>Title:  Vice President</w:t>
        <w:br/>
        <w:br/>
        <w:br/>
        <w:br/>
        <w:br/>
        <w:br/>
        <w:br/>
        <w:t xml:space="preserve">                                ANNEX A</w:t>
        <w:br/>
        <w:br/>
        <w:br/>
        <w:br/>
        <w:t xml:space="preserve">                            MATURITY</w:t>
        <w:br/>
        <w:t>SERIES                        DATE     COUPON   CUSIP#         PRINCIPAL</w:t>
        <w:br/>
        <w:t>----------------             --------  ------   ------    --------------</w:t>
        <w:br/>
        <w:t>Discrete                      9/15/05    6.750%  000000XX0 $    250,000,000</w:t>
        <w:br/>
        <w:t>Discrete                      1/17/06    6.125%  000000XX0 $    250,000,000</w:t>
        <w:br/>
        <w:t>Discrete                     11/15/06    6.700%  000000XX0 $    300,000,000</w:t>
        <w:br/>
        <w:t>Discrete                      6/15/07    7.000%  000000XX0 $    500,000,000</w:t>
        <w:br/>
        <w:t>Discrete                      9/18/07    6.700%  000000XX0 $    150,000,000</w:t>
        <w:br/>
        <w:t>Discrete                     10/15/27    7.500%  000000XX0 $    250,000,000</w:t>
        <w:br/>
        <w:t>Discrete                     10/15/17    6.875%  000000XX0 $    300,000,000</w:t>
        <w:br/>
        <w:t>Discrete                      1/18/28    6.750%  000000XX0 $    200,000,000</w:t>
        <w:br/>
        <w:t>Discrete                      12/1/28    6.500%  000000XX0 $    300,000,000</w:t>
        <w:br/>
        <w:t>Discrete                       5/1/09    6.250%  000000XX0 $    750,000,000</w:t>
        <w:br/>
        <w:t>Discrete                       2/1/11    7.000%  000000XX0 $    800,000,000</w:t>
        <w:br/>
        <w:t>Discrete                      8/15/11    6.750%  000000XX0 $    750,000,000</w:t>
        <w:br/>
        <w:t>Discrete                       2/1/11    7.000%  000000XX0 $    200,000,000</w:t>
        <w:br/>
        <w:t>Discrete                      4/16/12    6.700%  000000XX0 $    600,000,000</w:t>
        <w:br/>
        <w:t>Discrete                       6/1/32    7.000%  000000XX0 $  1,000,000,000</w:t>
        <w:br/>
        <w:t>Medium Term Notes Series I   11/15/05    6.130%  00000XXX0 $        575,000</w:t>
        <w:br/>
        <w:t>Medium Term Notes Series I   11/15/05    6.150%  00000XXX0 $      4,402,000</w:t>
        <w:br/>
        <w:t>Medium Term Notes Series I   11/15/05    6.110%  00000XXX0 $        100,000</w:t>
        <w:br/>
        <w:t>Medium Term Notes Series I   12/12/05    6.330%  00000XXX0 $      1,250,000</w:t>
        <w:br/>
        <w:t>Medium Term Notes Series I   12/13/05    6.380%  00000XXX0 $      5,000,000</w:t>
        <w:br/>
        <w:t>Medium Term Notes Series I     1/3/06    6.360%  00000XXX0 $      4,000,000</w:t>
        <w:br/>
        <w:t>Medium Term Notes Series I     1/9/06    6.300%  00000XXX0 $      5,000,000</w:t>
        <w:br/>
        <w:t>Medium Term Notes Series I     1/9/06    6.310%  00000XXX0 $      1,000,000</w:t>
        <w:br/>
        <w:t>Medium Term Notes Series III  11/4/03    6.700%  00000XXX0 $      2,250,000</w:t>
        <w:br/>
        <w:t>Medium Term Notes Series III  11/4/03    6.690%  00000XXX0 $     10,000,000</w:t>
        <w:br/>
        <w:t>Medium Term Notes Series III  11/5/03    6.720%  00000XXX0 $     30,000,000</w:t>
        <w:br/>
        <w:t>Medium Term Notes Series III  11/5/03    6.710%  00000XXX0 $     27,000,000</w:t>
        <w:br/>
        <w:t>Medium Term Notes Series III  11/5/03    6.720%  00000XXX0 $      5,000,000</w:t>
        <w:br/>
        <w:t>Medium Term Notes Series III  11/6/03    6.680%  00000XXX0 $      1,000,000</w:t>
        <w:br/>
        <w:t>Medium Term Notes Series III 11/20/03    6.560%  00000XXX0 $    155,000,000</w:t>
        <w:br/>
        <w:t>Medium Term Notes Series III 11/20/03    6.580%  00000XXX0 $      2,000,000</w:t>
        <w:br/>
        <w:t>Medium Term Notes Series III 12/15/03    7.130%  00000XXX0 $     32,000,000</w:t>
        <w:br/>
        <w:t>Medium Term Notes Series III 10/10/06    7.060%  00000XXX0 $      5,000,000</w:t>
        <w:br/>
        <w:t>Medium Term Notes Series III   5/9/07    7.200%  00000XXX0 $      5,000,000</w:t>
        <w:br/>
        <w:t>Medium Term Notes Series III  5/21/07    7.150%  00000XXX0 $      5,000,000</w:t>
        <w:br/>
        <w:t>Medium Term Notes Series III   6/4/04    7.120%  00000XXX0 $      5,000,000</w:t>
        <w:br/>
        <w:t>Medium Term Notes Series III   6/4/04    7.110%  00000XXX0 $      5,000,000</w:t>
        <w:br/>
        <w:t>Medium Term Notes Series III   6/4/04    7.100%  00000XXX0 $      1,500,000</w:t>
        <w:br/>
        <w:t>Medium Term Notes Series III   6/4/04    7.100%  00000XXX0 $      5,000,000</w:t>
        <w:br/>
        <w:t>Medium Term Notes Series III  6/17/04    6.930%  00000XXX0 $     10,000,000</w:t>
        <w:br/>
        <w:t>Medium Term Notes Series III  6/17/04    6.940%  00000XXX0 $      2,000,000</w:t>
        <w:br/>
        <w:t>Medium Term Notes Series III  6/17/04    6.950%  00000XXX0 $     22,000,000</w:t>
        <w:br/>
        <w:t>Medium Term Notes Series III  6/17/04    6.920%  00000XXX0 $     10,000,000</w:t>
        <w:br/>
        <w:t>Medium Term Notes Series III  6/17/04    6.950%  00000XXX0 $      4,000,000</w:t>
        <w:br/>
        <w:t>Medium Term Notes Series III  6/17/04    6.920%  00000XXX0 $     25,000,000</w:t>
        <w:br/>
        <w:t>Medium Term Notes Series III  6/17/04    6.930%  00000XXX0 $      8,000,000</w:t>
        <w:br/>
        <w:t>Medium Term Notes Series III  6/19/07    7.040%  00000XXX0 $     10,000,000</w:t>
        <w:br/>
        <w:t>Medium Term Notes Series III  6/17/04    6.940%  81240QGQ8 $      1,000,000</w:t>
        <w:br/>
        <w:t>Medium Term Notes Series III  6/17/04    6.920%  00000XXX0 $     15,000,000</w:t>
        <w:br/>
        <w:t>Medium Term Notes Series III  6/24/04    6.850%  00000XXX0 $     13,700,000</w:t>
        <w:br/>
        <w:t>Medium Term Notes Series III  6/24/04    6.860%  00000XXX0 $      1,000,000</w:t>
        <w:br/>
        <w:t>Medium Term Notes Series IV   8/13/07    6.470%  00000XXX0 $      5,000,000</w:t>
        <w:br/>
        <w:t>Medium Term Notes Series IV   9/22/04    6.600%  00000XXX0 $      3,500,000</w:t>
        <w:br/>
        <w:t>Medium Term Notes Series IV  10/18/04    6.270%  00000XXX0 $      5,000,000</w:t>
        <w:br/>
        <w:t>Medium Term Notes Series IV   11/5/07    6.600%  00000XXX0 $      5,000,000</w:t>
        <w:br/>
        <w:t>Medium Term Notes Series IV  11/22/04    6.375%  00000XXX0 $      5,000,000</w:t>
        <w:br/>
        <w:t>Medium Term Notes Series IV   12/6/04    6.300%  00000XXX0 $      5,000,000</w:t>
        <w:br/>
        <w:t>Medium Term Notes Series IV  11/29/04    6.530%  00000XXX0 $     12,000,000</w:t>
        <w:br/>
        <w:t>Medium Term Notes Series IV   12/5/07    6.560%  00000XXX0 $      7,000,000</w:t>
        <w:br/>
        <w:t>Medium Term Notes Series IV   12/5/07    6.560%  00000XXX0 $      4,000,000</w:t>
        <w:br/>
        <w:t>Medium Term Notes Series IV  12/18/07    6.340%  00000XXX0 $      5,000,000</w:t>
        <w:br/>
        <w:t>Medium Term Notes Series IV   1/18/05    6.000%  00000XXX0 $      5,000,000</w:t>
        <w:br/>
        <w:t>Medium Term Notes Series IV    2/7/05    6.000%  00000XXX0 $      5,000,000</w:t>
        <w:br/>
        <w:t>Medium Term Notes Series IV   2/25/05    6.100%  00000XXX0 $      5,000,000</w:t>
        <w:br/>
        <w:t>Medium Term Notes Series IV   2/18/04    6.060%  00000XXX0 $      2,600,000</w:t>
        <w:br/>
        <w:t>Medium Term Notes Series IV   2/24/04    6.100%  00000XXX0 $     10,200,000</w:t>
        <w:br/>
        <w:t>Medium Term Notes Series IV   2/24/04    6.100%  00000XXX0 $     10,000,000</w:t>
        <w:br/>
        <w:t>Medium Term Notes Series IV   2/24/04    6.120%  00000XXX0 $     10,000,000</w:t>
        <w:br/>
        <w:t>Medium Term Notes Series IV   2/24/04    6.120%  00000XXX0 $     10,000,000</w:t>
        <w:br/>
        <w:t>Medium Term Notes Series IV   3/18/08    6.300%  00000XXX0 $      5,000,000</w:t>
        <w:br/>
        <w:t>Medium Term Notes Series IV    4/8/08    6.280%  00000XXX0 $      5,000,000</w:t>
        <w:br/>
        <w:t>Medium Term Notes Series IV   4/17/09    6.490%  00000XXX0 $     15,000,000</w:t>
        <w:br/>
        <w:t>Medium Term Notes Series IV    5/1/08    6.240%  00000XXX0 $      5,000,000</w:t>
        <w:br/>
        <w:t>Medium Term Notes Series IV   5/29/08    6.300%  00000XXX0 $      5,000,000</w:t>
        <w:br/>
        <w:t>Medium Term Notes Series IV   5/18/12    6.635%  00000XXX0 $     10,000,000</w:t>
        <w:br/>
        <w:t>Medium Term Notes Series IV    6/2/08    6.250%  00000XXX0 $      5,000,000</w:t>
        <w:br/>
        <w:t>Medium Term Notes Series IV   6/19/08    6.190%  00000XXX0 $      5,000,000</w:t>
        <w:br/>
        <w:t>Medium Term Notes Series IV   7/14/08    6.170%  00000XXX0 $      5,000,000</w:t>
        <w:br/>
        <w:t>Medium Term Notes Series IV   7/15/08    6.200%  00000XXX0 $      5,000,000</w:t>
        <w:br/>
        <w:t>Medium Term Notes Series IV   7/21/08    6.100%  00000XXX0 $      5,000,000</w:t>
        <w:br/>
        <w:t>Medium Term Notes Series IV    8/9/10    6.200%  00000XXX0 $      5,000,000</w:t>
        <w:br/>
        <w:t>Medium Term Notes Series IV   8/15/13    6.510%  00000XXX0 $     15,000,000</w:t>
        <w:br/>
        <w:t>Medium Term Notes Series IV   8/15/08    6.125%  00000XXX0 $      5,000,000</w:t>
        <w:br/>
        <w:t>Medium Term Notes Series IV   9/10/08    6.100%  00000XXX0 $      5,000,000</w:t>
        <w:br/>
        <w:t>Medium Term Notes Series V   12/15/03    5.530%  00000XXX0 $     10,000,000</w:t>
        <w:br/>
        <w:t>Medium Term Notes Series V   11/20/08    6.000%  00000XXX0 $      5,000,000</w:t>
        <w:br/>
        <w:t>Medium Term Notes Series V   11/24/08    6.000%  00000XXX0 $      5,000,000</w:t>
        <w:br/>
        <w:t>Medium Term Notes Series V   12/14/05    5.660%  00000XXX0 $     10,000,000</w:t>
        <w:br/>
        <w:t>Medium Term Notes Series V    1/20/09    5.750%  00000XXX0 $      5,000,000</w:t>
        <w:br/>
        <w:t>Medium Term Notes Series V    2/12/09    5.700%  00000XXX0 $      5,000,000</w:t>
        <w:br/>
        <w:t>Medium Term Notes Series V     3/5/09    5.875%  00000XXX0 $      5,000,000</w:t>
        <w:br/>
        <w:t>Medium Term Notes Series V    3/16/09    6.125%  00000XXX0 $      5,000,000</w:t>
        <w:br/>
        <w:t>Medium Term Notes Series V    3/30/09    6.050%  00000XXX0 $      5,000,000</w:t>
        <w:br/>
        <w:t>Medium Term Notes Series V    4/15/09    6.000%  00000XXX0 $      5,000,000</w:t>
        <w:br/>
        <w:t>Medium Term Notes Series V     2/3/06    0.000%  00000XXX0 $     25,000,000</w:t>
        <w:br/>
        <w:t>Medium Term Notes Series V   10/13/04   Variable 00000XXX0 $    100,000,000</w:t>
        <w:br/>
        <w:t>Medium Term Notes Series V    9/22/04    4.500%  00000XXX0 $     15,000,000</w:t>
        <w:br/>
        <w:t xml:space="preserve"> Retail                       7/15/42    7.000%  812404408 $    250,000,000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