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10(c)(c)(c)</w:t>
        <w:br/>
        <w:br/>
        <w:t>GRANT AGREEMENT [for use from November 1, 2017]</w:t>
        <w:br/>
        <w:br/>
        <w:br/>
        <w:t>Name:</w:t>
        <w:br/>
        <w:t>fld_NAME_AC</w:t>
        <w:br/>
        <w:t>Employee ID:</w:t>
        <w:br/>
        <w:t>fld_EMPLID</w:t>
        <w:br/>
        <w:t xml:space="preserve">                 Grant Date:</w:t>
        <w:br/>
        <w:t>expGRANT_DATE</w:t>
        <w:br/>
        <w:t>Grant ID:</w:t>
        <w:br/>
        <w:t>fld_GRANT_NBR</w:t>
        <w:br/>
        <w:t>Amount:</w:t>
        <w:br/>
        <w:t>0</w:t>
        <w:br/>
        <w:t xml:space="preserve">    Plan:</w:t>
        <w:br/>
        <w:t>fld_DESCR</w:t>
        <w:br/>
        <w:t>Vesting Schedule:</w:t>
        <w:br/>
        <w:t>fld_HTMLAREA1</w:t>
        <w:br/>
        <w:br/>
        <w:t>Restricted Stock Units</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w:t>
        <w:br/>
        <w:t>Benefit Upon Vesting.</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br/>
        <w:t>1</w:t>
        <w:br/>
        <w:br/>
        <w:br/>
        <w:t>(a)</w:t>
        <w:br/>
        <w:t>the number of RSUs that have become vested as of such vesting date or vesting event, as applicable, multiplied by the Fair Market Value of a Share on the date on which such RSUs vested; plus</w:t>
        <w:br/>
        <w:t>(b)    a dividend equivalent payment determined by:</w:t>
        <w:br/>
        <w:t>(1)</w:t>
        <w:br/>
        <w:t>Multiplying, separately, the number of RSUs that became vested as determined in Section 3(a) by the dividend per Share on each dividend payment date between the Grant Date and the applicable Vesting Date to determine the dividend equivalent amount for each applicable dividend payment date;</w:t>
        <w:br/>
        <w:t>(2)</w:t>
        <w:br/>
        <w:t>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your termination of employment (in which case the Employee expressly authorizes the Company to issue sales instructions on the Employee's behalf).</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br/>
        <w:t>6.</w:t>
        <w:br/>
        <w:t>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w:t>
        <w:br/>
        <w:t>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2</w:t>
        <w:br/>
        <w:br/>
        <w:br/>
        <w:br/>
        <w:t>10.</w:t>
        <w:br/>
        <w:t>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br/>
        <w:t>11.</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w:t>
        <w:br/>
        <w:t>Depending on the withholding method, the Company may withhold or account for Tax-Related Items by considering applicable minimum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vested RSUs, notwithstanding that a number of the shares of Common Stock are held back solely for the purpose of paying the Tax-Related Items.</w:t>
        <w:br/>
        <w:br/>
        <w:t>(d)</w:t>
        <w:br/>
        <w:t>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br/>
        <w:t>3</w:t>
        <w:br/>
        <w:br/>
        <w:br/>
        <w:t>(e)</w:t>
        <w:br/>
        <w:t>In accepting the RSUs, 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by accepting the RSUs,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13.</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14.</w:t>
        <w:br/>
        <w:t>Acknowledgment and Waiver.</w:t>
        <w:br/>
        <w:t>By accepting this grant of RSUs and any Shares, the Employee understands, acknowledges and agrees that:</w:t>
        <w:br/>
        <w:t>(a)</w:t>
        <w:br/>
        <w:t>except as provided in Sections 8 and 9, the vesting of the RSUs is earned only by continuing as an employee with the Company or one of its Subsidiaries or Affiliates and that being hired and granted RSUs will not result in the RSUs vesting;</w:t>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RSUs granted under the Plan are binding, conclusive and final;</w:t>
        <w:br/>
        <w:br/>
        <w:t>4</w:t>
        <w:br/>
        <w:br/>
        <w:br/>
        <w:br/>
        <w:t>(d)</w:t>
        <w:br/>
        <w:t>the Plan is established voluntarily by the Company, it is discretionary in nature and may be modified, amended, suspended or terminated by the Company at any time;</w:t>
        <w:br/>
        <w:t xml:space="preserve">  (e)</w:t>
        <w:br/>
        <w:t>the grant of RSUs is exceptional,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 his or her consent to the electronic delivery of documents or may change the electronic mail address to which such documents</w:t>
        <w:br/>
        <w:br/>
        <w:t>5</w:t>
        <w:br/>
        <w:br/>
        <w:br/>
        <w:t>are to be delivered (if the Employee has provided an electronic mail address) at any time by notifying the Company of such revoked consent or revised electronic mail address in accordance with Section 17(k). The Employee is not required to consent to the electronic delivery of documents.</w:t>
        <w:br/>
        <w:br/>
        <w:t>15.</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17.</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acknowledges that, depending on the Employee or broker’s country of residence or where the Company Shares are listed, the Employee may be subject to xxxxxxx xxxxxxx restrictions and/or market abuse laws, which may affect the Employee's ability to accept,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w:t>
        <w:br/>
        <w:t>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if any. Moreover, if the Employee relocates to one of the countries included in the Appendix, the special terms and conditions for such country will apply to the Employee, to the extent the Company determines that the</w:t>
        <w:br/>
        <w:br/>
        <w:t>6</w:t>
        <w:br/>
        <w:br/>
        <w:br/>
        <w:t>application of such terms and conditions is necessary or advisable for legal or administrative reasons. The Appendix, if any, constitutes part of this Grant Agreement.</w:t>
        <w:br/>
        <w:br/>
        <w:t>(j)</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w:t>
        <w:br/>
        <w:t>Any notice required or permitted hereunder to the Employee shall be given in writing and shall be deemed effectively given upon delivery to the Employee at the address then on file with the Company.</w:t>
        <w:br/>
        <w:br/>
        <w:t>(l)</w:t>
        <w:br/>
        <w:t>Any notice to be given under the terms of this Grant Agreement to the Company will be addressed in care of Attn: Global Equity Administration at HP Inc., 0000 Xxxx Xxxx, Xxxx Xxxx, Xxxxxxxxxx 00000, XXX.</w:t>
        <w:br/>
        <w:br/>
        <w:t>(m)</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br/>
        <w:br/>
        <w:t>HP Inc.</w:t>
        <w:br/>
        <w:br/>
        <w:br/>
        <w:t>Xxxx Xxxxxxx</w:t>
        <w:br/>
        <w:t>CEO and President</w:t>
        <w:br/>
        <w:br/>
        <w:br/>
        <w:br/>
        <w:br/>
        <w:t>Xxxxx Xxxxx</w:t>
        <w:br/>
        <w:t>Chief Human Resources Officer</w:t>
        <w:br/>
        <w:br/>
        <w:br/>
        <w:br/>
        <w:t>RETAIN THIS GRANT AGREEMENT FOR YOUR RECORDS</w:t>
        <w:br/>
        <w:br/>
        <w:t>Important Note: Your grant is subject to the terms and conditions of this Grant Agreement, including any Appendix for your country, and to the Company obtaining all necessary government approvals. If you have questions regarding your grant, please contact xxxxxx.xxxxxx@xx.xxx.</w:t>
        <w:br/>
        <w:br/>
        <w:br/>
        <w:t>7</w:t>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works in one of the countries listed herein. This Appendix is part of the Grant Agreement.</w:t>
        <w:br/>
        <w:br/>
        <w:t>If the Employee is a citizen or resident (or is considered as such for local law purposes) of a country other than the country in which the Employee is currently residing and/or working,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1 October 2017.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working, or if the Employee transfers to another country after the Grant Date, the information contained herein may not be applicable to the Employee in the same manner.</w:t>
        <w:br/>
        <w:br/>
        <w:br/>
        <w:t>ALBANIA</w:t>
        <w:br/>
        <w:br/>
        <w:t>Terms and Conditions</w:t>
        <w:br/>
        <w:br/>
        <w:t>Payout of RSUs in Cash Only</w:t>
        <w:br/>
        <w:t>Pursuant to the Company’s discretion under Section 2(ii) of the Plan and Section 3 of the Grant Agreement, due to legal considerations in Albania, the RSUs granted to Employees in Albania shall be settled in cash only, paid through local payroll (less any Tax-Related Items and/or fees) and do not provide any right for the Employee to receive Shares.</w:t>
        <w:br/>
        <w:br/>
        <w:t>Notifications</w:t>
        <w:br/>
        <w:br/>
        <w:t>Securities Law Notice</w:t>
        <w:br/>
        <w:t>Securities approval is required for the resale of Shares in Albania for Albanian residents.</w:t>
        <w:br/>
        <w:br/>
        <w:br/>
        <w:t>ALGERIA</w:t>
        <w:br/>
        <w:br/>
        <w:t>Terms and Conditions</w:t>
        <w:br/>
        <w:br/>
        <w:t>Payout of RSUs in Cash Only</w:t>
        <w:br/>
        <w:t>Pursuant to the Company’s discretion under Section 2(ii) of the Plan and Section 3 of the Grant Agreement, due to legal considerations in Algeria, the RSUs granted to Employees in Algeria shall be settled in cash only, paid through local payroll (less any Tax-Related Items and/or fees) and do not provide any right for the Employee to receive Shares.</w:t>
        <w:br/>
        <w:br/>
        <w:t>Notifications</w:t>
        <w:br/>
        <w:br/>
        <w:t>Exchange Control Notice</w:t>
        <w:br/>
        <w:t>The Employee understands that even though he or she only receives a cash payment upon vesting of the RSUs, the Employee may still be subject to certain exchange control requirements under local laws. The Employee is required to repatriate any cash payment he or she receives upon settlement of the RSUs to Algeria. The Employee should consult with his or her personal legal advisor to ensure compliance with any exchange control obligations arising from the Employee’s participation in the Plan.</w:t>
        <w:br/>
        <w:br/>
        <w:t>ANGOLA</w:t>
        <w:br/>
        <w:br/>
        <w:t>Terms and Conditions</w:t>
        <w:br/>
        <w:br/>
        <w:br/>
        <w:t>8</w:t>
        <w:br/>
        <w:br/>
        <w:br/>
        <w:t>Payout of RSUs in Cash Only</w:t>
        <w:br/>
        <w:t>Pursuant to the Company’s discretion under Section 2(ii) of the Plan and Section 3 of the Grant Agreement, due to legal considerations in Angola, the RSUs granted to Employees in Angola shall be settled in cash only (less any Tax-Related Items and/or fees) and do not provide any right for the Employee to receive Shares.</w:t>
        <w:br/>
        <w:br/>
        <w:t>Notifications</w:t>
        <w:br/>
        <w:br/>
        <w:t>Securities Law Notice</w:t>
        <w:br/>
        <w:t>The Plan is not an offer to the public in Angola. RSUs are granted only to employees of the Company and its Subsidiaries and Affiliates. Any securities granted under the Plan are not negotiable in Angola.</w:t>
        <w:br/>
        <w:br/>
        <w:t>Exchange Control Notice</w:t>
        <w:br/>
        <w:t>The Employee understands that even though he or she only receives a cash payment upon vesting of the RSUs, the Employee may still be subject to certain exchange control requirements under local laws. The Employee is required to repatriate to Angola any cash payment he or she receives upon settlement of the RSUs. The Employee should consult with his or her personal legal advisor to ensure compliance with any exchange control obligations arising from the Employee’s participation in the Plan.</w:t>
        <w:br/>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The Employee is solely responsible for complying with the exchange control rules that may apply in connection with participation in the Plan and/or the transfer of proceeds acquired under the Plan into Argentina. Prior to vesting in the RSUs or transferring proceeds into Argentina, the Employee should consult the local bank and/or his or her exchange control advisor as interpretations of the applicable Central Bank regulations vary by bank, and exchange control rules and regulations are subject to change without notice.</w:t>
        <w:br/>
        <w:br/>
        <w:t>Foreign Asset/Account Reporting Notice</w:t>
        <w:br/>
        <w:t>Argentine residents must report any Shares acquired under the Plan and held by the resident on December 31st of each year on their annual tax return for that year. Argentine residents should consult with their personal tax advisor to determine their personal reporting obligations.</w:t>
        <w:br/>
        <w:br/>
        <w:br/>
        <w:t>AUSTRALIA</w:t>
        <w:br/>
        <w:br/>
        <w:t>Terms and Conditions</w:t>
        <w:br/>
        <w:br/>
        <w:t>Breach of Law. 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w:t>
        <w:br/>
        <w:t>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By accepting the RSUs, the Employee acknowledges and confirms that he or she has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br/>
        <w:t>9</w:t>
        <w:br/>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 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br/>
        <w:t>AZERBAIJAN</w:t>
        <w:br/>
        <w:br/>
        <w:t>Terms and Conditions</w:t>
        <w:br/>
        <w:br/>
        <w:t>Payout of RSUs in Cash Only</w:t>
        <w:br/>
        <w:t>Pursuant to the Company’s discretion under Section 2(ii) of the Plan and Section 3 of the Grant Agreement, due to legal considerations in Azerbaijan, the RSUs granted to Employees in Azerbaijan shall be settled in cash only (less any Tax-Related Items and/or fees) and do not provide any right for the Employee to receive Shares.</w:t>
        <w:br/>
        <w:br/>
        <w:br/>
        <w:t>BAHRAIN</w:t>
        <w:br/>
        <w:br/>
        <w:t>Notifications</w:t>
        <w:br/>
        <w:br/>
        <w:t>Securities Law Notice</w:t>
        <w:br/>
        <w:t>The Grant Agreement, the Plan and all other materials received regarding participation in the Plan do not constitute advertising or an offering of securities in Bahrain, nor do they constitute an allotment of securities in Bahrain.  Any Shares issued pursuant to the Plan will be deposited into a Company-designated brokerage account in the United States.  In no event will Shares be issued or delivered in Bahrain.  The issuance of Shares pursuant to the Plan described herein has not and will not be registered in Bahrain and, accordingly, the Shares described herein may not be admitted or used for offering, placement or public circulation in Bahrain.  Accordingly, the Employee may not make any public advertising or announcements regarding the Plan or Shares in Bahrain, promote these Shares to legal entities or individuals in Bahrain, or sell Shares directly to other legal entities or individuals in Bahrain.  Shares may only be sold outside Bahrain and on a stock exchange on which the Company is traded (i.e., the New York Stock Exchange).</w:t>
        <w:br/>
        <w:br/>
        <w:t>BANGLADESH</w:t>
        <w:br/>
        <w:br/>
        <w:t>Terms and Conditions</w:t>
        <w:br/>
        <w:br/>
        <w:t>Payout of RSUs in Cash Only</w:t>
        <w:br/>
        <w:t>Pursuant to the Company’s discretion under Section 2(ii) of the Plan and Section 3 of the Grant Agreement, due to legal considerations in Bangladesh, the RSUs granted to Employees in Bangladesh shall be settled in cash only (less any Tax-Related Items and/or fees) and do not provide any right for the Employee to receive Shares.</w:t>
        <w:br/>
        <w:br/>
        <w:t>Notifications</w:t>
        <w:br/>
        <w:br/>
        <w:t>Securities Law Notice</w:t>
        <w:br/>
        <w:t>The RSUs shall not be publicly offered or listed on any stock exchange in Bangladesh. The offer is intended to be private and the Grant Agreement does not constitute a prospectus for purposes of the 1969 Securities and Exchange Ordinance, as amended.</w:t>
        <w:br/>
        <w:br/>
        <w:t>BELARUS</w:t>
        <w:br/>
        <w:br/>
        <w:t>Notifications</w:t>
        <w:br/>
        <w:br/>
        <w:t>Exchange Control Notice</w:t>
        <w:br/>
        <w:t>Belarusian citizens or permanent residents may be required to repatriate any funds received in connection with the RSUs (e.g., proceeds from the sale of Shares) to Belarus. The Employee is responsible for ensuring compliance with all exchange control laws in Belarus in</w:t>
        <w:br/>
        <w:br/>
        <w:t>10</w:t>
        <w:br/>
        <w:br/>
        <w:br/>
        <w:t>connection with his or her participation in the Plan. Because exchange control regulations are subject to frequent change, the Employee should consult his or her personal legal advisor prior to the acquisition or sale of Shares to ensure the Participant’s compliance with current regulations.</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Effective January 1, 2017, a stock exchange tax applies to transactions executed by a Belgian resident through a non-Belgian financial intermediary, such as a U.S. broker. The stock exchange tax likely will apply when Shares are sold. The Employee may be responsible for reporting and paying this tax if it is not withheld by the non-Belgian financial intermediary. The Employee should consult with a personal tax or financial advisor for additional details on his or her obligations with respect to the stock exchange tax.</w:t>
        <w:br/>
        <w:br/>
        <w:t>BOSNIA AND HERZEGOVINA</w:t>
        <w:br/>
        <w:br/>
        <w:t>There are no country-specific provisions.</w:t>
        <w:br/>
        <w:br/>
        <w:br/>
        <w:t>BOTSWANA</w:t>
        <w:br/>
        <w:br/>
        <w:t>There are no country-specific provisions.</w:t>
        <w:br/>
        <w:br/>
        <w:br/>
        <w:t>BRAZIL</w:t>
        <w:br/>
        <w:br/>
        <w:t>Terms and Conditions</w:t>
        <w:br/>
        <w:br/>
        <w:t>Intent to Comply with Law</w:t>
        <w:br/>
        <w:t>By accepting the RSUs, 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14 of the Grant Agreement:</w:t>
        <w:br/>
        <w:br/>
        <w:t>By accepting this grant of RSUs, 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an annual declaration of assets and rights held outside Brazil to the Central Bank of Brazil if the aggregate value of such assets and rights is US$ 100,000 or more. Assets and rights that must be reported include Shares acquired under the Plan. The US$ 100,000 threshold may be changed annually.</w:t>
        <w:br/>
        <w:br/>
        <w:t>Tax on Financial Transactions</w:t>
        <w:br/>
        <w:t>If the Employee repatriates the proceeds from the sale of Shares and any cash dividends into Brazil and converts the funds into local currency, he or she will be subject to the Tax on Financial Transactions.</w:t>
        <w:br/>
        <w:br/>
        <w:t>BULGARIA</w:t>
        <w:br/>
        <w:br/>
        <w:t>Notifications</w:t>
        <w:br/>
        <w:br/>
        <w:t>Exchange Control Notice</w:t>
        <w:br/>
        <w:br/>
        <w:t>11</w:t>
        <w:br/>
        <w:br/>
        <w:br/>
        <w:t>Bulgarian residents are required to file statistical forms with the Bulgarian National Bank annually regarding their receivables in bank accounts abroad as well as securities held abroad (e.g., Shares acquired under the Plan) if the total sum of all such receivables and securities equals or exceeds BGN50,000 as of the previous calendar year-end. The reports are due by March 31. The Employee understands that the Employee should contact his or her bank in Bulgaria for additional information regarding these requirements.</w:t>
        <w:br/>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the Employee understands that in the event the Employee ceases to provide services to the Company or his or her Employer (for any reason whatsoever, whether or not later found to be invalid or in breach of local laws or the terms of the Employee’s employment agreement, if any), unless otherwise determined by the Company, the Employee’s employment or service will be considered terminated as of the earlier of: (a) the date of termination of the Employee’s employment; (b) the date upon which the Employee receives a notice of termination of employment; or (c) the date upon which the Employee ceases to actively provide services. With respect to (c), the Employee will no longer be considered to be actively employed during any notice period (e.g., employment would not include any contractual notice or any period of “garden leave” or similar period mandated under local laws or the terms of the Employee’s employment agreement, if any); the Committee has the exclusive discretion to determine when the Employee is no longer actively employed for purposes of this Grant Agreement (including whether the Employee may still be considered to be actively employed while on a leave of absence).</w:t>
        <w:br/>
        <w:br/>
        <w:br/>
        <w:t>Notifications</w:t>
        <w:br/>
        <w:br/>
        <w:t>Foreign Asset/Account Reporting Notice.</w:t>
        <w:br/>
        <w:t>Canadian residents may be required to report foreign property (including Shares) on an annual basis on form T1135 (Foreign Income Verification Statement) if the total cost of the foreign property exceeds C$ 100,000 at any time in the year. The grant of RSUs must be reported if the C$100,000 cost threshold is exceeded because of other foreign property held. RSU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12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any of its Subsidiaries or Affiliates, and the administrator of the Plan to disclose and discuss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br/>
        <w:t>12</w:t>
        <w:br/>
        <w:br/>
        <w:br/>
        <w:t>Plan Document Acknowledgment</w:t>
        <w:br/>
        <w:t>In accepting the grant of RSUs, the Employee acknowledges that he or she has received a copy of the Plan, has reviewed the Plan and the Grant Agreement in their entirety and fully understands and accepts all provisions of the Plan and the Grant Agreement.</w:t>
        <w:br/>
        <w:br/>
        <w:br/>
        <w:t>CHILE</w:t>
        <w:br/>
        <w:br/>
        <w:t>Notifications</w:t>
        <w:br/>
        <w:br/>
        <w:t>Securities Law Notice.</w:t>
        <w:br/>
        <w:t>The offer of RSUs constitutes an offering of securities in Chile subject to General Ruling N° 345 (“NCG 345”) of the Chilean Superintendence of Securities and Insurance (“SVS”). This offer refers to securities not registered at the securities registry or at the foreign securities registry of the SVS, and therefore, such securities are not subject to oversight of the SVS. Given that that the RSUs are not registered in Chile, the Company is not required to provide public information about the RSUs or shares of common stock in Chile. Unless the securities offered are registered with the SVS, a public offering of such securities cannot be made in Chile, unless the offer complies with the conditions set forth in NCG 345.</w:t>
        <w:br/>
        <w:br/>
        <w:t>Información bajo xx Xxx xx Xxxxxxx de Valores</w:t>
        <w:br/>
        <w:t>Esta oferta de Unidades de Acciones Restringidas (“RSU”) constituye uno oferta sujeta a la xxxxx xx xxxxxxxx general N°345 (“NCG 345”) de la superintendenceia de valores y seguros de Chile (“SVS”). Esta oferta versa sobre valores no inscritos en el registro de valores o en el registro de valores extranjeros que lleva la SVS, por lo que tales valores no están sujetos a la fiscalización de ésta. Por tratarse los RSU de valores no inscritos en Chile no existe xx xxxxxxxxxx por parte del emisor de entregar en Chile información pública respecto de los RSU o de las acciones. Estos valores no podrán ser objecto de oferta pública respecto de los RSUs o de las acciones. Estos valores no podrán ser objeto de oferta pública en Chile mientras no xxxx inscritos en el registro de valores correspondiente, a menos que la oferta cumpla con las condiciones establecidas en la NCG 345.</w:t>
        <w:br/>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The Employee is responsible for complying with foreign exchange requirements in Chile. For general information purposes, as of the date hereof,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br/>
        <w:t>CHINA</w:t>
        <w:br/>
        <w:br/>
        <w:t>Terms and Conditions</w:t>
        <w:br/>
        <w:br/>
        <w:t>Payout of RSUs in Cash Only</w:t>
        <w:br/>
        <w:t>Pursuant to the Company’s discretion under Section 2(ii) of the Plan and Section 3 of the Grant Agreement, due to exchange control restrictions in People's Republic of China (the "PRC"), the RSUs granted to Employees in China shall be settled in cash only (less any Tax-Related Items and/or fees) and do not provide any right for the Employee to receive Shares.</w:t>
        <w:br/>
        <w:br/>
        <w:t>Notifications</w:t>
        <w:br/>
        <w:br/>
        <w:t>Exchange Control</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br/>
        <w:t>13</w:t>
        <w:br/>
        <w:br/>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br/>
        <w:t>COLOMBIA</w:t>
        <w:br/>
        <w:br/>
        <w:t>Notifications</w:t>
        <w:br/>
        <w:br/>
        <w:t>Labor Law Acknowledgement</w:t>
        <w:br/>
        <w:t>The following provision supplements Section 14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br/>
        <w:t>14</w:t>
        <w:br/>
        <w:br/>
        <w:br/>
        <w:t>Exchange Control Notice</w:t>
        <w:br/>
        <w:t>If the Employee holds investments outside Colombia (including Shares the Employee acquires under the Plan) and the aggregate value of such investments is US$500,000 or more as of December 31 of any year, the Employee will be required to register such investments with the Central Bank (Banco de la República) as foreign investments held abroad. When the Employee sells the Shares (or other investments) held abroad, he or she may either choose to keep the resulting proceeds abroad, or to repatriate them to Colombia. If the Employee chooses to repatriate funds to Colombia and the Employee has not registered his or her investment with the Central Bank, the Employee will need to file with the Central Bank Form No. 5 upon conversion of funds into local currency, which should be duly completed to reflect the nature of the transaction. If the Employee has registered his or her investment with the Central Bank, then he or she will need to file with the Central Bank Form No. 4 upon conversion of funds into local currency, which should be duly completed to reflect the nature of the transaction. If the Employee receives Shares upon settlement of the RSUs and immediately sells the Shares, then no registration is required because no shares are held abroad. The Employee should consult his or her legal advisor to ensure compliance with current regulations. It is the Employee’s responsibility to comply with Colombian exchange control laws.</w:t>
        <w:br/>
        <w:br/>
        <w:t>CONGO (BRAZZAVILLE)</w:t>
        <w:br/>
        <w:br/>
        <w:t>Notifications</w:t>
        <w:br/>
        <w:br/>
        <w:t>Exchange Control Notice</w:t>
        <w:br/>
        <w:t>All proceeds from the vesting of RSUs, the sale of Shares and any cash dividends or dividend equivalents are required to be repatriated to Congo (Brazzaville).</w:t>
        <w:br/>
        <w:br/>
        <w:br/>
        <w:t>COSTA RICA</w:t>
        <w:br/>
        <w:br/>
        <w:t>There are no country-specific provisions.</w:t>
        <w:br/>
        <w:br/>
        <w:br/>
        <w:t>CROATIA</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Information</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br/>
        <w:t>15</w:t>
        <w:br/>
        <w:br/>
        <w:br/>
        <w:t>Securities/Tax Reporting Notice</w:t>
        <w:br/>
        <w:t>If the Employee holds Shares acquired under the Plan in a brokerage account with a broker or bank outside Denmark, the Employee is required to inform the Danish Tax Administration about the account. For this purpose, the Employee must file a Form V (Erklaering V) with the Danish Tax Administration. The Form V must be signed both by the Employee and by the applicable broker or bank where the account is held, unless an exemption from the broker/bank signature requirement is obtained from the Danish Tax Administration. It is possible to seek an exemption on the Form V, and it is strongly recommended that it be done at the time the Form V is submitted. The Employee understands that by signing the Form V, the broker or bank (to the extent the exemption is not obtained) and the Employee undertake to forward information to the Danish Tax Administration concerning the Shares in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account and Shares deposited therein to the Danish Tax Administration as part of the Employee's annual income tax return. By signing the Form V, the Employee authorizes the Danish Tax Administration to examine the account. A sample of Form K can be found at the following website: xxx.xxxx.xx.</w:t>
        <w:br/>
        <w:br/>
        <w:t>In addition, the Employee acknowledges that if he or she opens a brokerage account (or a deposit account with a U.S. bank) for the purpose of holding cash outside Denmark, the Employee is also required to inform the Danish Tax Administration of this account. To do so, the Employee must file a Form K (Erklaering K) with the Danish Tax Administration. The Form K must be signed both the Employee and by the applicable broker or bank where the account is held, unless an exemption from the broker/bank signature requirement is obtained from the Danish Tax Administration. It is possible to seek an exemption on the Form K, and it is strongly recommended that it be done at the time the Form V is submitted. The Employee understands that by signing the Form K, the broker or bank (to the extent the exemption is not obtained) and the Employee undertake an obligation to forward information to the Danish Tax Administration concerning the content of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or bank account to the Danish Tax Administration as part of the Employee's annual income tax return. The Employee understands that, by signing the Form K, the Employee authorizes the Danish Tax Administration to examine the account. A sample of Form K can be found at the following website: xxx.xxxx.xx.</w:t>
        <w:br/>
        <w:br/>
        <w:br/>
        <w:t>ECUADOR</w:t>
        <w:br/>
        <w:br/>
        <w:t>There are no country-specific provisions.</w:t>
        <w:br/>
        <w:br/>
        <w:br/>
        <w:t>EGYPT</w:t>
        <w:br/>
        <w:br/>
        <w:t>Notifications</w:t>
        <w:br/>
        <w:br/>
        <w:t>Exchange Control Notice</w:t>
        <w:br/>
        <w:t>If the Employee transfers funds into Egypt in connection with the remittance of proceeds from the vesting of RSUs, sale of Shares or the receipt of any dividends or dividend equivalent payments, the Employee is required to transfer the funds through a bank registered in Egypt.</w:t>
        <w:br/>
        <w:br/>
        <w:br/>
        <w:t>FINLAND</w:t>
        <w:br/>
        <w:br/>
        <w:t>There are no country-specific provisions.</w:t>
        <w:br/>
        <w:br/>
        <w:br/>
        <w:t>FRANCE</w:t>
        <w:br/>
        <w:br/>
        <w:t>Terms and Conditions</w:t>
        <w:br/>
        <w:br/>
        <w:t>Language Consent</w:t>
        <w:br/>
        <w:t>By accepting the grant of the RSUs, the Employee confirms having read and understood the Plan and the Grant Agreement, which were provided in English language. The Employee accepts the terms of those documents accordingly.</w:t>
        <w:br/>
        <w:t>Consentement Relatif à la Langue Utilisée</w:t>
        <w:br/>
        <w:t>En acceptant cette attribution d’actions gratuites, 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Information</w:t>
        <w:br/>
        <w:t>French residents are required to report all foreign accounts (whether open, current or closed) to the French tax authorities when filing his or her annual tax return.</w:t>
        <w:br/>
        <w:br/>
        <w:t>16</w:t>
        <w:br/>
        <w:br/>
        <w:br/>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br/>
        <w:br/>
        <w:t>GHANA</w:t>
        <w:br/>
        <w:br/>
        <w:t>There are no country-specific provisions.</w:t>
        <w:br/>
        <w:br/>
        <w:br/>
        <w:t>GREECE</w:t>
        <w:br/>
        <w:br/>
        <w:t>There are no country-specific provisions.</w:t>
        <w:br/>
        <w:br/>
        <w:br/>
        <w:t>GUATEMALA</w:t>
        <w:br/>
        <w:br/>
        <w:t>Terms and Conditions</w:t>
        <w:br/>
        <w:br/>
        <w:t>Language Consent</w:t>
        <w:br/>
        <w:t>By participating in the Plan, the Employee acknowledges that he or she is proficient in reading and understanding English and fully understands the terms of the Plan and the Grant Agreement.</w:t>
        <w:br/>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br/>
        <w:br/>
        <w:t>17</w:t>
        <w:br/>
        <w:br/>
        <w:br/>
        <w:t>HUNGARY</w:t>
        <w:br/>
        <w:br/>
        <w:t>Payout of RSUs in Cash Only</w:t>
        <w:br/>
        <w:t>Pursuant to the Company’s discretion under Section 2(ii) of the Plan and Section 3 of the Grant Agreement, due to legal considerations in Hungary, the RSUs granted to Employees in Hungary shall be settled in cash only (less any Tax-Related Items or other withholding obligations set forth in Section 11 of the Grant Agreement in accordance with Applicable Law and/or fees) and do not provide any right for the Employee to receive Shares.</w:t>
        <w:br/>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Information</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br/>
        <w:t>INDONESIA</w:t>
        <w:br/>
        <w:br/>
        <w:t>Exchange Control Notice</w:t>
        <w:br/>
        <w:t>If the Employee is an Indonesian resident and remit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br/>
        <w:t>IRELAND</w:t>
        <w:br/>
        <w:br/>
        <w:t>There are no country-specific provisions.</w:t>
        <w:br/>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RSUs,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t>(a) The RSUs subject hereto shall be held in trust by Xxxxx Xxxxxxx,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w:t>
        <w:br/>
        <w:br/>
        <w:t>18</w:t>
        <w:br/>
        <w:br/>
        <w:br/>
        <w:t>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11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br/>
        <w:t>ITALY</w:t>
        <w:br/>
        <w:br/>
        <w:t>Plan Document Acknowledgment</w:t>
        <w:br/>
        <w:t>By accepting the RSUs, 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11 (“Taxes”), Section 13 (“Plan Information”), Section 14 (“Acknowledgment and Waiver”), Section 15 (“No Advice Regarding Grant”), Section 17(d) (“Language”), Section 17(h) (“Appendix), Section 17(i) (“Imposition of Other Requirements”) Section 17(j) and (k) (“Notices”) and the Data Privacy Notice below.</w:t>
        <w:br/>
        <w:br/>
        <w:t>Data Privacy Notice</w:t>
        <w:br/>
        <w:t>Notwithstanding Section 12 or any other provision of the Grant Agreement, the Employee agrees that the following shall apply with regard to data privacy in Italy:</w:t>
        <w:br/>
        <w:br/>
        <w:t>The Employee understands that the Employer, the Company and any of its other Subsidiaries and Affiliates may collect, use, transfer and hold certain personal information about the Employee, including but not limited to, the Employee’s name, home address, email address and telephone number, date of birth, social insurance number, passport number or other identification number, salary, nationality, residency status, job title, any shares of stock or directorships held in the Company, details of all</w:t>
        <w:br/>
        <w:br/>
        <w:t>19</w:t>
        <w:br/>
        <w:br/>
        <w:br/>
        <w:t>RSUs, options or any other entitlement to shares of stock granted, canceled, purchased, exercised, vested, unvested or outstanding in the Employee’s favor (“Data”), for the exclusive purpose of implementing, managing and administering the Plan.</w:t>
        <w:br/>
        <w:t>The Employee also understands that providing the Company with the Data is necessary for the performance of the Plan and without such Data it would be impossible for the Company to perform its contractual obligations and may affect the Employee’s ability to participate in the Plan. The Controller of personal data processing is HP Inc., with registered offices at 0000 Xxxx Xxxx, Xxxx Xxxx, Xxxxxxxxxx 00000, XXX, and, pursuant to Legislative Decree no. 196/2003, its representative in Italy is HP Italiana S.r.l., with registered offices at Xxx Xxxxxxxx xx Xxxxxxxx x. 0, 00000 Xxxxxxxx xxx Xxxxxxxx, Xxxxx. The Employee understands that Data will not be publicized, but it may be transferred to Xxxxxxx Xxxxx or other third parties, banks, other financial institutions or brokers involved in the management and administration of the Plan. The Employee further understands that the Company and/or its Subsidiaries and Affiliates will transfer Data amongst themselves as necessary for the purpose of implementation, administration and management of the Employee’s participation in the Plan, and that the Company and/or its Subsidiaries and Affiliates may each further transfer Data to third parties assisting the Company in the implementation, administration and management of the Plan, including any requisite transfer to Xxxxxxx Xxxxx or another third party with whom the Employee may elect to deposit any Shares acquired under the Plan. Such recipients may receive, possess, use, retain and transfer the Data in electronic or other form, for the purposes of implementing, administering and managing the Employee’s participation in the Plan. The Employee understands that these recipients may be located in the European Economic Area, or elsewhere, such as the U.S. or Asia. Should the Company exercise its discretion in suspending all necessary legal obligations connected with the management and administration of the Plan, it will delete Data as soon as it has accomplished all the necessary legal obligations connected with the management and administration of the Plan.</w:t>
        <w:br/>
        <w:t>The Employee understands that Data processing related to the purposes specified above shall take place under automated or non-automated conditions, anonymously when possible, that comply with the purposes for which Data are collected and with confidentiality and security provisions as set forth by Applicable Laws and regulations, with specific reference to Legislative Decree no. 196/2003.</w:t>
        <w:br/>
        <w:t>The processing activity, including communication, the transfer of Data abroad, including outside of the European Union, as herein specified and pursuant to Applicable Laws and regulations, does not require the Employee’s consent thereto as the processing is necessary to performance of contractual obligations related to implementation, administration and management of the Plan. The Employee understands that, pursuant to Section 7 of the Legislative Decree no. 196/2003, the Employee has the right to, including but not limited to, access, delete, update, ask for rectification of Data and estop, for legitimate reasons, the Data processing. Furthermore, the Employee is aware that Data will not be used for direct marketing purposes. In addition, the Data provided can be reviewed and questions or complaints can be addressed by contacting the Employee’s local human resources department.</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Obligation</w:t>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Asset Tax Information</w:t>
        <w:br/>
        <w:t>The value of the financial assets held outside of Italy by Italian residents is subject to a foreign asset tax. The taxable amount will be the fair market value of the financial assets (e.g., Shares) assessed at the end of the calendar year.</w:t>
        <w:br/>
        <w:br/>
        <w:br/>
        <w:t>JAPAN</w:t>
        <w:br/>
        <w:br/>
        <w:t>Notifications</w:t>
        <w:br/>
        <w:br/>
        <w:t>Foreign Asset/Account Reporting Information</w:t>
        <w:br/>
        <w:t>The Employee is required to report details of any assets held outside Japan as of December 31 (including any Shares acquired under the Plan) to the extent such assets have a total net fair market value exceeding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br/>
        <w:t>XXXXXXXXXX</w:t>
        <w:br/>
        <w:br/>
        <w:t>00</w:t>
        <w:br/>
        <w:br/>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only (less any Tax-Related Items and/or fees) and do not provide any right for the Employee to receive Shares.</w:t>
        <w:br/>
        <w:br/>
        <w:t>Notifications</w:t>
        <w:br/>
        <w:br/>
        <w:t>Securities Law Notice.</w:t>
        <w:br/>
        <w:t>This offer is addressed only to obtain certain eligible employees resident in Kazakhstan with respect to rights to Shares or their cash equivalent. As of the date hereof, the Shares on the New York Stock Exchange under the ticker symbol “HPQ.”  The Grant Agreement has not been approved, nor does it need to be approved, by the National Bank of Kazakhstan.  The Grant Agreement is intended only for the Employee and is not for general circulation in the Republic of Kazakhstan.</w:t>
        <w:br/>
        <w:br/>
        <w:t>Exchange Control Notice</w:t>
        <w:br/>
        <w:t>No exchange formalities should apply to the Employee’s participation in the Plan as no consideration will be paid for the RSUs. However, prior to the RSUs vesting the Employee should confirm his or her applicable exchange control obligations with his or her personal advisor.</w:t>
        <w:br/>
        <w:br/>
        <w:br/>
        <w:t>KENYA</w:t>
        <w:br/>
        <w:br/>
        <w:t>Notifications</w:t>
        <w:br/>
        <w:br/>
        <w:t>Tax Registration Information</w:t>
        <w:br/>
        <w:t>Under Tax Procedure Act, 2015, a one-time tax registration application must be submitted by the Employee to the Commissioner of Income Tax through the online “I TAX” portal within 30 days of the date the Employee first vests in RSUs under the Plan. The Employee understands that he or she is solely responsible for ensuring compliance with all registration requirements in Kenya and should consult with his or her personal tax advisor for additional information.</w:t>
        <w:br/>
        <w:br/>
        <w:br/>
        <w:t>KOREA</w:t>
        <w:br/>
        <w:br/>
        <w:t>Notifications</w:t>
        <w:br/>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br/>
        <w:t>KUWAIT</w:t>
        <w:br/>
        <w:br/>
        <w:t>Notifications</w:t>
        <w:br/>
        <w:br/>
        <w:t>Securities Law Notice</w:t>
        <w:br/>
        <w:t>The Plan does not constitute the marketing or offering of securities in Kuwait pursuant to Law No. 7 of 2010 (establishing the Capital Markets Authority).  The information contained herein is intended solely for the Employee’s use; it is confidential and privileged and is not intended to be circulated to any other person or party other than eligible employees or published by any means. The Employee may not rely on the information contained herein for any purpose other than in relation to this offer.</w:t>
        <w:br/>
        <w:br/>
        <w:br/>
        <w:t>LATVIA</w:t>
        <w:br/>
        <w:br/>
        <w:t>There are no country-specific provisions.</w:t>
        <w:br/>
        <w:br/>
        <w:br/>
        <w:t>LEBANON</w:t>
        <w:br/>
        <w:br/>
        <w:t>Notifications</w:t>
        <w:br/>
        <w:br/>
        <w:t>Securities Law Notice</w:t>
        <w:br/>
        <w:br/>
        <w:t>21</w:t>
        <w:br/>
        <w:br/>
        <w:br/>
        <w:t>The Plan does not constitute the marketing or offering of securities in Lebanon pursuant to Law No. 161 (2011), the Capital Markets Law. Offerings under the Plan are being made only to eligible employees of the Company or any Subsidiary or Affiliate.</w:t>
        <w:br/>
        <w:br/>
        <w:br/>
        <w:t>LITHUANIA</w:t>
        <w:br/>
        <w:br/>
        <w:t>There are no country-specific provisions.</w:t>
        <w:br/>
        <w:br/>
        <w:br/>
        <w:t>LUXEMBOURG</w:t>
        <w:br/>
        <w:br/>
        <w:t>There are no country-specific provisions.</w:t>
        <w:br/>
        <w:br/>
        <w:br/>
        <w:t>MACEDONIA</w:t>
        <w:br/>
        <w:br/>
        <w:t>There are no country-specific provisions.</w:t>
        <w:br/>
        <w:br/>
        <w:br/>
        <w:t>MALAYSIA</w:t>
        <w:br/>
        <w:t>Data Privacy Consent</w:t>
        <w:br/>
        <w:t>The following provision supplements Section 12 of the Grant Agreement:</w:t>
        <w:br/>
        <w:br/>
        <w:br/>
        <w:t>22</w:t>
        <w:br/>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xxxxxx.xxxxxx@hp.com.</w:t>
        <w:br/>
        <w:t>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 dilaksanakan ke atas Data atau menolak atau menarik balik persetujuan dalam ini, dalam mana-mana kes, tanpa kos, dengan menghubungi secara xxxxxxxx xxxxx sumber manusianya, di mana butir-butir hubungannya adalah xxxxxx.xxxxxx@xx.xxx.</w:t>
        <w:br/>
        <w:t>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23</w:t>
        <w:br/>
        <w:br/>
        <w:br/>
        <w:br/>
        <w:br/>
        <w:t>Director Reporting Notice</w:t>
        <w:br/>
        <w:t>If the Employee is a director of a Malaysian Subsidiary or Affiliate, the Employee is subject to certain notification requirements under the Malaysian Companies Act, 1965.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br/>
        <w:br/>
        <w:t>MALTA</w:t>
        <w:br/>
        <w:br/>
        <w:t>Terms and Conditions</w:t>
        <w:br/>
        <w:br/>
        <w:t>Payout of RSUs in Cash Only</w:t>
        <w:br/>
        <w:t>Pursuant to the Company’s discretion under Section 2(ii) of the Plan and Section 3 of the Grant Agreement, the RSUs granted to Employees in Malta shall be settled in cash only paid through local payroll (less any Tax-Related Items and/or fees) and do not provide any right for the Employee to receive Shares.</w:t>
        <w:br/>
        <w:br/>
        <w:t>Notifications</w:t>
        <w:br/>
        <w:br/>
        <w:t>Securities Law Notice</w:t>
        <w:br/>
        <w:t>The Plan, the Grant Agreement (including this Appendix) and all other materials the Employee may receive regarding participation in the Plan do not constitute advertising of securities in Malta and are deemed accepted by the Employee upon receipt of the Employee’s electronic or written acceptance in the United States. The issuance of Shares under the Plan has not and will not be registered in Malta and, therefore, the Shares described in any Plan documents may not be offered or placed in public circulation in Malta.</w:t>
        <w:br/>
        <w:br/>
        <w:t>MAURITIUS</w:t>
        <w:br/>
        <w:br/>
        <w:t>Notifications</w:t>
        <w:br/>
        <w:br/>
        <w:t>Foreign Asset/Account Reporting Information</w:t>
        <w:br/>
        <w:t>If the Employee is a Mauritian resident, the Employee is required to declare all foreign income on his or her annual tax return. The Employee should consult with his or her personal tax advisor to determine the Employee’s personal reporting obligations.</w:t>
        <w:br/>
        <w:br/>
        <w:t>MEXICO</w:t>
        <w:br/>
        <w:br/>
        <w:t>Terms and Conditions</w:t>
        <w:br/>
        <w:br/>
        <w:t>The following provisions supplement Section 14 of the Grant Agreement:</w:t>
        <w:br/>
        <w:br/>
        <w:t>Labor Law Acknowledgment</w:t>
        <w:br/>
        <w:t>By accepting the RSUs, the Employee acknowledges that he or she understands and agrees that:</w:t>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Alto, California 94304, USA.,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RSUs, the Employee acknowledges he/she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14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br/>
        <w:t>24</w:t>
        <w:br/>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br/>
        <w:t>Spanish Translation</w:t>
        <w:br/>
        <w:br/>
        <w:t>Las siguientes disposiciones complementan la Xxxxxxx 00 xxx Xxxxxxx xx Xxxxxxxxxxxx:</w:t>
        <w:br/>
        <w:br/>
        <w:t>Reconocimiento de xx Xxx Laboral</w:t>
        <w:br/>
        <w:t>Al aceptar las Unidades de Acciones, el Empleado reconoce que entiende y acepta que:</w:t>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only through local payroll (less any Tax-Related Items and/or fees) and do not provide any right for the Employee to receive Shares.</w:t>
        <w:br/>
        <w:br/>
        <w:br/>
        <w:t>NETHERLANDS</w:t>
        <w:br/>
        <w:br/>
        <w:t>Notifications</w:t>
        <w:br/>
        <w:br/>
        <w:t>Securities Law Notice</w:t>
        <w:br/>
        <w:br/>
        <w:t>NEW ZEALAND</w:t>
        <w:br/>
        <w:br/>
        <w:br/>
        <w:t>25</w:t>
        <w:br/>
        <w:br/>
        <w:br/>
        <w:t>Securities Warning</w:t>
        <w:br/>
        <w:br/>
        <w:t>In compliance with New Zealand securities laws, the Employee is hereby notified that the documents listed below are available for review on the Company’s external and internal sites at the following web addresses listed: [Insert Link] (for (i) and (ii)) and xxxx://x00000.xxx0.xx.xxx/ (for (iii)). The items in (iii) are also available at xxx.xxx.xxx.</w:t>
        <w:br/>
        <w:br/>
        <w:t>i.</w:t>
        <w:br/>
        <w:t>the Grant Agreement, including this Appendix, which sets forth the terms and conditions of the grant of RSUs;</w:t>
        <w:br/>
        <w:br/>
        <w:t>ii.</w:t>
        <w:br/>
        <w:t>a copy of the Plan and its accompanying prospectus; and</w:t>
        <w:br/>
        <w:br/>
        <w:t>iii.</w:t>
        <w:br/>
        <w:t>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br/>
        <w:t>NIGERIA</w:t>
        <w:br/>
        <w:br/>
        <w:t>There are no country-specific provisions.</w:t>
        <w:br/>
        <w:br/>
        <w:br/>
        <w:t>NORWAY</w:t>
        <w:br/>
        <w:br/>
        <w:t>There are no country-specific provisions.</w:t>
        <w:br/>
        <w:br/>
        <w:br/>
        <w:t>PAKISTAN</w:t>
        <w:br/>
        <w:br/>
        <w:t>Notifications</w:t>
        <w:br/>
        <w:br/>
        <w:t>Exchange Control Notice</w:t>
        <w:br/>
        <w:t>The Employee’s participation in the Plan may be subject to certain terms and conditions imposed by the State Bank of Pakistan, as well as general foreign exchange controls. The Employee is required to immediately repatriate to Pakistan the proceeds from the sale of Shares. The Employee may be required to register ownership of foreign shares with the State Bank of Pakistan using the prescribed Form V-96. The Employee should consult his or her personal advisor prior to repatriation of the sale proceeds to ensure compliance with applicable exchange control regulations in Pakistan, as such regulations are subject to frequent change. Please note that the Employee should keep copies of any documents, certificates or invoices involving foreign currency transactions connected in any way to the Employee’s participation in the Plan. The Employee is responsible for ensuring compliance with all exchange control laws in Pakistan.</w:t>
        <w:br/>
        <w:br/>
        <w:t>PANAMA</w:t>
        <w:br/>
        <w:br/>
        <w:t>Notifications</w:t>
        <w:br/>
        <w:br/>
        <w:t>Securities Law Notice</w:t>
        <w:br/>
        <w:t>The RSUs and any Shares that the Employee may acquire at the settlement of the RSUs does not constitute a public offering of securities, as they are available only to employees of the Company, its Affiliates and its Subsidiaries, and the offer is not subject to the protection established by the Panamanian securities laws.</w:t>
        <w:br/>
        <w:br/>
        <w:br/>
        <w:br/>
        <w:t>00</w:t>
        <w:br/>
        <w:br/>
        <w:br/>
        <w:t>XXXX</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Labor Law Acknowledgement</w:t>
        <w:br/>
        <w:t>The following provision supplements Section 14 of the Grant Agreement:</w:t>
        <w:br/>
        <w:br/>
        <w:t>By accepting the RSUs, the Employee acknowledges, understands and agrees that the RSUs are being granted ex gratia to the Employee with the purpose of rewarding him or her as set forth in the Plan.</w:t>
        <w:br/>
        <w:br/>
        <w:br/>
        <w:t>PHILIPPINES</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risks of accepting the grant of RSUs include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br/>
        <w:br/>
        <w:t>PORTUGAL</w:t>
        <w:br/>
        <w:br/>
        <w:t>Terms and Conditions</w:t>
        <w:br/>
        <w:br/>
        <w:t>27</w:t>
        <w:br/>
        <w:br/>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br/>
        <w:br/>
        <w:t>QATAR</w:t>
        <w:br/>
        <w:br/>
        <w:t>There are no country-specific provisions.</w:t>
        <w:br/>
        <w:br/>
        <w:br/>
        <w:t>ROMANIA</w:t>
        <w:br/>
        <w:br/>
        <w:t>Notifications</w:t>
        <w:br/>
        <w:br/>
        <w:t>Exchange Control Notice</w:t>
        <w:br/>
        <w:t>The Employee acknowledges that if he or she deposits the proceeds from the sale of Shares acquired under the Plan in a bank account in Romania, the Employee may be required to provide the Romanian bank assisting with the transaction the appropriate documentation explaining the source of the funds. The Employee understands that he or she should consult the Employee’s personal legal advisor to determine whether the Employee will be required to submit such documentation to the Romanian bank.</w:t>
        <w:br/>
        <w:br/>
        <w:br/>
        <w:t>RUSSIA</w:t>
        <w:br/>
        <w:br/>
        <w:t>Terms and Conditions</w:t>
        <w:br/>
        <w:br/>
        <w:t>Payout of RSUs in Cash Only</w:t>
        <w:br/>
        <w:t>Pursuant to the Company’s discretion under Section 2(ii) of the Plan and Section 3 of the Grant Agreement, the RSUs granted to Employees in Russia shall be settled in cash only paid through local payroll (less any Tax-Related Items and/or fees) and do not provide any right for the Employee to receive Shares.</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RSUs, including proceeds from the sale of Shares that may be issued to the Employee pursuant to the RSUs,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As an express statutory exception to the above-mentioned repatriation rule, cash dividends paid on the Shares can be paid directly to a foreign bank or brokerage account opened with a bank located in an OECD (Organization for Economic Co-operation and Development) or FATF (Financial Action Task Force) country. As of January 1, 2018, cash proceeds from the sale of shares listed on one of the foreign</w:t>
        <w:br/>
        <w:br/>
        <w:t>28</w:t>
        <w:br/>
        <w:br/>
        <w:br/>
        <w:t>stock exchanges on the list provided for by the Russian Federal law “On the Securities Market” (which currently includes the New York Stock Exchange) can also be paid directly to a foreign bank or brokerage account opened with a bank located in an OECD or FATF country. Other statutory exceptions may apply, and the Employee should consult with his or her personal legal advisor in this regard.</w:t>
        <w:br/>
        <w:br/>
        <w:t>The Employee is encouraged to contact his or her personal advisor as exchange control requirements may change and significant penalties apply in the case of non-compliance with the exchange control requirements.</w:t>
        <w:br/>
        <w:br/>
        <w:t>Foreign Asset/Account Reporting Information</w:t>
        <w:br/>
        <w:t>The Employee is required to report the opening, closing or change of details of any foreign bank account to Russian tax authorities within one month of opening, closing or change of details of such account. The Employee is also are required to report (i) the beginning and ending balances in such a foreign bank account each year and (ii) transactions related to such a foreign account during the year to the Russian tax authorities, on or before June 1 of the following year. The tax authorities can require the Employee to provide appropriate supporting documents related to transactions in a foreign bank account. The Employee should consult with his or her personal legal advisor to determine the applicability of these reporting requirements to any brokerage account opened in connection with the Employee’s participation in the Plan.</w:t>
        <w:br/>
        <w:br/>
        <w:t>Anti-Corruption Information</w:t>
        <w:br/>
        <w:t>Anti-corruption laws prohibit certain public servants, their spouses and their dependent children from owning any foreign-source financial instruments (e.g., shares of foreign companies such as the Corporation). Accordingly, if the Participant is covered by these laws, the Participant should inform the Corporation because the Participant should not hold shares of Common Stock acquired under the Plan.</w:t>
        <w:br/>
        <w:t>SENEGAL</w:t>
        <w:br/>
        <w:br/>
        <w:t>Notifications</w:t>
        <w:br/>
        <w:br/>
        <w:t>Tax Registration Notice</w:t>
        <w:br/>
        <w:t xml:space="preserve">The Employee is required to submit a copy of the Grant Agreement to the tax authorities within one month of the date the RSUs are granted and to pay any applicable registration fee.  It is the Employee’s responsibility to submit the registration and pay the fee. </w:t>
        <w:br/>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br/>
        <w:t>SINGAPORE</w:t>
        <w:br/>
        <w:br/>
        <w:t>Terms and Conditions</w:t>
        <w:br/>
        <w:br/>
        <w:t>Payout of RSUs in Cash Only for Mobile Employees</w:t>
        <w:br/>
        <w:t xml:space="preserve">Pursuant to the Company’s discretion under Section 2(ii) of the Plan and Section 3 of the Grant Agreement, if the Employee is designated by the Company as a mobile employee, the RSUs granted to Employees in Singapore shall be settled in cash only (less any Tax-Related Items and/or fees) and do not provide any right for the Employee to receive Shares. </w:t>
        <w:br/>
        <w:br/>
        <w:t>Notifications</w:t>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 the Shares in Singapore unless such sale or offer is made (i) after six months from the Grant Date or (ii) pursuant to the exemptions under Part XIII Division (1) Subdivision (4) (other than section 280) of the SFA.</w:t>
        <w:br/>
        <w:br/>
        <w:br/>
        <w:t>29</w:t>
        <w:br/>
        <w:br/>
        <w:br/>
        <w:t>Chief Executive Officer and Director Notification Obligation</w:t>
        <w:br/>
        <w:t>A Chief Executive Officer (“CEO”) or a director of a Singapore Subsidiary or Affiliate must notify the Singapore Subsidiary or Affiliate in writing within two business days of (i) receiving or disposing of an interest (e.g., Shares) in the Company, (ii) any change in a previously disclosed interest or (iii) becoming the CEO or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t>Xxxxxxx Xxxxxxx Notification</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There are no country-specific provisions.</w:t>
        <w:br/>
        <w:br/>
        <w:br/>
        <w:t>SLOVENIA</w:t>
        <w:br/>
        <w:br/>
        <w:t>Terms and Conditions</w:t>
        <w:br/>
        <w:br/>
        <w:t>Language Consent</w:t>
        <w:br/>
        <w:t>By accepting the grant of RSUs, the Employee acknowledges that he or she is proficient in reading and understanding English and fully understands the terms of the documents related to the grant (the Grant Agreement and the Plan), which were provided in the English language. The Employee accepts the terms of those documents accordingly.</w:t>
        <w:br/>
        <w:br/>
        <w:t>Soglasje za uporabo angleškega jezika</w:t>
        <w:br/>
        <w:t>S sprejetjem dodelitve RSU Udeleženec (the Employee) priznava in potrjuje, da je sposoben brati in razumeti angleški jezik ter v celoti razume pogoje dokumentov, povezanih z dodelitvijo (RSU pogodba (Grant Agreement) in Načrt (Plan)), ki so bili posredovani v angleškem jeziku. Udeleženec skladno s tem sprejema pogoje teh dokumentov.</w:t>
        <w:br/>
        <w:br/>
        <w:t>Notifications</w:t>
        <w:br/>
        <w:br/>
        <w:t>Foreign Asset/Account Reporting Information</w:t>
        <w:br/>
        <w:t>Slovenian residents may be required to report the opening of bank and/or brokerage accounts to tax authorities within eight days of opening such account. The Employee should consult with his or her personal tax advisor to determine whether this requirement will be applicable to any accounts opened in connection with the Employee’s participation in the Plan (e.g., the Employee’s brokerage account with the Company’s designated broker).</w:t>
        <w:br/>
        <w:br/>
        <w:br/>
        <w:t>SOUTH AFRICA</w:t>
        <w:br/>
        <w:br/>
        <w:t>Terms and Conditions</w:t>
        <w:br/>
        <w:br/>
        <w:t>Payout of RSUs in Cash Only</w:t>
        <w:br/>
        <w:t>Pursuant to the Company’s discretion under Section 2(ii) of the Plan and Section 3 of the Grant Agreement, due to exchange control restrictions in South Africa, the RSUs granted to Employees in South Africa shall be settled in cash only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By accepting the RSUs, 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br/>
        <w:t>SPAIN</w:t>
        <w:br/>
        <w:br/>
        <w:t>30</w:t>
        <w:br/>
        <w:br/>
        <w:br/>
        <w:br/>
        <w:t>Terms and Conditions</w:t>
        <w:br/>
        <w:br/>
        <w:t>Acknowledgment and Waiver</w:t>
        <w:br/>
        <w:t>The following provisions supplement Section 14 of the Grant Agreement:</w:t>
        <w:br/>
        <w:br/>
        <w:t>By accepting the grant of RSUs, 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Information</w:t>
        <w:br/>
        <w:t>The Employee understands that to the extent he or she holds assets (e.g., cash or Shares held in a bank or brokerage account) outside Spain with a value in excess of €50,000 per type of asset (e.g., cash of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SRI LANKA</w:t>
        <w:br/>
        <w:br/>
        <w:t>Terms and Conditions</w:t>
        <w:br/>
        <w:br/>
        <w:t>Payout of RSUs in Cash Only</w:t>
        <w:br/>
        <w:br/>
        <w:t>31</w:t>
        <w:br/>
        <w:br/>
        <w:br/>
        <w:t>Pursuant to the Company’s discretion under Section 2(ii) of the Plan and Section 3 of the Grant Agreement, due to legal considerations in Sri Lanka, the RSUs granted to Employees in Sri Lanka shall be settled in cash only through local payroll (less any Tax-Related Items and/or fees) and do not provide any right for the Employee to receive Shares.</w:t>
        <w:br/>
        <w:br/>
        <w:t>Notifications</w:t>
        <w:br/>
        <w:br/>
        <w:t>Exchange Control Notice</w:t>
        <w:br/>
        <w:t>If the Employee holds proceeds in a foreign cash account, the Employee will be required to obtain exchange control approval. The Employee is responsible for ensuring compliance with all exchange control laws in Sri Lanka.</w:t>
        <w:br/>
        <w:br/>
        <w:br/>
        <w:t>SWEDEN</w:t>
        <w:br/>
        <w:br/>
        <w:t>There are no country-specific provisions.</w:t>
        <w:br/>
        <w:br/>
        <w:br/>
        <w:t>SWITZERLAND</w:t>
        <w:br/>
        <w:br/>
        <w:t>Notifications</w:t>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as such term is understood pursuant to article 652a of the Swiss Code of Obligations,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 (FINMA)).</w:t>
        <w:br/>
        <w:br/>
        <w:br/>
        <w:t>TAIWAN</w:t>
        <w:br/>
        <w:br/>
        <w:t>Terms and Conditions</w:t>
        <w:br/>
        <w:br/>
        <w:t>Data Privacy</w:t>
        <w:br/>
        <w:t>The following provision supplements Section 12 of the Grant Agreement:</w:t>
        <w:br/>
        <w:br/>
        <w:t>The Employee acknowledges that he or she has read and understood the terms regarding collection, processing and transfer of the Employee’s Data contained in the Data Privacy Consent section of the Grant Agreement and agree that, by accepting the grant of RSUs,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w:t>
        <w:br/>
        <w:br/>
        <w:t>32</w:t>
        <w:br/>
        <w:br/>
        <w:br/>
        <w:t>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only through local payroll (less any Tax-Related Items and/or fees) and do not provide any right for the Employee to receive Shares.</w:t>
        <w:br/>
        <w:br/>
        <w:t>Exchange Control Acknowledgement</w:t>
        <w:br/>
        <w:t>If the Employee is a resident of Tunisia, he or she acknowledges, consents and agrees to comply with exchange control requirements with respect to the RSUs and to obtain any necessary approval from the Central Bank of Tunisia. If the Employee holds assets (including Shares acquired under the Plan) outside Tunisia and the value of such assets exceeds a certain threshold (currently TND 500), the Employee must declare the assets to the Central Bank of Tunisia within six months of their acquisition. All proceeds from the RSUs, the Shares and the sale of Shares must be repatriated to Tunisia. The Employee should consult his or her personal advisor before taking action with respect to remittance of proceeds into Tunisia.</w:t>
        <w:br/>
        <w:br/>
        <w:br/>
        <w:t>TURKEY</w:t>
        <w:br/>
        <w:br/>
        <w:t>Notifications</w:t>
        <w:br/>
        <w:br/>
        <w:t>Securities Law Notice</w:t>
        <w:br/>
        <w:t>By accepting the grant of RSUs, 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br/>
        <w:t>UKRAINE</w:t>
        <w:br/>
        <w:br/>
        <w:t>Terms and Conditions</w:t>
        <w:br/>
        <w:br/>
        <w:t>Payout of RSUs in Cash Only</w:t>
        <w:br/>
        <w:t>Pursuant to the Company’s discretion under Section 2(ii) of the Plan and Section 3 of the Grant Agreement, due to exchange control restrictions in the Ukraine, the RSUs granted to Employees in the Ukraine shall be settled in cash only paid through local payroll (less any Tax-Related Items and/or fees) and do not provide any right for the Employee to receive Shares.</w:t>
        <w:br/>
        <w:br/>
        <w:t>Notifications</w:t>
        <w:br/>
        <w:br/>
        <w:t>Exchange Control Notice</w:t>
        <w:br/>
        <w:t>The Employee understands that the Employee is responsible for complying with applicable exchange control regulations in Ukraine. The Employee should consult a legal advisor regarding his or her participation in the Plan.</w:t>
        <w:br/>
        <w:br/>
        <w:br/>
        <w:t>UNITED ARAB EMIRATES</w:t>
        <w:br/>
        <w:br/>
        <w:t>Notifications</w:t>
        <w:br/>
        <w:br/>
        <w:t>Securities Law Notice</w:t>
        <w:br/>
        <w:br/>
        <w:t>The grant of RSUs under the Plan is made only to employees and is in the nature of providing equity incentives to employees of the Company, its Subsidiaries and Affiliates. The Plan, the Grant Agreement and any other Plan materials (collectively, the “Plan Documents”)</w:t>
        <w:br/>
        <w:br/>
        <w:t>33</w:t>
        <w:br/>
        <w:br/>
        <w:br/>
        <w:t>are intended for distribution only to such employees and must not be delivered to, or relied on by, any other person. The Emirates Securities and Commodities Authority has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br/>
        <w:t>UNITED KINGDOM</w:t>
        <w:br/>
        <w:br/>
        <w:t>Terms and Conditions</w:t>
        <w:br/>
        <w:br/>
        <w:t>Payout of RSUs in Shares Only</w:t>
        <w:br/>
        <w:t>Pursuant to its discretion under Section 2(ii) of the Plan, with respect to all Employees residing in the United Kingdom, the Company will convert all vested RSUs only into an equivalent number of Shares. Employees residing in the United Kingdom (or in the event of death, such Employee’s legal representative) will not receive an equivalent cash payment with respect to vested RSUs.</w:t>
        <w:br/>
        <w:t xml:space="preserve"> </w:t>
        <w:br/>
        <w:t>UZBEKISTAN</w:t>
        <w:br/>
        <w:br/>
        <w:t>Terms and Conditions</w:t>
        <w:br/>
        <w:br/>
        <w:t>Payout of RSUs in Cash Only</w:t>
        <w:br/>
        <w:t>Pursuant to the Company’s discretion under Section 2(ii) of the Plan and Section 3 of the Grant Agreement, due to exchange control restrictions in Uzbekistan, the RSUs granted to Employees in Uzbekistan shall be settled in cash only (less any Tax-Related Items and/or fees) and do not provide any right for the Employee to receive Shares.</w:t>
        <w:br/>
        <w:br/>
        <w:t>Notifications</w:t>
        <w:br/>
        <w:br/>
        <w:t>Exchange Control Notice</w:t>
        <w:br/>
        <w:t>All proceeds from the vesting of the RSUs are required to be repatriated to Uzbekistan via a U.S. dollar account at an Uzbek bank.</w:t>
        <w:br/>
        <w:br/>
        <w:br/>
        <w:t>VENEZUELA</w:t>
        <w:br/>
        <w:br/>
        <w:t>Terms and Conditions</w:t>
        <w:br/>
        <w:br/>
        <w:t>Investment Representation</w:t>
        <w:br/>
        <w:t>As a condition of the grant of RSUs, the Employee acknowledges and agrees that any Shares the Employee may acquire upon the vesting of the RSUs are acquired as and intended to be an investment rather than for the resale of the Shares and conversion of Shares into foreign currency.</w:t>
        <w:br/>
        <w:br/>
        <w:t>Notifications</w:t>
        <w:br/>
        <w:br/>
        <w:t>Securities Law Notice</w:t>
        <w:br/>
        <w:t>The RSUs granted under the Plan and the Shares issued under the Plan are offered as a personal, private, exclusive transaction and are not subject to Venezuelan government securities regulations.</w:t>
        <w:br/>
        <w:br/>
        <w:t>Exchange Control Notice</w:t>
        <w:br/>
        <w:t>Exchange control restrictions may limit the ability to vest in the RSUs or to remit funds into Venezuela following the sale of Shares acquired under the Plan. The Company reserves the right to further restrict the settlement of the RSUs or to amend or cancel the RSUs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RSUs to ensure compliance with current regulations.</w:t>
        <w:br/>
        <w:br/>
        <w:br/>
        <w:t>VIETNAM</w:t>
        <w:br/>
        <w:br/>
        <w:br/>
        <w:t>34</w:t>
        <w:br/>
        <w:br/>
        <w:br/>
        <w:t>Terms and Conditions</w:t>
        <w:br/>
        <w:br/>
        <w:t>Payout of RSUs in Cash Only</w:t>
        <w:br/>
        <w:t>Pursuant to the Company’s discretion under Section 2(ii) of the Plan and Section 3 of the Grant Agreement, due to exchange control restrictions in Vietnam, the RSUs granted to Employees in Vietnam shall be settled in cash only paid through local payroll (less any Tax-Related Items and/or fees) and do not provide any right for the Employee to receive Shares.</w:t>
        <w:br/>
        <w:br/>
        <w:t>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