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 xml:space="preserve">                             JOINT FILING AGREEMENT</w:t>
        <w:br/>
        <w:br/>
        <w:t xml:space="preserve">         THIS JOINT FILING AGREEMENT (this "Agreement"), dated as of March 2,</w:t>
        <w:br/>
        <w:t>2001, by and among INVERESK RESEARCH GROUP LIMITED, a corporation organized</w:t>
        <w:br/>
        <w:t>under the laws of Scotland ("Parent"), INVERESK RESEARCH (CANADA) INC., a</w:t>
        <w:br/>
        <w:t>corporation organized under the laws of Canada and a wholly owned subsidiary of</w:t>
        <w:br/>
        <w:t>Parent ("Inveresk Canada"), INDIGO ACQUISITION CORP., a Delaware corporation and</w:t>
        <w:br/>
        <w:t>wholly owned subsidiary of Inveresk Canada ("Purchaser"), CANDOVER INVESTMENTS</w:t>
        <w:br/>
        <w:t>PLC, a UK public limited company ("Candover Investments"), CANDOVER PARTNERS</w:t>
        <w:br/>
        <w:t>LIMITED, a UK limited company ("Candover Partners") and CANDOVER 1997 FUND (the</w:t>
        <w:br/>
        <w:t>"1997 Fund").</w:t>
        <w:br/>
        <w:br/>
        <w:t xml:space="preserve">         WHEREAS, the parties to this Agreement desire to provide for the joint</w:t>
        <w:br/>
        <w:t>filing of the Statement on Schedule 13D with respect to the shares of common</w:t>
        <w:br/>
        <w:t>stock, par value $.01 per share, of Clintrials Research Inc., with the</w:t>
        <w:br/>
        <w:t>Securities and Exchange Commission and any other applicable authorities or</w:t>
        <w:br/>
        <w:t>parties and any amendments thereto and desire to provide for the inclusion of</w:t>
        <w:br/>
        <w:t>this Agreement as an Exhibit to the Statement on Schedule 13D.</w:t>
        <w:br/>
        <w:br/>
        <w:t xml:space="preserve">         NOW, THEREFORE, in consideration of the mutual representations,</w:t>
        <w:br/>
        <w:t>warranties, covenants and agreements set forth herein and therein, and other</w:t>
        <w:br/>
        <w:t>good and valuable consideration, the receipt and sufficiency of which are hereby</w:t>
        <w:br/>
        <w:t>acknowledged, the parties hereto agree as follows:</w:t>
        <w:br/>
        <w:br/>
        <w:t xml:space="preserve">         Section 1. Joint Filing. Pursuant to Rule 13d-1(f) promulgated under</w:t>
        <w:br/>
        <w:t>the Securities Exchange Act of 1934, as amended, the parties hereby agree to the</w:t>
        <w:br/>
        <w:t>joint filing of the Statement on Schedule 13D with respect to the shares of</w:t>
        <w:br/>
        <w:t>common stock, par value $.01 per share, of Clintrials Research Inc., with the</w:t>
        <w:br/>
        <w:t>Securities and Exchange Commission and any other applicable authorities or</w:t>
        <w:br/>
        <w:t>parties. The parties hereto further agree that this Agreement be included as an</w:t>
        <w:br/>
        <w:t>Exhibit to the Statement on Schedule 13D. In addition, each party to this</w:t>
        <w:br/>
        <w:t>Agreement agrees to file jointly any and all subsequent amendments to such</w:t>
        <w:br/>
        <w:t>Statement on Schedule 13D and expressly authorizes each other party hereto to</w:t>
        <w:br/>
        <w:t>file the same on its behalf as such filing party deems necessary or appropriate,</w:t>
        <w:br/>
        <w:t>until such time as a party hereto shall notify the others in writing of its</w:t>
        <w:br/>
        <w:t>desire to terminate this Agreement.</w:t>
        <w:br/>
        <w:br/>
        <w:t xml:space="preserve">         Section 2. Miscellaneous.</w:t>
        <w:br/>
        <w:br/>
        <w:t xml:space="preserve">                  (a) All notices, requests and other communications hereunder</w:t>
        <w:br/>
        <w:t>must be in writing and will be deemed to have been duly given only if delivered</w:t>
        <w:br/>
        <w:t>personally or by facsimile transmission or mailed (first class postage prepaid)</w:t>
        <w:br/>
        <w:t>to the parties at the following addresses or facsimile numbers:</w:t>
        <w:br/>
        <w:br/>
        <w:t xml:space="preserve">                  (A) if to any or all of Parent, Purchaser or Inveresk Canada,</w:t>
        <w:br/>
        <w:t>to them in care of:</w:t>
        <w:br/>
        <w:br/>
        <w:t xml:space="preserve">                          Inveresk Research Group Limited</w:t>
        <w:br/>
        <w:t xml:space="preserve">                          Elphinstone Research Xxxxxx</w:t>
        <w:br/>
        <w:t xml:space="preserve">                          Xxxxxxx, Xxxx Xxxxxxx XX00 0XX</w:t>
        <w:br/>
        <w:t xml:space="preserve">                          Xxxxxxxx, Xxxxxx Xxxxxxx</w:t>
        <w:br/>
        <w:t xml:space="preserve">                          Facsimile: 44 1875 614 555</w:t>
        <w:br/>
        <w:t xml:space="preserve">                          Attention: Xxxxxxx X. Xxxxxx</w:t>
        <w:br/>
        <w:br/>
        <w:br/>
        <w:t xml:space="preserve">   2</w:t>
        <w:br/>
        <w:br/>
        <w:t xml:space="preserve">         with a copy to:</w:t>
        <w:br/>
        <w:br/>
        <w:t xml:space="preserve">                          Xxxxxxxx Chance Xxxxxx &amp; Xxxxx LLP</w:t>
        <w:br/>
        <w:t xml:space="preserve">                          000 Xxxx Xxxxxx</w:t>
        <w:br/>
        <w:t xml:space="preserve">                          Xxx Xxxx, Xxx Xxxx 00000</w:t>
        <w:br/>
        <w:t xml:space="preserve">                          Facsimile: (000) 000-0000</w:t>
        <w:br/>
        <w:t xml:space="preserve">                          Attention: Xxxx X. Xxxxx, Esq.</w:t>
        <w:br/>
        <w:br/>
        <w:t xml:space="preserve">                  (B) if to the 1997 Fund, Candover Partners or Candover</w:t>
        <w:br/>
        <w:t>Investments, to them in care of:</w:t>
        <w:br/>
        <w:br/>
        <w:t xml:space="preserve">                          Candover Investments plc</w:t>
        <w:br/>
        <w:t xml:space="preserve">                          00 Xxx Xxxxxx</w:t>
        <w:br/>
        <w:t xml:space="preserve">                          Xxxxxx XX0X 0XX</w:t>
        <w:br/>
        <w:t xml:space="preserve">                          Xxxxxxx</w:t>
        <w:br/>
        <w:br/>
        <w:t>All such notices, requests and other communications will (i) if delivered</w:t>
        <w:br/>
        <w:t>personally to the address as provided in this Section, be deemed given upon</w:t>
        <w:br/>
        <w:t>delivery, (ii) if delivered by facsimile transmission to the facsimile number as</w:t>
        <w:br/>
        <w:t>provided in this Section, be deemed given upon receipt, and (iii) if delivered</w:t>
        <w:br/>
        <w:t>by mail in the manner described above to the address as provided in this</w:t>
        <w:br/>
        <w:t>Section, be deemed given upon receipt (in each case regardless of whether such</w:t>
        <w:br/>
        <w:t>notice, request or other communication is received by any other person to whom a</w:t>
        <w:br/>
        <w:t>copy of such notice is to be delivered pursuant to this Section). Any party from</w:t>
        <w:br/>
        <w:t>time to time may change its address, facsimile number or other information for</w:t>
        <w:br/>
        <w:t>the purpose of notices to that party by giving notice specifying such change to</w:t>
        <w:br/>
        <w:t>the other parties hereto.</w:t>
        <w:br/>
        <w:br/>
        <w:t xml:space="preserve">                  (b) The headings contained in this Agreement are for reference</w:t>
        <w:br/>
        <w:t>purposes only and shall not affect in any way the meaning or interpretation of</w:t>
        <w:br/>
        <w:t>this Agreement.</w:t>
        <w:br/>
        <w:br/>
        <w:t xml:space="preserve">                  (c) This Agreement may be executed in two or more</w:t>
        <w:br/>
        <w:t>counterparts, each of which shall be deemed an original but all of which shall</w:t>
        <w:br/>
        <w:t>be considered one and the same agreement.</w:t>
        <w:br/>
        <w:br/>
        <w:t xml:space="preserve">                  (d) This Agreement constitutes the entire agreement, and</w:t>
        <w:br/>
        <w:t>supersedes all prior agreements and understandings, whether written and oral,</w:t>
        <w:br/>
        <w:t>among the parties hereto with respect to the subject matter hereof.</w:t>
        <w:br/>
        <w:br/>
        <w:t xml:space="preserve">                  (e) This Agreement shall be governed by, and construed in</w:t>
        <w:br/>
        <w:t>accordance with, the laws of the State of Delaware without giving effect to the</w:t>
        <w:br/>
        <w:t>principles of conflicts of laws thereof.</w:t>
        <w:br/>
        <w:br/>
        <w:t xml:space="preserve">                  (f) Neither this Agreement nor any of the rights, interests or</w:t>
        <w:br/>
        <w:t>obligations hereunder shall be assigned by any of the parties hereto (whether by</w:t>
        <w:br/>
        <w:t>operation of law or otherwise) without the prior written consent of the other</w:t>
        <w:br/>
        <w:t>parties, and any such purported assignment shall be null and void. Subject to</w:t>
        <w:br/>
        <w:t>the preceding sentence, this Agreement will be binding upon, inure to the</w:t>
        <w:br/>
        <w:t>benefit of and be enforceable by, the parties and their respective successors</w:t>
        <w:br/>
        <w:t>and assigns, and the provisions of this Agreement are not intended to confer</w:t>
        <w:br/>
        <w:t>upon any person other than the parties hereto any rights or remedies hereunder.</w:t>
        <w:br/>
        <w:br/>
        <w:t xml:space="preserve">                  (g) If any term, provision, covenant or restriction herein is</w:t>
        <w:br/>
        <w:t>held by a court of competent jurisdiction or other authority to be invalid, void</w:t>
        <w:br/>
        <w:t>or unenforceable or against its regulatory policy, the remainder of the terms,</w:t>
        <w:br/>
        <w:t>provisions, covenants and restrictions of this Agreement shall remain in full</w:t>
        <w:br/>
        <w:t>force and effect and shall in no way be affected, impaired or invalidated.</w:t>
        <w:br/>
        <w:br/>
        <w:br/>
        <w:t xml:space="preserve">   3</w:t>
        <w:br/>
        <w:br/>
        <w:t xml:space="preserve">                  (h) Each of the parties hereto acknowledge and agrees that in</w:t>
        <w:br/>
        <w:t>the event of any breach of this Agreement, each non-breaching party would be</w:t>
        <w:br/>
        <w:t>irreparably and immediately harmed and could not be made whole by monetary</w:t>
        <w:br/>
        <w:t>damages. It is accordingly agreed that the parties hereto (i) will waive, in any</w:t>
        <w:br/>
        <w:t>action for specific performance, the defense of adequacy of a remedy at law and</w:t>
        <w:br/>
        <w:t>(ii) shall be entitled, in addition to any other remedy to which they may be</w:t>
        <w:br/>
        <w:t>entitled at law or in equity, to compel specific performance of this Agreement.</w:t>
        <w:br/>
        <w:br/>
        <w:t xml:space="preserve">                  (i) No amendment, modification or waiver in respect to this</w:t>
        <w:br/>
        <w:t>Agreement shall be effective unless it shall be in writing and signed by each</w:t>
        <w:br/>
        <w:t>party hereto.</w:t>
        <w:br/>
        <w:br/>
        <w:t xml:space="preserve">                  (j) All fees and expenses incurred by any one party hereto</w:t>
        <w:br/>
        <w:t>shall be borne by the party incurring such fees and expenses.</w:t>
        <w:br/>
        <w:br/>
        <w:br/>
        <w:t xml:space="preserve">                  [REMAINDER OF PAGE INTENTIONALLY LEFT BLANK]</w:t>
        <w:br/>
        <w:br/>
        <w:br/>
        <w:t xml:space="preserve">   4</w:t>
        <w:br/>
        <w:br/>
        <w:br/>
        <w:t xml:space="preserve">         IN WITNESS WHEREOF, Parent, Inveresk Canada, Purchaser, Candover</w:t>
        <w:br/>
        <w:t>Investments, Candover Partners and the 1997 Fund have caused this Agreement to</w:t>
        <w:br/>
        <w:t>be duly executed and delivered as of the date first written above.</w:t>
        <w:br/>
        <w:br/>
        <w:t xml:space="preserve">                                       INVERESK RESEARCH GROUP LIMITED</w:t>
        <w:br/>
        <w:br/>
        <w:br/>
        <w:br/>
        <w:t xml:space="preserve">                                       By: /s/ Xxxxxx X. Xxxxx</w:t>
        <w:br/>
        <w:t xml:space="preserve">                                          ------------------------------------</w:t>
        <w:br/>
        <w:t xml:space="preserve">                                          Name:  Xxxxxx X. Xxxxx</w:t>
        <w:br/>
        <w:t xml:space="preserve">                                          Title: Chief Executive</w:t>
        <w:br/>
        <w:br/>
        <w:br/>
        <w:t xml:space="preserve">                                       INVERESK RESEARCH (CANADA) INC.</w:t>
        <w:br/>
        <w:br/>
        <w:br/>
        <w:br/>
        <w:t xml:space="preserve">                                       By: /s/ Xxxxxx X. Xxxxx</w:t>
        <w:br/>
        <w:t xml:space="preserve">                                          ------------------------------------</w:t>
        <w:br/>
        <w:t xml:space="preserve">                                          Name:  Xxxxxx X. Xxxxx</w:t>
        <w:br/>
        <w:t xml:space="preserve">                                          Title: Director, President and</w:t>
        <w:br/>
        <w:t xml:space="preserve">                                                 Secretary</w:t>
        <w:br/>
        <w:br/>
        <w:br/>
        <w:br/>
        <w:t xml:space="preserve">                                       INDIGO ACQUISITION CORP.</w:t>
        <w:br/>
        <w:br/>
        <w:br/>
        <w:br/>
        <w:t xml:space="preserve">                                       By: /s/ Xxxxxx X. Xxxxx</w:t>
        <w:br/>
        <w:t xml:space="preserve">                                          ------------------------------------</w:t>
        <w:br/>
        <w:t xml:space="preserve">                                          Name:  Xxxxxx X. Xxxxx</w:t>
        <w:br/>
        <w:t xml:space="preserve">                                          Title: President</w:t>
        <w:br/>
        <w:br/>
        <w:t xml:space="preserve">                                       [Signatures Continued on Next Page]</w:t>
        <w:br/>
        <w:br/>
        <w:br/>
        <w:t xml:space="preserve">   5</w:t>
        <w:br/>
        <w:br/>
        <w:br/>
        <w:br/>
        <w:t xml:space="preserve">                                       CANDOVER INVESTMENTS PLC</w:t>
        <w:br/>
        <w:br/>
        <w:br/>
        <w:br/>
        <w:t xml:space="preserve">                                       By:  /s/  X.X. Xxxx</w:t>
        <w:br/>
        <w:t xml:space="preserve">                                          ------------------------------------</w:t>
        <w:br/>
        <w:t xml:space="preserve">                                          Name:  X.X. Xxxx</w:t>
        <w:br/>
        <w:t xml:space="preserve">                                          Title: Authorized Signatory</w:t>
        <w:br/>
        <w:br/>
        <w:br/>
        <w:t xml:space="preserve">                                       CANDOVER PARTNERS LIMITED</w:t>
        <w:br/>
        <w:br/>
        <w:br/>
        <w:br/>
        <w:t xml:space="preserve">                                       By:  /s/  X.X. Xxxx</w:t>
        <w:br/>
        <w:t xml:space="preserve">                                          ------------------------------------</w:t>
        <w:br/>
        <w:t xml:space="preserve">                                          Name:  X.X. Xxxx</w:t>
        <w:br/>
        <w:t xml:space="preserve">                                          Title: Authorized Signatory</w:t>
        <w:br/>
        <w:br/>
        <w:br/>
        <w:br/>
        <w:br/>
        <w:t xml:space="preserve">                                       CANDOVER 1997 FUND</w:t>
        <w:br/>
        <w:t xml:space="preserve">                                         for and on behalf</w:t>
        <w:br/>
        <w:t xml:space="preserve">                                         of Candover Partners</w:t>
        <w:br/>
        <w:t xml:space="preserve">                                         Limited as general</w:t>
        <w:br/>
        <w:t xml:space="preserve">                                         partner</w:t>
        <w:br/>
        <w:br/>
        <w:t xml:space="preserve">                                       By:  /s/  X.X. Xxxx</w:t>
        <w:br/>
        <w:t xml:space="preserve">                                          ------------------------------------</w:t>
        <w:br/>
        <w:t xml:space="preserve">                                          Name:  X.X. Xxxx</w:t>
        <w:br/>
        <w:t xml:space="preserve">                                          Title: Authorized Signatory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