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https://bidcondocs.delaware.gov/DOC/DOC_17045_LANDLEASE_SCI_AN.pdf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