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https://bidcondocs.delaware.gov/DOC/DOC_16038-LAND_JTVCC_AN.pdf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