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https://bidcondocs.delaware.gov/DOC/DOC_1107Landlease_AN.pdf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