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AMENDMENT NO. 1</w:t>
        <w:br/>
        <w:br/>
        <w:t xml:space="preserve">                  This AMENDMENT NO. 1 (this "AMENDMENT NO. 1") is made as of</w:t>
        <w:br/>
        <w:t>April 9, 2001 between GeoLease Partners, L.P., a Delaware limited partnership</w:t>
        <w:br/>
        <w:t>(the "PARTNERSHIP"), and Geokinetics Inc., a Delaware corporation (the</w:t>
        <w:br/>
        <w:t>"COMPANY"). This Amendment No. 1 is made with reference to that certain Lease</w:t>
        <w:br/>
        <w:t>Agreement dated as of October 1, 1999 (the "LEASE AGREEMENT") between the</w:t>
        <w:br/>
        <w:t>Company and Input/Output, Inc., a Delaware corporation ("I/O"). All capitalized</w:t>
        <w:br/>
        <w:t>terms used herein and not otherwise defined shall have the meanings assigned to</w:t>
        <w:br/>
        <w:t>such terms in the Lease Agreement.</w:t>
        <w:br/>
        <w:br/>
        <w:t xml:space="preserve">                  WHEREAS, concurrently with the execution hereof, the</w:t>
        <w:br/>
        <w:br/>
        <w:t>Partnership is purchasing the Equipment from I/O, and I/O is assigning its</w:t>
        <w:br/>
        <w:t>rights under the Lease Agreement to the Partnership;</w:t>
        <w:br/>
        <w:br/>
        <w:t xml:space="preserve">                  WHEREAS, the Company desires to defer Basic Rent under the</w:t>
        <w:br/>
        <w:t>Lease Agreement;</w:t>
        <w:br/>
        <w:br/>
        <w:t xml:space="preserve">                  WHEREAS, the Company, the Partnership and the holders of the</w:t>
        <w:br/>
        <w:t>Company's 13 1/2% Senior Secured Notes outstanding on the date hereof (the</w:t>
        <w:br/>
        <w:t>"NOTEHOLDERS") have entered into that certain Subordination and Amendment</w:t>
        <w:br/>
        <w:t>Agreement on the date hereof (the "SUBORDINATION AGREEMENT");</w:t>
        <w:br/>
        <w:br/>
        <w:t xml:space="preserve">                  WHEREAS, as consideration for the Noteholders to enter into</w:t>
        <w:br/>
        <w:t>the Subordination Agreement, the Lease Agreement, as amended by this Amendment</w:t>
        <w:br/>
        <w:t>No. 1, shall be subject to certain of the provisions contained in the</w:t>
        <w:br/>
        <w:t>Subordination Agreement;</w:t>
        <w:br/>
        <w:br/>
        <w:t xml:space="preserve">                  WHEREAS, as consideration for the Partnership purchasing the</w:t>
        <w:br/>
        <w:t>Equipment from I/O, for becoming the Lessor under the Lease Agreement, for</w:t>
        <w:br/>
        <w:t>providing the Company with the option to defer the payment of Basic Rent and for</w:t>
        <w:br/>
        <w:t>other good and valuable consideration contained herein, the Company has agreed</w:t>
        <w:br/>
        <w:t>to pay the Partnership Deferred Rent (as defined in Section 1.5 below); and</w:t>
        <w:br/>
        <w:br/>
        <w:t xml:space="preserve">                  WHEREAS, the Company and the Partnership desire to amend</w:t>
        <w:br/>
        <w:t>certain provisions of the Lease Agreement;</w:t>
        <w:br/>
        <w:br/>
        <w:t xml:space="preserve">                  NOW, THEREFORE, for good and valuable consideration, the</w:t>
        <w:br/>
        <w:t>receipt and sufficiency of which are hereby acknowledged, the parties hereto</w:t>
        <w:br/>
        <w:t>agree as follows:</w:t>
        <w:br/>
        <w:br/>
        <w:br/>
        <w:t xml:space="preserve">                                      -2-</w:t>
        <w:br/>
        <w:br/>
        <w:br/>
        <w:t xml:space="preserve">                  SECTION 1.  AMENDMENT</w:t>
        <w:br/>
        <w:br/>
        <w:t xml:space="preserve">                  1.1 Section 6.2 of the Lease Agreement (BASIC RENT) is hereby</w:t>
        <w:br/>
        <w:t>amended by replacing the second sentence of Section 6.2 with the following:</w:t>
        <w:br/>
        <w:br/>
        <w:t xml:space="preserve">                  "Each monthly payment is due on the first day of each month;</w:t>
        <w:br/>
        <w:t xml:space="preserve">         PROVIDED, that payments of Basic Rent may, at the option of Lessee, be</w:t>
        <w:br/>
        <w:t xml:space="preserve">         deferred until the earlier of the Basic Term Expiration Date or upon</w:t>
        <w:br/>
        <w:t xml:space="preserve">         the occurrence of a Lease Event of Default which shall not have been</w:t>
        <w:br/>
        <w:t xml:space="preserve">         cured or waived; PROVIDED, FURTHER, that for the purposes of Section</w:t>
        <w:br/>
        <w:t xml:space="preserve">         6.3, all amounts of Basic Rent that are deferred pursuant to this</w:t>
        <w:br/>
        <w:t xml:space="preserve">         Section 6.2 or are unpaid on the effective date of Amendment No. 1 to</w:t>
        <w:br/>
        <w:t xml:space="preserve">         this Lease shall be deemed to be installments of Basic Rent not paid</w:t>
        <w:br/>
        <w:t xml:space="preserve">         when due."</w:t>
        <w:br/>
        <w:br/>
        <w:t xml:space="preserve">                  1.2 Section 6.3 of the Lease Agreement (SUPPLEMENTAL RENT) is</w:t>
        <w:br/>
        <w:t>hereby amended by replacing the second sentence of Section 6.3 with the</w:t>
        <w:br/>
        <w:t>following:</w:t>
        <w:br/>
        <w:br/>
        <w:t xml:space="preserve">                  "Lessee will also pay, as Supplemental Rent, but without</w:t>
        <w:br/>
        <w:t xml:space="preserve">         duplication, to the extent permitted by applicable law, an amount equal</w:t>
        <w:br/>
        <w:t xml:space="preserve">         to interest at the Late Rate on (x) any part of any installment of</w:t>
        <w:br/>
        <w:t xml:space="preserve">         Basic Rent not paid when due for any period for which the same shall be</w:t>
        <w:br/>
        <w:t xml:space="preserve">         overdue on the earlier of the Basic Term Expiration Date or upon the</w:t>
        <w:br/>
        <w:t xml:space="preserve">         occurrence of a Lease Event of Default which shall not have been cured</w:t>
        <w:br/>
        <w:t xml:space="preserve">         or waived, and (y) any other payment of Supplemental Rent not paid when</w:t>
        <w:br/>
        <w:t xml:space="preserve">         due or ten days after demanded, as the case may be, for the period from</w:t>
        <w:br/>
        <w:t xml:space="preserve">         such date or ten days after demanded, as the case may be, until the</w:t>
        <w:br/>
        <w:t xml:space="preserve">         same shall be paid, on demand. For the avoidance of doubt, amounts of</w:t>
        <w:br/>
        <w:t xml:space="preserve">         Basic Rent which are unpaid on the effective date of Amendment No. 1 to</w:t>
        <w:br/>
        <w:t xml:space="preserve">         this Lease shall accrue interest at the Late Rate."</w:t>
        <w:br/>
        <w:br/>
        <w:t xml:space="preserve">                  1.3 Section 6.4 of the Lease Agreement (MANNER OF PAYMENTS) is</w:t>
        <w:br/>
        <w:t>hereby amended by inserting the following sentence at the end of Section 6.4:</w:t>
        <w:br/>
        <w:br/>
        <w:t xml:space="preserve">                  "Lessee shall give notice of its intent to make payments of</w:t>
        <w:br/>
        <w:t xml:space="preserve">         Rent in cash five (5) Business Days prior to such date of payment and</w:t>
        <w:br/>
        <w:t xml:space="preserve">         shall make such payment by wire transfer from its account in the State</w:t>
        <w:br/>
        <w:t xml:space="preserve">         of Delaware into Lessor's account in the State of Delaware upon the</w:t>
        <w:br/>
        <w:t xml:space="preserve">         receipt of wire instructions from Lessor."</w:t>
        <w:br/>
        <w:br/>
        <w:t xml:space="preserve">                  1.4 Section 6.5 of the Lease Agreement (SALES TAX) is hereby</w:t>
        <w:br/>
        <w:t>amended by replacing Section 6.5 in its entirety with the following:</w:t>
        <w:br/>
        <w:br/>
        <w:br/>
        <w:t xml:space="preserve">                                      -3-</w:t>
        <w:br/>
        <w:br/>
        <w:br/>
        <w:t xml:space="preserve">                  "Whether or not Lessee pays Basic Rent in cash, Lessee shall</w:t>
        <w:br/>
        <w:t xml:space="preserve">         remit to Lessor, in the manner set forth in Section 6.4 above in the</w:t>
        <w:br/>
        <w:t xml:space="preserve">         lawful currency of the United States of America, all sales and other</w:t>
        <w:br/>
        <w:t xml:space="preserve">         similar taxes applicable to any Rent payments hereunder pursuant to</w:t>
        <w:br/>
        <w:t xml:space="preserve">         Texas Tax Code Section 151.051 and Section 151.052."</w:t>
        <w:br/>
        <w:br/>
        <w:t xml:space="preserve">                  1.5 The following shall be added as Section 6.6 (DEFERRED</w:t>
        <w:br/>
        <w:t>RENT) to the Lease Agreement:</w:t>
        <w:br/>
        <w:br/>
        <w:t xml:space="preserve">                  "SECTION 6.6. DEFERRED RENT. The Company shall pay the</w:t>
        <w:br/>
        <w:t xml:space="preserve">         Partnership the sum of $1.9 million as deferred rent ("DEFERRED RENT")</w:t>
        <w:br/>
        <w:t xml:space="preserve">         on the Note Maturity Date by 12:00 noon (Houston, Texas time) in the</w:t>
        <w:br/>
        <w:t xml:space="preserve">         lawful currency of the United States of America. Any portion of</w:t>
        <w:br/>
        <w:t xml:space="preserve">         Deferred Rent not paid in cash shall accrue interest at the Late Rate</w:t>
        <w:br/>
        <w:t xml:space="preserve">         from the Note Maturity Date through such date all obligations in</w:t>
        <w:br/>
        <w:t xml:space="preserve">         respect of Deferred Rent are paid in full."</w:t>
        <w:br/>
        <w:br/>
        <w:t xml:space="preserve">                  1.6 Section 16 of the Lease Agreement (LEASE EVENTS OF</w:t>
        <w:br/>
        <w:t>DEFAULT) is hereby amended as follows:</w:t>
        <w:br/>
        <w:br/>
        <w:t xml:space="preserve">                  (i) clause (a) thereof is hereby amended by replacing it in</w:t>
        <w:br/>
        <w:t xml:space="preserve">         its entirety with "[Intentionally Omitted]";</w:t>
        <w:br/>
        <w:br/>
        <w:t xml:space="preserve">                  (ii) clause (b) thereof is hereby amended by replacing it in</w:t>
        <w:br/>
        <w:t xml:space="preserve">         its entirety with the following:</w:t>
        <w:br/>
        <w:br/>
        <w:t xml:space="preserve">                  "Lessee shall fail to (i) make any payment of Supplemental</w:t>
        <w:br/>
        <w:t xml:space="preserve">         Rent (other than Supplemental Rent owing in respect of Basic Rent as</w:t>
        <w:br/>
        <w:t xml:space="preserve">         provided in Section 6.3) to be paid by Lessee pursuant to this Lease</w:t>
        <w:br/>
        <w:t xml:space="preserve">         after the same shall have become due and such failure shall continue</w:t>
        <w:br/>
        <w:t xml:space="preserve">         unremedied for ten days after receipt by Lessee of the original demand</w:t>
        <w:br/>
        <w:t xml:space="preserve">         from Lessor, or (ii) pay all outstanding Rent (other than Deferred</w:t>
        <w:br/>
        <w:t xml:space="preserve">         Rent), including Supplemental Rent owing in respect of Basic Rent as</w:t>
        <w:br/>
        <w:t xml:space="preserve">         provided in Section 6.3, upon the earlier of the Basic Term Expiration</w:t>
        <w:br/>
        <w:t xml:space="preserve">         Date or upon the occurrence of another Lease Event of Default which</w:t>
        <w:br/>
        <w:t xml:space="preserve">         shall not have been cured or waived; or";</w:t>
        <w:br/>
        <w:br/>
        <w:t xml:space="preserve">                  (iii)clause (j) thereof is amended by replacing the period at</w:t>
        <w:br/>
        <w:t xml:space="preserve">         the end of clause (j) with "; or"; and</w:t>
        <w:br/>
        <w:br/>
        <w:t xml:space="preserve">                  (iv) the following shall be added as clause (k):</w:t>
        <w:br/>
        <w:br/>
        <w:br/>
        <w:t xml:space="preserve">                                      -4-</w:t>
        <w:br/>
        <w:br/>
        <w:br/>
        <w:t xml:space="preserve">                  "(k) Deferred Rent is not paid on the Note Maturity Date by</w:t>
        <w:br/>
        <w:t xml:space="preserve">         12:00 noon (Houston, Texas time) or there is an acceleration of any of</w:t>
        <w:br/>
        <w:t xml:space="preserve">         the indebtedness represented by the 13 1/2% Senior Secured Notes of</w:t>
        <w:br/>
        <w:t xml:space="preserve">         Geokinetics Inc."</w:t>
        <w:br/>
        <w:br/>
        <w:t xml:space="preserve">                  1.7 Section 23 of the Lease Agreement (NOTICES) is hereby</w:t>
        <w:br/>
        <w:t>amended by replacing the notice addresses set forth in Section 23 in their</w:t>
        <w:br/>
        <w:t>entirety with the following:</w:t>
        <w:br/>
        <w:br/>
        <w:t xml:space="preserve">                  "If to the Lessor:</w:t>
        <w:br/>
        <w:br/>
        <w:t xml:space="preserve">                           GeoLease Partners, L.P.</w:t>
        <w:br/>
        <w:t xml:space="preserve">                           c/o DLJ Merchant Banking Partners II, Inc.</w:t>
        <w:br/>
        <w:t xml:space="preserve">                           000 Xxxx Xxxxxx</w:t>
        <w:br/>
        <w:t xml:space="preserve">                           Xxx Xxxx, Xxx Xxxx  00000</w:t>
        <w:br/>
        <w:t xml:space="preserve">                           Attention:  General Counsel</w:t>
        <w:br/>
        <w:t xml:space="preserve">                           Telecopy:  (000) 000-0000</w:t>
        <w:br/>
        <w:br/>
        <w:t xml:space="preserve">                           with a copy to:</w:t>
        <w:br/>
        <w:br/>
        <w:t xml:space="preserve">                           Xxxxxx Xxxxxx &amp; Xxxxxxx</w:t>
        <w:br/>
        <w:t xml:space="preserve">                           00 Xxxx Xxxxxx</w:t>
        <w:br/>
        <w:t xml:space="preserve">                           Xxx Xxxx, Xxx Xxxx  00000</w:t>
        <w:br/>
        <w:t xml:space="preserve">                           Attention:  Xxxx Xxxxxxxx, Esq.</w:t>
        <w:br/>
        <w:t xml:space="preserve">                           Telecopy:  (000) 000-0000"</w:t>
        <w:br/>
        <w:br/>
        <w:t xml:space="preserve">                  If to the Geokinetics Entities:</w:t>
        <w:br/>
        <w:br/>
        <w:t xml:space="preserve">                           Geokinetics Inc.</w:t>
        <w:br/>
        <w:t xml:space="preserve">                           0000 Xxxxxxxxxx, Xxxxx 000</w:t>
        <w:br/>
        <w:t xml:space="preserve">                           Xxxxxxx, Xxxxx  00000</w:t>
        <w:br/>
        <w:t xml:space="preserve">                           Attention:  Chief Financial Officer</w:t>
        <w:br/>
        <w:t xml:space="preserve">                           Telecopy:  (000) 000-0000</w:t>
        <w:br/>
        <w:br/>
        <w:t xml:space="preserve">                      with a copy to:</w:t>
        <w:br/>
        <w:br/>
        <w:t xml:space="preserve">                           Chamberlain, Hrdlicka, White, Xxxxxxxx &amp; Xxxxxx</w:t>
        <w:br/>
        <w:t xml:space="preserve">                           0000 Xxxxx Xxxxxx, Xxxxx 0000</w:t>
        <w:br/>
        <w:t xml:space="preserve">                           Xxxxxxx, Xxxxx  00000-0000</w:t>
        <w:br/>
        <w:t xml:space="preserve">                           Attention:  Xxxxx X. Spring III, Esq.</w:t>
        <w:br/>
        <w:t xml:space="preserve">                           Telecopy:  (000) 000-0000."</w:t>
        <w:br/>
        <w:br/>
        <w:t xml:space="preserve">                  1.8 Section 25.3 of the Lease Agreement (GOVERNING LAW,</w:t>
        <w:br/>
        <w:t>SEVERABILITY) is hereby amended by replacing the first sentence of Section 25.3</w:t>
        <w:br/>
        <w:t>with the following:</w:t>
        <w:br/>
        <w:br/>
        <w:br/>
        <w:t xml:space="preserve">                                      -5-</w:t>
        <w:br/>
        <w:br/>
        <w:br/>
        <w:t xml:space="preserve">                  "This Lease and any extensions, amendments, modifications,</w:t>
        <w:br/>
        <w:t xml:space="preserve">         renewals or supplements hereto or thereto shall be governed by and</w:t>
        <w:br/>
        <w:t xml:space="preserve">         construed in accordance with the internal laws and decisions of the</w:t>
        <w:br/>
        <w:t xml:space="preserve">         State of Delaware."</w:t>
        <w:br/>
        <w:br/>
        <w:t xml:space="preserve">                  1.9 APPENDIX A to the Lease Agreement--Definitions--Defined</w:t>
        <w:br/>
        <w:t>Terms, is hereby amended by replacing the following definitions in their</w:t>
        <w:br/>
        <w:t>entirety as follows:</w:t>
        <w:br/>
        <w:br/>
        <w:t xml:space="preserve">                  "`CHANGE OF CONTROL' shall mean any Person or two or more</w:t>
        <w:br/>
        <w:t xml:space="preserve">         Persons (other than holders of the Lessee's 13 1/2% Senior Secured</w:t>
        <w:br/>
        <w:t xml:space="preserve">         Notes) acting in concert, acquires beneficial ownership (within the</w:t>
        <w:br/>
        <w:t xml:space="preserve">         meaning of Rule 13d-3 of the Securities Exchange Act of 1934, as</w:t>
        <w:br/>
        <w:t xml:space="preserve">         amended), directly or indirectly, of securities of Lessee (or other</w:t>
        <w:br/>
        <w:t xml:space="preserve">         securities convertible into such securities) representing forty percent</w:t>
        <w:br/>
        <w:t xml:space="preserve">         (40%) or more of the combined voting power of all outstanding</w:t>
        <w:br/>
        <w:t xml:space="preserve">         securities of the Lessee entitled to vote in the election of</w:t>
        <w:br/>
        <w:t xml:space="preserve">         directors."</w:t>
        <w:br/>
        <w:br/>
        <w:t xml:space="preserve">                  "`FAIR MARKET VALUE' or `FAIR MARKET SALES VALUE' with respect</w:t>
        <w:br/>
        <w:t xml:space="preserve">         to any Unit of Equipment shall mean the cash rent or cash price,</w:t>
        <w:br/>
        <w:t xml:space="preserve">         respectively, obtainable for such Unit in an arm's length lease or</w:t>
        <w:br/>
        <w:t xml:space="preserve">         sale, respectively, between an informed and willing lessee or</w:t>
        <w:br/>
        <w:t xml:space="preserve">         purchaser, respectively, under no compulsion to lease or purchase, as</w:t>
        <w:br/>
        <w:t xml:space="preserve">         the case may be, and an informed and willing lessor or seller, under no</w:t>
        <w:br/>
        <w:t xml:space="preserve">         compulsion to lease or sell, as the case may be, as the same shall be</w:t>
        <w:br/>
        <w:t xml:space="preserve">         (i) determined by The X. X. Xxxxx Companies Inc. or another nationally</w:t>
        <w:br/>
        <w:t xml:space="preserve">         or industry-wide (with respect to the oil and gas exploration industry)</w:t>
        <w:br/>
        <w:t xml:space="preserve">         recognized independent appraisal firm in the practice of regularly</w:t>
        <w:br/>
        <w:t xml:space="preserve">         appraising equipment similar to the Equipment selected by Lessor and</w:t>
        <w:br/>
        <w:t xml:space="preserve">         reasonably acceptable to a majority in interest of the Non-Affiliated</w:t>
        <w:br/>
        <w:t xml:space="preserve">         Noteholders or (ii) as otherwise agreed with the approval of a majority</w:t>
        <w:br/>
        <w:t xml:space="preserve">         in interest of the Non-Affiliated Noteholders."</w:t>
        <w:br/>
        <w:br/>
        <w:t xml:space="preserve">                  1.10 APPENDIX A to the Lease Agreement--Definitions--Defined</w:t>
        <w:br/>
        <w:t>Terms, is hereby amended by adding the following definitions:</w:t>
        <w:br/>
        <w:br/>
        <w:t xml:space="preserve">                  "`DEFERRED RENT' shall have the meaning set forth in Section</w:t>
        <w:br/>
        <w:t xml:space="preserve">         6.6 of this Lease."</w:t>
        <w:br/>
        <w:br/>
        <w:t xml:space="preserve">                  "`NON-AFFILIATED NOTEHOLDER' shall mean any holder of 13 1/2%</w:t>
        <w:br/>
        <w:t xml:space="preserve">         Senior Secured Notes due 2002 of Geokinetics Inc. who (i) is not an</w:t>
        <w:br/>
        <w:t xml:space="preserve">         Affiliate of the Lessor or the Lessee and (ii) owns at least $300,000</w:t>
        <w:br/>
        <w:t xml:space="preserve">         of such notes; PROVIDED, that each of DLJ Investment Partners, L.P.,</w:t>
        <w:br/>
        <w:t xml:space="preserve">         DLJ Investment Funding, Inc. and DLJ ESC II L.P. or any of their</w:t>
        <w:br/>
        <w:t xml:space="preserve">         respective Affili-</w:t>
        <w:br/>
        <w:br/>
        <w:br/>
        <w:t xml:space="preserve">                                      -6-</w:t>
        <w:br/>
        <w:br/>
        <w:br/>
        <w:t xml:space="preserve">         ates, so long as it shall be a holder of at least $300,000 of the 13</w:t>
        <w:br/>
        <w:t xml:space="preserve">         1/2% Senior Secured Notes due 2002 of Geokinetics Inc., shall be deemed</w:t>
        <w:br/>
        <w:t xml:space="preserve">         to be an Affiliate of the Lessor."</w:t>
        <w:br/>
        <w:br/>
        <w:t xml:space="preserve">                  "`NOTE MATURITY DATE' shall mean one Business Day after the</w:t>
        <w:br/>
        <w:t xml:space="preserve">         later of (x) September 15, 2003 and (y) the date that the 13 1/2%</w:t>
        <w:br/>
        <w:t xml:space="preserve">         Senior Secured Notes due 2002 of Geokinetics Inc. are paid in full. For</w:t>
        <w:br/>
        <w:t xml:space="preserve">         the purposes of calculating interest accruing at the Late Rate pursuant</w:t>
        <w:br/>
        <w:t xml:space="preserve">         to Section 6.6 of this Lease (DEFERRED RENT), the Note Maturity Date</w:t>
        <w:br/>
        <w:t xml:space="preserve">         shall be deemed to be the Business Day after September 15, 2003."</w:t>
        <w:br/>
        <w:br/>
        <w:t xml:space="preserve">                  SECTION 2. RATIFICATION OF the lease AGREEMENT</w:t>
        <w:br/>
        <w:br/>
        <w:t xml:space="preserve">                  To induce the Partnership to enter into this Amendment No. 1,</w:t>
        <w:br/>
        <w:t>the Company represents and warrants that, after giving effect to this Amendment</w:t>
        <w:br/>
        <w:t>No. 1, no violation of the terms of the Lease Agreement exists and all</w:t>
        <w:br/>
        <w:t>representations and warranties contained in the Lease Agreement are true,</w:t>
        <w:br/>
        <w:t>correct and complete in all material respects on and as of the date hereof</w:t>
        <w:br/>
        <w:t>except to the extent such representations and warranties specifically relate to</w:t>
        <w:br/>
        <w:t>an earlier date in which case they were true, correct and complete in all</w:t>
        <w:br/>
        <w:t>material respects on and as of such earlier date.</w:t>
        <w:br/>
        <w:br/>
        <w:t xml:space="preserve">                  SECTION 3. COUNTERPARTS; EFFECTIVENESS</w:t>
        <w:br/>
        <w:br/>
        <w:t xml:space="preserve">                  This Amendment No. 1 may be executed in any number of</w:t>
        <w:br/>
        <w:t>counterparts, and all such counterparts taken together shall be deemed to</w:t>
        <w:br/>
        <w:t>constitute one and the same instrument. Signature pages may be detached from</w:t>
        <w:br/>
        <w:t>counterpart documents and reassembled to form duplicate executed originals. This</w:t>
        <w:br/>
        <w:t>Amendment No. 1 shall become effective as of the date hereof upon the execution</w:t>
        <w:br/>
        <w:t>of the counterparts hereof by the Company and the Partnership.</w:t>
        <w:br/>
        <w:br/>
        <w:t xml:space="preserve">                  SECTION 4.  GOVERNING LAW</w:t>
        <w:br/>
        <w:br/>
        <w:t xml:space="preserve">               THIS AMENDMENT NO. 1 SHALL BE GOVERNED BY, AND SHALL BE CONSTRUED</w:t>
        <w:br/>
        <w:t>AND ENFORCED IN ACCORDANCE WITH, THE LAWS OF THE STATE OF DELAWARE WITHOUT</w:t>
        <w:br/>
        <w:t>REGARD TO THE PRINCIPLES OF CONFLICTS OF LAW.</w:t>
        <w:br/>
        <w:br/>
        <w:br/>
        <w:br/>
        <w:br/>
        <w:br/>
        <w:br/>
        <w:t xml:space="preserve">                                   SIGNATURES</w:t>
        <w:br/>
        <w:br/>
        <w:t xml:space="preserve">                  IN WITNESS WHEREOF, the parties hereto have caused this</w:t>
        <w:br/>
        <w:t>Amendment No. 1 to the Lease Agreement to be duly executed, all as of the date</w:t>
        <w:br/>
        <w:t>first written above.</w:t>
        <w:br/>
        <w:br/>
        <w:t xml:space="preserve">                                            Company:</w:t>
        <w:br/>
        <w:br/>
        <w:t xml:space="preserve">                                            GEOKINETICS INC.</w:t>
        <w:br/>
        <w:br/>
        <w:br/>
        <w:br/>
        <w:t xml:space="preserve">                                            By:     /s/ Xxxxxx X. Xxxxxxxxx</w:t>
        <w:br/>
        <w:t xml:space="preserve">                                                   ----------------------------</w:t>
        <w:br/>
        <w:t xml:space="preserve">                                                   Name: Xxxxxx X. Xxxxxxxxx</w:t>
        <w:br/>
        <w:t xml:space="preserve">                                                   Title: Vice President</w:t>
        <w:br/>
        <w:br/>
        <w:br/>
        <w:t xml:space="preserve">                                            Partnership:</w:t>
        <w:br/>
        <w:br/>
        <w:t xml:space="preserve">                                            GEOLEASE PARTNERS, L.P.</w:t>
        <w:br/>
        <w:br/>
        <w:t xml:space="preserve">                                            By:    GEOLEASE GP, INC.,</w:t>
        <w:br/>
        <w:t xml:space="preserve">                                                     its general partner</w:t>
        <w:br/>
        <w:br/>
        <w:br/>
        <w:br/>
        <w:t xml:space="preserve">                                            By:     /s/ Xxxxxxx Xxxx Xxxxxx</w:t>
        <w:br/>
        <w:t xml:space="preserve">                                                   ----------------------------</w:t>
        <w:br/>
        <w:t xml:space="preserve">                                                   Name:  Xxxxxxx Xxxx Xxxxxx</w:t>
        <w:br/>
        <w:t xml:space="preserve">                                                   Title: 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