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https://downloads.regulations.gov/DOT-OST-2021-0078-0028/attachment_2.pdf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