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LOAN AGREEMENT</w:t>
        <w:br/>
        <w:t xml:space="preserve">  This LOAN AGREEMENT (this "Agreement") dated August 13, 2020, is being entered into by and among Micronet Ltd., a corporation organized under the laws of the State of Israel (“Micronet”) and MICT Telematics ltd, a corporation organized under the laws of the State of Israel, a subsidiary of Mict, Inc., a Delaware corporation (MICT Telematics and MICT, collectively: "MICT").</w:t>
        <w:br/>
        <w:t xml:space="preserve">  1.       ACCOUNTING AND OTHER TERMS. Accounting terms not defined in this Agreement will be construed following Israeli GAAP. Calculations and determinations must be made following Israeli GAAP.</w:t>
        <w:br/>
        <w:t xml:space="preserve">  2.       LOAN AND TERMS OF PAYMENT</w:t>
        <w:br/>
        <w:t xml:space="preserve">  2.1       Effective upon the execution of this Agreement, MICT shall extend to Micronet, a loan that will replace the Outstanding Intercompany Debt Amounts provided by MICT to Micronet during the period between November 24, 2019 to August 13, 2020, for its working capital and general corporate needs which amount estimated to USD 175,000 ("Outstanding Intercompany Debt Amounts").</w:t>
        <w:br/>
        <w:t xml:space="preserve">  2.2       The Loan shall NOT accrue any interest and shall not be linked to any index.</w:t>
        <w:br/>
        <w:t xml:space="preserve">  2.3 Micronet will repay all outstanding amount pursuant to the Loan by no later than August 13, 2021. In the event Micronet shall default on any Loan, all outstanding Loans Sum at such date shall be immediately due and payable.</w:t>
        <w:br/>
        <w:t xml:space="preserve">  3.       COSTS. Each party shall bear its own costs and expenses related to the execution of this agreement and the performance.</w:t>
        <w:br/>
        <w:t xml:space="preserve">  4 TAXES. Each party shall bear its own tax or other compulsory applicable payments related to the execution of this agreement and the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