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Execution Version</w:t>
        <w:br/>
        <w:t>LOAN AGREEMENT</w:t>
        <w:br/>
        <w:t>by and among</w:t>
        <w:br/>
        <w:t>SDC U.S. SMILEPAY SPV,</w:t>
        <w:br/>
        <w:t>as the Borrower,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