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10.59</w:t>
        <w:br/>
        <w:t>FORM OF LOAN AGREEMENT (Series 2014-[    ], Class A)</w:t>
        <w:br/>
        <w:t>Dated as of [            ], 2014</w:t>
        <w:br/>
        <w:t>by and among</w:t>
        <w:br/>
        <w:t>GE SALES FINANCE MASTER TRUST,</w:t>
        <w:br/>
        <w:t>as Borrower,</w:t>
        <w:br/>
        <w:t>THE LENDERS PARTIES HERETO</w:t>
        <w:br/>
        <w:t>and</w:t>
        <w:br/>
        <w:t>THE LENDER GROUP AGENTS FOR THE LENDER</w:t>
        <w:br/>
        <w:t>GROUPS PARTIES HERETO</w:t>
        <w:br/>
        <w:t>TABLE OF CONTENTS</w:t>
        <w:br/>
        <w:t xml:space="preserve">      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