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BP-2221.31</w:t>
        <w:br/>
        <w:t>MEMORANDUM OF AGREEMENT</w:t>
        <w:br/>
        <w:t>BETWEEN THE _POLYTECH_SCHOOL DISTRICT</w:t>
        <w:br/>
        <w:t>BOARD OF EDUCATION</w:t>
        <w:br/>
        <w:t>AND</w:t>
        <w:br/>
        <w:t>THE DELAWARE STATE POLICE</w:t>
        <w:br/>
        <w:t>(Revised 08-02-10)</w:t>
        <w:br/>
        <w:t>1. The Board of Education of the _POLYTECH School District and the Delaware State Police</w:t>
        <w:br/>
        <w:t>hereby agree that the following practices and procedures shall govern their relationship.</w:t>
        <w:br/>
        <w:t>2. All law enforcement agency officers performing law enforcement functions under this</w:t>
        <w:br/>
        <w:t>Agreement will be governed by the provisions contained herein.</w:t>
        <w:br/>
        <w:t>3. ARRESTS</w:t>
        <w:br/>
        <w:t>a. When possible and appropriate, arrest by police should be made during non-school</w:t>
        <w:br/>
        <w:t>hours and away from school premises. This excludes on site arrests made by a School</w:t>
        <w:br/>
        <w:t>Resource Officer pursuant to normally assigned duties.</w:t>
        <w:br/>
        <w:t>b. Arrest on school premises during school hours should be undertaken in such a manner</w:t>
        <w:br/>
        <w:t>as to avoid embarrassment to the student being arrested and to avoid jeopardizing the</w:t>
        <w:br/>
        <w:t>safety and welfare of other students.</w:t>
        <w:br/>
        <w:t>c. In the event a physical arrest must be made during school hours, the principal or</w:t>
        <w:br/>
        <w:t>designee should summon the student to his/her office before surrendering the student.</w:t>
        <w:br/>
        <w:t>Unless the safety of the students and school staff will be compromised if an arrest is</w:t>
        <w:br/>
        <w:t>delayed, the officer should not appear in the classroom to make the physical arrest.</w:t>
        <w:br/>
        <w:t>d. If the student is to be surrendered to the custody of the police officer, the principal or</w:t>
        <w:br/>
        <w:t>designee should record the name and organization of the officer, the time the officer</w:t>
        <w:br/>
        <w:t>leaves the school, the destination (police station, detention facility, or Family Court)</w:t>
        <w:br/>
        <w:t>and the offense for which the arrest was made. A substantial effort should be made by</w:t>
        <w:br/>
        <w:t>the principal or designee to immediately contact the parent(s) or guardian(s) of the</w:t>
        <w:br/>
        <w:t>student of any contact by the police. If the student is arrested and removed from the</w:t>
        <w:br/>
        <w:t>premises before such contact is made, the police and the principal or designee each have</w:t>
        <w:br/>
        <w:t>the responsibility for that notification.</w:t>
        <w:br/>
        <w:t>4. QUESTIONING OR INTERROGATION BY POLICE ON SCHOOL PROPERTY</w:t>
        <w:br/>
        <w:t>a. Police investigations involving the questioning or interrogation of pupils should not be</w:t>
        <w:br/>
        <w:t>permitted on school premises unless in connection with a school-related crime or in</w:t>
        <w:br/>
        <w:t>connection with an investigation which, if not immediately permitted, would</w:t>
        <w:br/>
        <w:t>compromise the success of that investigation or endanger the lives or safety of the</w:t>
        <w:br/>
        <w:t>student or other persons. Questioning becomes interrogation when it becomes</w:t>
        <w:br/>
        <w:t>accusatory in nature and is designed to elicit an admission of guilt from the suspected</w:t>
        <w:br/>
        <w:t>offender. Law enforcement officers must provide Miranda warnings when questioning</w:t>
        <w:br/>
        <w:t>becomes interrogation.</w:t>
        <w:br/>
        <w:t>b. The principal or designee shall be present throughout questioning or interrogation that</w:t>
        <w:br/>
        <w:t>occurs on school property, except in cases in which the investigation concerns a student</w:t>
        <w:br/>
        <w:t>who is the victim of physical or sexual abuse where a member of the student's immediate</w:t>
        <w:br/>
        <w:t>family or household is suspected of being the perpetrator of or a conspirator in such</w:t>
        <w:br/>
        <w:t>abuse, and where the police investigator is a representative of a special unit trained to</w:t>
        <w:br/>
        <w:t>do such interviews.</w:t>
        <w:br/>
        <w:t>c. In any case in which a student is in custody and being questioned regarding involvement in a criminal</w:t>
        <w:br/>
        <w:t>matter and in which the student's Fifth Amendment protection against self-incrimination may apply, the</w:t>
        <w:br/>
        <w:t>law enforcement officer should consider the environment in which questioning takes place and the</w:t>
        <w:br/>
        <w:t>ability of the student to discontinue the questioning. Unless unreasonable to do so, the law enforcement</w:t>
        <w:br/>
        <w:t>officer should notify the principal or his designee when such questioning becomes custodial in nature.</w:t>
        <w:br/>
        <w:t>Questioning becomes "custodial in nature" when a law enforcement officer is conducting an interview</w:t>
        <w:br/>
        <w:t>and the party being interviewed is not free to leave the presence of the officer.</w:t>
        <w:br/>
        <w:t>d. Before the police commence the questioning or interrogation of a minor on school</w:t>
        <w:br/>
        <w:t>premises, the principal shall make a substantial effort to contact the student's parent(s)</w:t>
        <w:br/>
        <w:t>or guardian(s) to provide them an opportunity to be present or consult an attorney.</w:t>
        <w:br/>
        <w:t>Such contact is particularly important in the case of students below the high school</w:t>
        <w:br/>
        <w:t>level. Questioning or interrogation without such parental contact should only proceed</w:t>
        <w:br/>
        <w:t>when one or more of the following conditions exist:</w:t>
        <w:br/>
        <w:t>(1) The contact may endanger the safety of students or other persons.</w:t>
        <w:br/>
        <w:t>(2) The contact would compromise the success of the investigation because a</w:t>
        <w:br/>
        <w:t>member of the student's immediate family or household is suspected of</w:t>
        <w:br/>
        <w:t>being a perpetrator or conspirator or potential conspirator to a crime, or the</w:t>
        <w:br/>
        <w:t>delay caused by lack of contact would compromise the success of the</w:t>
        <w:br/>
        <w:t>investigation and a substantial effort has been made to contact the student's</w:t>
        <w:br/>
        <w:t>parent(s) or guardian(s) without success.</w:t>
        <w:br/>
        <w:t>The police should ensure that the student is afforded all constitutional rights due in such</w:t>
        <w:br/>
        <w:t>a situation.</w:t>
        <w:br/>
        <w:t>e. School officials may request the arresting officer remove the student from the premises</w:t>
        <w:br/>
        <w:t>as soon as possible, after the arrest is made.</w:t>
        <w:br/>
        <w:t>5. SEARCH AND SEIZURE</w:t>
        <w:br/>
        <w:t>a. Law enforcement officers, in reliance upon probable cause that a crime is, has, or is</w:t>
        <w:br/>
        <w:t>about to be committed, may search for evidence of that crime. Whenever reasonable, a</w:t>
        <w:br/>
        <w:t>search warrant issued by a court of competent jurisdiction will be sought before a search</w:t>
        <w:br/>
        <w:t>is conducted. As a general policy, and when agreed upon to do so, a school official will</w:t>
        <w:br/>
        <w:t>accompany the law enforcement officer on searches that are conducted on school</w:t>
        <w:br/>
        <w:t>property. School officials will not participate in the actual search unless specifically</w:t>
        <w:br/>
        <w:t>requested to do so by the police.</w:t>
        <w:br/>
        <w:t>b. Efforts should be made by police and school administrators to conduct searches in a</w:t>
        <w:br/>
        <w:t>manner that will minimize disruption of the normal school routine and will minimize</w:t>
        <w:br/>
        <w:t>embarrassment to pupils affected.</w:t>
        <w:br/>
        <w:t>c. A frisk (pat-down) may be conducted by the police when the officer has reason to</w:t>
        <w:br/>
        <w:t>believe that the person being encountered is armed or presents a risk of injury to the</w:t>
        <w:br/>
        <w:t>officer or an innocent third party.</w:t>
        <w:br/>
        <w:t>d. The principal or designee may, at any time, conduct such searches as are essential to the</w:t>
        <w:br/>
        <w:t>safety, security, discipline, and sound administration of the particular school. The</w:t>
        <w:br/>
        <w:t>appropriate police agency will respond to a request from a school official conducting an</w:t>
        <w:br/>
        <w:t>administrative search when the official feels that the search might reveal a violation of</w:t>
        <w:br/>
        <w:t>the law.</w:t>
        <w:br/>
        <w:t>6. REPORTING CRIMES</w:t>
        <w:br/>
        <w:t>School officials are charged with the responsibility to provide for the safety of students</w:t>
        <w:br/>
        <w:t>and for the security of school property. The Delaware Code mandates reporting of the</w:t>
        <w:br/>
        <w:t>offenses listed in 14 Del.C., § 4112; a substantial fine can be assessed against any</w:t>
        <w:br/>
        <w:t>superintendent, principal, or school employee who fails to make such a mandatory report.</w:t>
        <w:br/>
        <w:t>7. SCHOOL DISTURBANCES</w:t>
        <w:br/>
        <w:t>a. The request for police assistance in a crisis situation requires special care because of the</w:t>
        <w:br/>
        <w:t>possibility of an escalating situation.</w:t>
        <w:br/>
        <w:t>(1) It is preferable that the principal or designee call the police. If a law</w:t>
        <w:br/>
        <w:t>enforcement officer is on the scene, it is desirable that the decision to call</w:t>
        <w:br/>
        <w:t>for additional police support be reached in collaboration with that officer.</w:t>
        <w:br/>
        <w:t>(2) No person other than the principal or designee, the superintendent of the</w:t>
        <w:br/>
        <w:t>district or his designee, or the ranking police officer present may request the</w:t>
        <w:br/>
        <w:t>tactical deployment of police to a school.</w:t>
        <w:br/>
        <w:t>(3) The determination of the level of force required is best made by the ranking</w:t>
        <w:br/>
        <w:t>police officer on the scene, working jointly with the principal or designee.</w:t>
        <w:br/>
        <w:t>b. The Board of Education must recognize that any policy governing the use of these</w:t>
        <w:br/>
        <w:t>different categories of Police Officers must be flexible and that final authority rests with</w:t>
        <w:br/>
        <w:t>the police.</w:t>
        <w:br/>
        <w:t>c. Tactical coordination between the Principal or designee and police officers on the scene</w:t>
        <w:br/>
        <w:t>is a necessity.</w:t>
        <w:br/>
        <w:t>During any crisis situation, it will be the responsibility of the ranking police officer on</w:t>
        <w:br/>
        <w:t>the scene to ensure that direct, secure, continuing communication with the principal or</w:t>
        <w:br/>
        <w:t>designee is maintained.</w:t>
        <w:br/>
        <w:t>8. SCHOOL RESOURCE OFFICER ROLE AND RESPONSIBILITIES</w:t>
        <w:br/>
        <w:t>a. General Description</w:t>
        <w:br/>
        <w:t>The School Resource Officer (SRO) assignment is in a middle or high school setting</w:t>
        <w:br/>
        <w:t>with the goal of creating and maintaining a safe, secure, and orderly environment</w:t>
        <w:br/>
        <w:t>for students, teachers, and staff. An SRO represents a proactive strategy designed to</w:t>
        <w:br/>
        <w:t>bring crime prevention and intervention into the school. The SRO is selected from</w:t>
        <w:br/>
        <w:t>within the uniformed division holding the rank of at least Trooper First Class.</w:t>
        <w:br/>
        <w:t>b. Examples of Duties</w:t>
        <w:br/>
        <w:t>Investigate and enforce offenses listed in 14 Del.C., §4112. Follow all legal and policy</w:t>
        <w:br/>
        <w:t>requirements regarding juvenile investigation, detention, and arrest. Assist in developing</w:t>
        <w:br/>
        <w:t>and updating school Emergency Preparedness Plans. Maintain a safe and secure school</w:t>
        <w:br/>
        <w:t>environment by keeping abreast of elements and incidents that may threaten the safety</w:t>
        <w:br/>
        <w:t>of the students, teachers, and staff. Develop crime prevention programs with school staff</w:t>
        <w:br/>
        <w:t>and provide education on crime prevention to the school community, including current</w:t>
        <w:br/>
        <w:t>topics such as bullying. Be a positive role model and mentor to the school community</w:t>
        <w:br/>
        <w:t>and present a positive image to better enhance communication with students, staff, and</w:t>
        <w:br/>
        <w:t>parents. Receive information from Principal/Designee and conduct an investigation to</w:t>
        <w:br/>
        <w:t>determine if incident requires mandated reporting. Maintain logs of participation in</w:t>
        <w:br/>
        <w:t>school activities and of criminal investigations conducted.</w:t>
        <w:br/>
        <w:t>c. Knowledge/Skills</w:t>
        <w:br/>
        <w:t>Must maintain a high degree of maturity and dedication to the tasks assigned. Must</w:t>
        <w:br/>
        <w:t>possess excellent interpersonal and communication skills. Must possess excellent time</w:t>
        <w:br/>
        <w:t>management and organizational skills and be self-motivated with little direct guidance</w:t>
        <w:br/>
        <w:t>and supervision. Possess knowledge of criminal investigative techniques. Ability to</w:t>
        <w:br/>
        <w:t>provide constructive counseling and offer conflict resolution.</w:t>
        <w:br/>
        <w:t>d. Awareness and Education</w:t>
        <w:br/>
        <w:t>At the beginning of each school year, the School Resource Officer in collaboration with</w:t>
        <w:br/>
        <w:t>the Principal, shall provide an introduction and awareness program/presentation on the</w:t>
        <w:br/>
        <w:t>School Resource Officer (SRO) Program. The program attendees shall include students,</w:t>
        <w:br/>
        <w:t>staff, parents, and school community members. The role and responsibilities of the</w:t>
        <w:br/>
        <w:t>SRO and the topics of force, equipment, and expectations for application and use are</w:t>
        <w:br/>
        <w:t>required.</w:t>
        <w:br/>
        <w:t>9. SIGNATURES</w:t>
        <w:br/>
        <w:t>School District Law Enforcement Agency</w:t>
        <w:br/>
        <w:t>_____________________________________</w:t>
        <w:br/>
        <w:t>____________________________________ Date</w:t>
        <w:br/>
        <w:t>Date</w:t>
        <w:br/>
        <w:t>Adopted – POLYTECH Board of Education – May 8, 2012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