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17(C)(2)</w:t>
        <w:br/>
        <w:br/>
        <w:br/>
        <w:t xml:space="preserve">                          MEMORANDUM OF UNDERSTANDING</w:t>
        <w:br/>
        <w:br/>
        <w:t xml:space="preserve">         This MEMORANDUM OF UNDERSTANDING is entered into as of April 26, 1999</w:t>
        <w:br/>
        <w:t>among the plaintiffs ("Plaintiffs") in the Actions (as defined herein), Xxxxxxx</w:t>
        <w:br/>
        <w:t xml:space="preserve">International Group Inc. ("Xxxxxxx"), the members of Xxxxxxx'x Board of </w:t>
        <w:br/>
        <w:t>Directors (the "Xxxxxxx Board"), Hay Island Holding Corporation ("Hay Island")</w:t>
        <w:br/>
        <w:t>and SIGI Acquisition Corporation ("SIGI"), by their undersigned attorneys.</w:t>
        <w:br/>
        <w:t>Except as otherwise stated in this Memorandum of Understanding, capitalized</w:t>
        <w:br/>
        <w:t>terms herein have the meaning given them in the Agreement and Plan of Merger</w:t>
        <w:br/>
        <w:t>dated as of December 9, 1998 among Xxxxxxx, XXXX and Hay Island (the "Merger</w:t>
        <w:br/>
        <w:t>Agreement"}.</w:t>
        <w:br/>
        <w:br/>
        <w:t xml:space="preserve">         WHEREAS, there are now pending six actions in the Court of Chancery of</w:t>
        <w:br/>
        <w:t>the State of Delaware (the "Court"), styled Xxxxxx Xxxxxx v. Xxxxxxx X.</w:t>
        <w:br/>
        <w:t>Brighton, et al., Civil Action No. 16834NC; Xxx Xxxx x. Xxxxxxx Xxxxxxx, III, et</w:t>
        <w:br/>
        <w:t>al., Civil Action No. 16839NC; Xxxx Xxxxxxx Xxxxxx v. Xxxxxxx X. Brighton, et</w:t>
        <w:br/>
        <w:t>al., Civil Action No. 16837NC; Harbor Finance Partners v. Xxxxxxx Xxxxxxx, III,</w:t>
        <w:br/>
        <w:t>et al., Civil Action No. 16838NC; Xxxxxx Xxxxxxx v. Xxxxxxx X. Brighton, et al.,</w:t>
        <w:br/>
        <w:t>Civil Action No. 16842NC; and Xxxxxx Xxxxx v. Xxxxxxx Xxxxxxx, III, et al.,</w:t>
        <w:br/>
        <w:t>Civil Action No. 16861NC (collectively and, if hereafter consolidated, "the</w:t>
        <w:br/>
        <w:t>Actions"); and</w:t>
        <w:br/>
        <w:br/>
        <w:t xml:space="preserve">         WHEREAS, the Actions were filed as putative class actions on behalf of</w:t>
        <w:br/>
        <w:t>a class of public holders of Xxxxxxx common stock (the "Class"), relating to the</w:t>
        <w:br/>
        <w:t>proposed merger (the "Transaction") of Xxxxxxx and SIGI, as set forth in the</w:t>
        <w:br/>
        <w:t>Merger Agreement; and</w:t>
        <w:br/>
        <w:br/>
        <w:t xml:space="preserve">         WHEREAS, collectively the Actions name as defendants Xxxxxxx, the</w:t>
        <w:br/>
        <w:t>members of the Xxxxxxx Board and SIGI; and</w:t>
        <w:br/>
        <w:br/>
        <w:t xml:space="preserve">         WHEREAS, the Actions seek declaratory and injunctive relief, monetary</w:t>
        <w:br/>
        <w:t xml:space="preserve">damages and/or rescission with respect to the Transaction based upon the </w:t>
        <w:br/>
        <w:t>allegation, inter alia,</w:t>
        <w:br/>
        <w:br/>
        <w:br/>
        <w:br/>
        <w:br/>
        <w:br/>
        <w:br/>
        <w:br/>
        <w:t xml:space="preserve">that the conduct of the members of the Xxxxxxx Board in connection with the </w:t>
        <w:br/>
        <w:t>Transaction constitutes a breach of their fiduciary duties; and</w:t>
        <w:br/>
        <w:br/>
        <w:t xml:space="preserve">         WHEREAS, the defendants deny that they have committed or have attempted</w:t>
        <w:br/>
        <w:t>to commit any violation of law or breach of duty, including breach of any duty</w:t>
        <w:br/>
        <w:t>to any Swisher shareholders, or have otherwise acted in any improper manner; and</w:t>
        <w:br/>
        <w:br/>
        <w:t xml:space="preserve">         WHEREAS, following negotiations between the parties, counsel for the</w:t>
        <w:br/>
        <w:t>parties have reached an agreement in principle providing for the proposed</w:t>
        <w:br/>
        <w:t>settlement of the Actions on the terms and conditions set forth below (the</w:t>
        <w:br/>
        <w:t>"Settlement"); and</w:t>
        <w:br/>
        <w:br/>
        <w:t xml:space="preserve">         WHEREAS, counsel for the plaintiffs believe that the proposed</w:t>
        <w:br/>
        <w:t>Settlement is in the best interests of the public shareholders of Xxxxxxx;</w:t>
        <w:br/>
        <w:br/>
        <w:t xml:space="preserve">         NOW, THEREFORE, IT IS HEREBY AGREED IN PRINCIPLE AS FOLLOWS:</w:t>
        <w:br/>
        <w:br/>
        <w:t xml:space="preserve">         1. Principal Terms of Settlement. Subject to the additional conditions,</w:t>
        <w:br/>
        <w:t>terms and limitations described herein, as a result of the bringing of the</w:t>
        <w:br/>
        <w:t>Actions, the parties agree in principle as follows:</w:t>
        <w:br/>
        <w:br/>
        <w:t xml:space="preserve">              x. Xxxxxxx agrees that prior to dissemination to its shareholders</w:t>
        <w:br/>
        <w:t xml:space="preserve">         of a proxy statement seeking shareholder approval of the Transaction</w:t>
        <w:br/>
        <w:t xml:space="preserve">         (the "Proxy Statement"), it shall provide a non-public draft or drafts</w:t>
        <w:br/>
        <w:t xml:space="preserve">         of such Proxy Statement to co-lead counsel for Plaintiffs for review</w:t>
        <w:br/>
        <w:t xml:space="preserve">         and comment. Notwithstanding the foregoing, Plaintiffs recognize that</w:t>
        <w:br/>
        <w:t xml:space="preserve">         Xxxxxxx shall be under no obligation to include comments provided by</w:t>
        <w:br/>
        <w:t xml:space="preserve">         Plaintiffs' counsel in the Proxy Statement. Plaintiffs further agree</w:t>
        <w:br/>
        <w:t xml:space="preserve">         that any drafts of the Proxy Statement received by Plaintiffs' counsel</w:t>
        <w:br/>
        <w:t xml:space="preserve">         hereunder shall be used solely for the purposes described in this</w:t>
        <w:br/>
        <w:br/>
        <w:br/>
        <w:t xml:space="preserve">                                      -2-</w:t>
        <w:br/>
        <w:br/>
        <w:br/>
        <w:br/>
        <w:br/>
        <w:br/>
        <w:br/>
        <w:t xml:space="preserve">         subparagraph and for no other purpose, and shall be held strictly</w:t>
        <w:br/>
        <w:t xml:space="preserve">         confidential and shall not be disclosed by Plaintiffs or Plaintiffs'</w:t>
        <w:br/>
        <w:t xml:space="preserve">         counsel.</w:t>
        <w:br/>
        <w:br/>
        <w:t xml:space="preserve">              b.(i) Prior to the dissemination to Xxxxxxx shareholders of the</w:t>
        <w:br/>
        <w:t xml:space="preserve">         Proxy Statement, Xxxxxxx shall, to the extent not already in the</w:t>
        <w:br/>
        <w:t xml:space="preserve">         possession of Plaintiffs' counsel, provide Plaintiffs' counsel</w:t>
        <w:br/>
        <w:t xml:space="preserve">         Xxxxxxx'x Annual Report on Form 10-K for the year ended December 31,</w:t>
        <w:br/>
        <w:t xml:space="preserve">         1998, together with preliminary summary information concerning</w:t>
        <w:br/>
        <w:t xml:space="preserve">         Xxxxxxx'x earnings for the quarter ended March 31, 1999 (the</w:t>
        <w:br/>
        <w:t xml:space="preserve">         "Information"). Plaintiffs understand and agree that the Information is</w:t>
        <w:br/>
        <w:t xml:space="preserve">         provided solely to enable Plaintiffs to form a belief as to the</w:t>
        <w:br/>
        <w:t xml:space="preserve">         fairness of the Merger Consideration to the members of the Class as of</w:t>
        <w:br/>
        <w:t xml:space="preserve">         the present time and for no other purpose, and the Information shall be</w:t>
        <w:br/>
        <w:t xml:space="preserve">         held strictly confidential and shall not be disclosed by Plaintiffs or</w:t>
        <w:br/>
        <w:t xml:space="preserve">         Plaintiffs' counsel except to a single independent expert retained or</w:t>
        <w:br/>
        <w:t xml:space="preserve">         to be retained by Plaintiffs to assist Plaintiffs in evaluating </w:t>
        <w:br/>
        <w:t xml:space="preserve">         fairness as aforesaid.  The identity of Plaintiffs' independent expert </w:t>
        <w:br/>
        <w:t xml:space="preserve">         shall be disclosed to Xxxxxxx at or before the time any Information is </w:t>
        <w:br/>
        <w:t xml:space="preserve">         disclosed to such independent expert. Plaintiffs, Plaintiffs' counsel </w:t>
        <w:br/>
        <w:t xml:space="preserve">         and such expert hereby covenant and agree that they will not, while</w:t>
        <w:br/>
        <w:t xml:space="preserve">         in possession of such Information and for such time as such Information</w:t>
        <w:br/>
        <w:t xml:space="preserve">         is not publicly available, trade in any securities of Xxxxxxx.</w:t>
        <w:br/>
        <w:br/>
        <w:t xml:space="preserve">              (ii)(a) If Plaintiffs shall conclude, upon review of the</w:t>
        <w:br/>
        <w:t xml:space="preserve">         Information, that the Merger Consideration is not fair to the members</w:t>
        <w:br/>
        <w:t xml:space="preserve">         of the Class, then the settlement agreed to in principle herein shall</w:t>
        <w:br/>
        <w:t xml:space="preserve">         he void and of no effect, and each party hereto shall immediately </w:t>
        <w:br/>
        <w:t xml:space="preserve">         return all information (including the Information)</w:t>
        <w:br/>
        <w:br/>
        <w:br/>
        <w:t xml:space="preserve">                                      -3-</w:t>
        <w:br/>
        <w:br/>
        <w:br/>
        <w:br/>
        <w:br/>
        <w:t xml:space="preserve">         received from any other party and any copies, notes, extracts or other</w:t>
        <w:br/>
        <w:t xml:space="preserve">         information derived therefrom to the party originally providing such</w:t>
        <w:br/>
        <w:t xml:space="preserve">         information, and no parties hereto shall have any obligation to any</w:t>
        <w:br/>
        <w:t xml:space="preserve">         other party hereto arising out of this Memorandum of Understanding</w:t>
        <w:br/>
        <w:t xml:space="preserve">         except with respect to the agreements concerning confidentiality,</w:t>
        <w:br/>
        <w:t xml:space="preserve">         non-disclosure, and securities trading contained herein.</w:t>
        <w:br/>
        <w:br/>
        <w:t xml:space="preserve">              (b) If Plaintiffs shall conclude, upon review of the Information,</w:t>
        <w:br/>
        <w:t xml:space="preserve">         that the Merger Consideration is fair, then that fact may, at Xxxxxxx'x</w:t>
        <w:br/>
        <w:t xml:space="preserve">         option, be disclosed in the Proxy Statement or any supplement thereto </w:t>
        <w:br/>
        <w:t xml:space="preserve">         as Xxxxxxx shall in its sole discretion determine.</w:t>
        <w:br/>
        <w:br/>
        <w:t xml:space="preserve">              x. Xxxxxxx, the Xxxxxxx Board, and SIGI agree that pending</w:t>
        <w:br/>
        <w:t xml:space="preserve">         consideration of the settlement provided for herein by the Court and,</w:t>
        <w:br/>
        <w:t xml:space="preserve">         if the Court shall approve the terms of the settlement provided for </w:t>
        <w:br/>
        <w:t xml:space="preserve">         herein, thereafter they will not:</w:t>
        <w:br/>
        <w:br/>
        <w:t xml:space="preserve">                 (i) prior to the earlier of effectiveness of the Transaction or</w:t>
        <w:br/>
        <w:t xml:space="preserve">              termination thereof pursuant to the Merger Agreement, disband the</w:t>
        <w:br/>
        <w:t xml:space="preserve">              Special Committee or restrict the current scope of its authority</w:t>
        <w:br/>
        <w:t xml:space="preserve">              relating to the Transaction, or</w:t>
        <w:br/>
        <w:br/>
        <w:t xml:space="preserve">                 (ii) for a period of twelve months following the date hereof,</w:t>
        <w:br/>
        <w:t xml:space="preserve">              without consultation and negotiation with the Special Committee,</w:t>
        <w:br/>
        <w:t xml:space="preserve">              cause Xxxxxxx to engage in any freeze-out merger other than the</w:t>
        <w:br/>
        <w:t xml:space="preserve">              Transaction pursuant to which the shares of stock of Xxxxxxx held</w:t>
        <w:br/>
        <w:t xml:space="preserve">              by the public are converted into cash without their consent;</w:t>
        <w:br/>
        <w:t xml:space="preserve">              provided, however, that it is</w:t>
        <w:br/>
        <w:br/>
        <w:br/>
        <w:t xml:space="preserve">                                      -4-</w:t>
        <w:br/>
        <w:br/>
        <w:br/>
        <w:br/>
        <w:br/>
        <w:br/>
        <w:br/>
        <w:t xml:space="preserve">              expressly understood and agreed that the foregoing shall not be</w:t>
        <w:br/>
        <w:t xml:space="preserve">              deemed to limit in any respect the right of Xxxxxxx, XXXX, Hay</w:t>
        <w:br/>
        <w:t xml:space="preserve">              Island or any other person or entity to purchase shares of Xxxxxxx</w:t>
        <w:br/>
        <w:t xml:space="preserve">              stock on the open market, in privately negotiated transactions, by</w:t>
        <w:br/>
        <w:t xml:space="preserve">              tender offer or otherwise except as expressly restricted above.</w:t>
        <w:br/>
        <w:br/>
        <w:t xml:space="preserve">         2. Stipulation of Settlement. The parties to the Actions will attempt</w:t>
        <w:br/>
        <w:t>in good faith to agree upon and execute an appropriate Stipulation of Settlement</w:t>
        <w:br/>
        <w:t>(the "Stipulation") and such other documentation as may be required in order to</w:t>
        <w:br/>
        <w:t>obtain Final Court Approval (as defined below) of the Settlement and the</w:t>
        <w:br/>
        <w:t>dismissal of the Actions upon the terms set forth in this Memorandum of</w:t>
        <w:br/>
        <w:t>Understanding (collectively, the "Settlement Documents"). The Stipulation will</w:t>
        <w:br/>
        <w:t>expressly provide, inter alia, for certification of a non-opt out settlement</w:t>
        <w:br/>
        <w:t>class pursuant to Delaware Court of Chancery Rules 23(b)(1) and (b)(2) of</w:t>
        <w:br/>
        <w:t>holders of Class A common stock of Xxxxxxx and their successors in interest and</w:t>
        <w:br/>
        <w:t>transferees, immediate and remote, from December 9, 1998 through and including</w:t>
        <w:br/>
        <w:t>the Effective Time (the "Class"); for entry of a judgment dismissing the Actions</w:t>
        <w:br/>
        <w:t>with prejudice; for a complete release and settlement of all claims, whether</w:t>
        <w:br/>
        <w:t>asserted directly, derivatively or otherwise, against defendants or any of their</w:t>
        <w:br/>
        <w:t>families, parent entities, affiliates, subsidiaries, predecessors, successors</w:t>
        <w:br/>
        <w:t>or assigns, and each and all of their respective past, present or future</w:t>
        <w:br/>
        <w:t>officers, directors, associates, stockholders, controlling persons,</w:t>
        <w:br/>
        <w:t>representatives, employees, attorneys, financial or investment advisors,</w:t>
        <w:br/>
        <w:t>consultants, accountants, investment bankers, commercial bankers, engineers,</w:t>
        <w:br/>
        <w:t>advisors or agents, heirs, executors, trustees, general or limited partners or</w:t>
        <w:br/>
        <w:t>partnerships, personal representatives, estates or administrators, which have</w:t>
        <w:br/>
        <w:t>been, or could have been, asserted relating to the Transaction, the actions of</w:t>
        <w:br/>
        <w:t>Xxxxxxx, the Xxxxxxx Board (including each member herein). Hay</w:t>
        <w:br/>
        <w:br/>
        <w:br/>
        <w:t xml:space="preserve">                                      -5-</w:t>
        <w:br/>
        <w:br/>
        <w:br/>
        <w:br/>
        <w:br/>
        <w:br/>
        <w:br/>
        <w:t>Island or SIGI relating to the Transaction, the related disclosure materials,</w:t>
        <w:br/>
        <w:t>disclosures, facts and allegations that are or could (insofar as such</w:t>
        <w:br/>
        <w:t>transactions, disclosures, facts and allegations relate to, or occurred in</w:t>
        <w:br/>
        <w:t>connection with, the subject matter of the Actions) be the subject of the</w:t>
        <w:br/>
        <w:t>Actions or of an action in any other forum; that defendants have denied and</w:t>
        <w:br/>
        <w:t>continue to deny that they have committed or attempted to commit any violations</w:t>
        <w:br/>
        <w:t>of law or breaches of duty of any kind; that defendants are entering into the</w:t>
        <w:br/>
        <w:t>Stipulation solely because the proposed Settlement as described above would</w:t>
        <w:br/>
        <w:t>eliminate the burden, risk and expense of further litigation, and is in the best</w:t>
        <w:br/>
        <w:t>interests of Xxxxxxx and all its shareholders; and that any of the defendants</w:t>
        <w:br/>
        <w:t>shall have the right to withdraw from the proposed Settlement in the event that</w:t>
        <w:br/>
        <w:t>(x) any claims related to the Transactions or the subject matter of the Actions</w:t>
        <w:br/>
        <w:t>(whether direct, derivative or otherwise) are commenced against any person in</w:t>
        <w:br/>
        <w:t>any court prior to Final Court Approval of the Settlement, and such claims are</w:t>
        <w:br/>
        <w:t>not dismissed or stayed in contemplation of dismissal or (y) any of the</w:t>
        <w:br/>
        <w:t>additional conditions set forth in paragraph 5 below shall not have been</w:t>
        <w:br/>
        <w:t>satisfied. The parties agree to use their good faith efforts to obtain the</w:t>
        <w:br/>
        <w:t>dismissal or stay in contemplation of dismissal of any action covered by clause</w:t>
        <w:br/>
        <w:t>(x) in the foregoing sentence and further agree that the defendants shall have</w:t>
        <w:br/>
        <w:t>the right to withdraw from this Memorandum of Understanding if such efforts do</w:t>
        <w:br/>
        <w:t>not result in the dismissal or stay in contemplation of dismissal of such an</w:t>
        <w:br/>
        <w:t>action.</w:t>
        <w:br/>
        <w:br/>
        <w:t xml:space="preserve">         3. Notice and Court Approval. Subject to prior Court approval of the</w:t>
        <w:br/>
        <w:t>Stipulation and the form of the Settlement Documents, the parties to the</w:t>
        <w:br/>
        <w:t>respective Actions will present the Settlement Documents to the Delaware Court</w:t>
        <w:br/>
        <w:t>of Chancery for approval as soon as practicable following appropriate notice to</w:t>
        <w:br/>
        <w:t>the Xxxxxxx shareholders of the proposed Settlement with the named Plaintiffs</w:t>
        <w:br/>
        <w:t>and the shareholders of Xxxxxxx on whose behalf the Actions were brought of all</w:t>
        <w:br/>
        <w:t>claims asserted in the Actions, with no right to opt out of the Settlement and</w:t>
        <w:br/>
        <w:br/>
        <w:br/>
        <w:t xml:space="preserve">                                      -6-</w:t>
        <w:br/>
        <w:br/>
        <w:br/>
        <w:br/>
        <w:br/>
        <w:br/>
        <w:t>without costs to any party except as provided herein. Xxxxxxx shall disseminate</w:t>
        <w:br/>
        <w:t>the notice of proposed settlement approved by the Court to its shareholders and</w:t>
        <w:br/>
        <w:t>shall pay the costs and expenses related thereto. As used herein, "Final Court</w:t>
        <w:br/>
        <w:t>Approval" of the Settlement means that the Delaware Court of Chancery has</w:t>
        <w:br/>
        <w:t>entered an order approving the Settlement and that such order is finally</w:t>
        <w:br/>
        <w:t>affirmed on appeal or is no longer subject to appeal and the time for any</w:t>
        <w:br/>
        <w:t>petition for reargument, appeal or review, by certiorari or otherwise, has</w:t>
        <w:br/>
        <w:t>expired. Plaintiffs' counsel intend to apply to the Delaware Court of Chancery</w:t>
        <w:br/>
        <w:t>for an award of attorneys' fees and reasonable out-of-pocket disbursements.</w:t>
        <w:br/>
        <w:t>Subject to the terms and conditions of this Memorandum of Understanding and the</w:t>
        <w:br/>
        <w:t>contemplated Stipulation of Settlement, Plaintiffs' counsel will apply for an</w:t>
        <w:br/>
        <w:t>award of fees and expenses in an aggregate amount not exceeding $350,000, which</w:t>
        <w:br/>
        <w:t>the defendants in the Actions will not oppose, to be paid by defendants within</w:t>
        <w:br/>
        <w:t>10 days after Final Court Approval to Xxxxxxx Xxxxx Xxxxxxx Xxxxx &amp; Xxxxxx LLP,</w:t>
        <w:br/>
        <w:t>as receiving agent for Plaintiffs' counsel.</w:t>
        <w:br/>
        <w:br/>
        <w:t xml:space="preserve">         4. Other Conditions. The consummation of the Settlement is subject to:</w:t>
        <w:br/>
        <w:t>(a) the drafting and execution of the Settlement Documents and the other</w:t>
        <w:br/>
        <w:t>agreements necessary to effectuate the terms of the proposed Settlement; (b) the</w:t>
        <w:br/>
        <w:t>completion by Plaintiffs of appropriate discovery in the Actions reasonably</w:t>
        <w:br/>
        <w:t>satisfactory to Plaintiffs' counsel; and (c) Final Court Approval (as defined</w:t>
        <w:br/>
        <w:t>above) of the Settlement and dismissal of the Actions with prejudice and</w:t>
        <w:br/>
        <w:t>without awarding costs to any party, except as provided herein. This Memorandum</w:t>
        <w:br/>
        <w:t>of Understanding shall be null and void and of no force and effect if (i) any of</w:t>
        <w:br/>
        <w:t>these conditions all not met or (ii) Plaintiffs' counsel in the Actions</w:t>
        <w:br/>
        <w:t>determine that the Settlement is not fair and reasonable. In such event, this</w:t>
        <w:br/>
        <w:t>Memorandum of Understanding shall not be deemed to prejudice in any way the</w:t>
        <w:br/>
        <w:t>positions of the parties with respect to the Actions, shall be subject to Rule</w:t>
        <w:br/>
        <w:t>408 of</w:t>
        <w:br/>
        <w:br/>
        <w:t xml:space="preserve">                                      -7-</w:t>
        <w:br/>
        <w:br/>
        <w:br/>
        <w:br/>
        <w:br/>
        <w:br/>
        <w:br/>
        <w:t>the Delaware Rules of Evidence, and shall not entitle any party to recovery any</w:t>
        <w:br/>
        <w:t xml:space="preserve">costs or expenses incurred in connection with the implementation of this </w:t>
        <w:br/>
        <w:t>Memorandum of Understanding.</w:t>
        <w:br/>
        <w:br/>
        <w:t xml:space="preserve">         5. Interim Stay of the Actions. The parties to the Actions agree that</w:t>
        <w:br/>
        <w:t>except as expressly provided herein, the Actions shall be stayed pending</w:t>
        <w:br/>
        <w:t>submission of the proposed Settlement to the Court for its consideration.</w:t>
        <w:br/>
        <w:t>Plaintiffs' counsel agrees that the defendants' time to answer or otherwise</w:t>
        <w:br/>
        <w:t>respond to any complaint in the Actions is extended without date. Counsel shall</w:t>
        <w:br/>
        <w:t>enter into such documentation as shall be required to effectuate the foregoing</w:t>
        <w:br/>
        <w:t>agreements.</w:t>
        <w:br/>
        <w:br/>
        <w:t xml:space="preserve">         6. Miscellaneous. (a) This Memorandum of Understanding may be executed</w:t>
        <w:br/>
        <w:t>in counterparts by any of the signatories hereto and as so executed shall</w:t>
        <w:br/>
        <w:t>constitute one agreement; (b) this Memorandum of Understanding and the</w:t>
        <w:br/>
        <w:t>Settlement contemplated by it shall be governed by and construed in accordance</w:t>
        <w:br/>
        <w:t>with the laws of the State of Delaware without regard to that State's rules</w:t>
        <w:br/>
        <w:t>concerning conflict of laws; (c) this Memorandum of Understanding shall be</w:t>
        <w:br/>
        <w:t>binding upon and inure to the benefit of the parties and their respective</w:t>
        <w:br/>
        <w:t>agents, executors, heirs, successors and assigns, subject to the conditions set</w:t>
        <w:br/>
        <w:t>forth herein; (d) Plaintiffs and their counsel represent and warrant that none</w:t>
        <w:br/>
        <w:t>of the claims or causes of action asserted in the Actions have been assigned,</w:t>
        <w:br/>
        <w:t>encumbered or in any manner transferred, in whole or in part; (e) except as</w:t>
        <w:br/>
        <w:t>provided herein, the defendants in the Actions shall bear no expenses, costs,</w:t>
        <w:br/>
        <w:t>damages or fees alleged or incurred by any named Plaintiff, any member of the</w:t>
        <w:br/>
        <w:t>Class or their respective attorneys, experts, advisors, agents or</w:t>
        <w:br/>
        <w:t>representatives; and (f) the provisions contained in this Memorandum of</w:t>
        <w:br/>
        <w:t>Understanding shall not be deemed a presumption, concession or admission by any</w:t>
        <w:br/>
        <w:t>defendant in the Actions of any breach of duty, liability, default or wrongdoing</w:t>
        <w:br/>
        <w:t>as to any facts or claims alleged or asserted in the Actions, or in any other</w:t>
        <w:br/>
        <w:t>actions or proceedings, and</w:t>
        <w:br/>
        <w:br/>
        <w:br/>
        <w:t xml:space="preserve">                                      -8-</w:t>
        <w:br/>
        <w:br/>
        <w:br/>
        <w:br/>
        <w:br/>
        <w:br/>
        <w:t>shall not be interpreted, construed, deemed, invoked, offered or received in</w:t>
        <w:br/>
        <w:t>evidence or otherwise used by any person in the Actions or in any other action</w:t>
        <w:br/>
        <w:t>or proceeding of any nature whatsoever.</w:t>
        <w:br/>
        <w:br/>
        <w:br/>
        <w:br/>
        <w:br/>
        <w:br/>
        <w:t xml:space="preserve">                                      /s/ Xxxxxx X. Xxxxxxxxx</w:t>
        <w:br/>
        <w:t xml:space="preserve">                                      -----------------------------------------</w:t>
        <w:br/>
        <w:t xml:space="preserve">                                      Rosenthal, Monhait, Gross &amp; Goddess, P.A.</w:t>
        <w:br/>
        <w:t xml:space="preserve">                                      Suite 1401, Mellon Bank Center</w:t>
        <w:br/>
        <w:t xml:space="preserve">                                      X.X. Xxx 0000</w:t>
        <w:br/>
        <w:t xml:space="preserve">                                      Xxxxxxxxxx, XX 00000-0000</w:t>
        <w:br/>
        <w:t xml:space="preserve">                                      (000) 000-0000</w:t>
        <w:br/>
        <w:t xml:space="preserve">                                      Attorneys for Plaintiffs</w:t>
        <w:br/>
        <w:br/>
        <w:br/>
        <w:br/>
        <w:br/>
        <w:br/>
        <w:t xml:space="preserve">                                      /s/ Xxxxxx X. Xxxxx</w:t>
        <w:br/>
        <w:t xml:space="preserve">                                      -----------------------------------------</w:t>
        <w:br/>
        <w:t xml:space="preserve">                                      Xxxxxxxx, Xxxxxx &amp; Finger, P.A.</w:t>
        <w:br/>
        <w:t xml:space="preserve">                                      Xxx Xxxxxx Xxxxxx</w:t>
        <w:br/>
        <w:t xml:space="preserve">                                      X.X. Xxx 000</w:t>
        <w:br/>
        <w:t xml:space="preserve">                                      Xxxxxxxxxx, XX 00000</w:t>
        <w:br/>
        <w:t xml:space="preserve">                                      (000) 000-0000</w:t>
        <w:br/>
        <w:t xml:space="preserve">                                      Attorneys for Defendants</w:t>
        <w:br/>
        <w:br/>
        <w:br/>
        <w:br/>
        <w:br/>
        <w:br/>
        <w:t xml:space="preserve">                                      -9-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