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[LOGO] GlobalEuroNet Group, Inc.</w:t>
        <w:br/>
        <w:br/>
        <w:t xml:space="preserve">                          MEMORANDUM OF UNDERSTANDING</w:t>
        <w:br/>
        <w:br/>
        <w:t>This Memorandum of Understanding ("MOU"), entered this 28th day of June, 2000,</w:t>
        <w:br/>
        <w:t>by and between GlobalEuroNet Group Inc. ("GEN") a Delaware corporation and</w:t>
        <w:br/>
        <w:t>Advicorp Ltd. ("Advicorp") a UK corporation, sets forth the agreement terms of</w:t>
        <w:br/>
        <w:t>the parties hereto.</w:t>
        <w:br/>
        <w:br/>
        <w:t>WHEREAS: Advicorp, a London UK based limited company is involved in corporate</w:t>
        <w:br/>
        <w:t>finance advisory activities particularly focusing on the Italian market.</w:t>
        <w:br/>
        <w:t>Advicorp is SFA regulated with Corporate Finance Advisor classification.</w:t>
        <w:br/>
        <w:br/>
        <w:t>WHEREAS: Advicorp maintains a representative office in Rome, Italy on the</w:t>
        <w:br/>
        <w:t>premises of a private limited liability company-Cedis S.r.L.</w:t>
        <w:br/>
        <w:br/>
        <w:t>WHEREAS: GEN is an investment company seeking to place investments in private</w:t>
        <w:br/>
        <w:t>companies engaged in information technology; communications; Internet business;</w:t>
        <w:br/>
        <w:t>and related products, applications and industries.</w:t>
        <w:br/>
        <w:br/>
        <w:t>WHEREAS: GEN intends to focus efforts on markets in Europe and Israel and</w:t>
        <w:br/>
        <w:t>desires to open a company office in Rome.</w:t>
        <w:br/>
        <w:br/>
        <w:t>This MOU details the terms of the relationship between the parties effective as</w:t>
        <w:br/>
        <w:t>of April 1, 2000, that have been agreed in principle and make up the basis of</w:t>
        <w:br/>
        <w:t>further negotiation, agreement and execution of a definitive agreement, however,</w:t>
        <w:br/>
        <w:t>it is the intention of the parties that this agreement shall govern their</w:t>
        <w:br/>
        <w:t>relationship until such time as further documentation is prepared and executed:</w:t>
        <w:br/>
        <w:br/>
        <w:t xml:space="preserve">        1. Advicorp shall, subject to GEN's prior and ongoing approval, provide</w:t>
        <w:br/>
        <w:t xml:space="preserve">        office accommodations to GEN in Rome in Advicorp's representative office</w:t>
        <w:br/>
        <w:t xml:space="preserve">        or any other location as may be appropriate.</w:t>
        <w:br/>
        <w:br/>
        <w:t xml:space="preserve">        2. GEN has employed Xxxxxx Xxxxxx-Xxxxxxxx ("Xxxxxx-Xxxxxxxx"); Xxxxxx</w:t>
        <w:br/>
        <w:t xml:space="preserve">        X. Xxxxxxx ("Xxxxxxx") to run GEN operations in Italy and Israel, and</w:t>
        <w:br/>
        <w:t xml:space="preserve">        in additional territories as may be identified in the future. GEN has</w:t>
        <w:br/>
        <w:t xml:space="preserve">        also employed Xxxxxxxx Xxxxx ("Tomei") as an associate. Advicorp shall</w:t>
        <w:br/>
        <w:t xml:space="preserve">        pay salaries for Xxxxxx-Xxxxxxxx, Xxxxxxx and Xxxxx in arrears on a</w:t>
        <w:br/>
        <w:t xml:space="preserve">        monthly basis. Xxxxxx-Xxxxxxxx shall be compensated based upon $175,000</w:t>
        <w:br/>
        <w:t xml:space="preserve">        U.S. dollars per annum; Haggiag shall be compensated based upon</w:t>
        <w:br/>
        <w:t xml:space="preserve">        $100,000 U.S. dollars per annum; and Tomei shall be compensated based</w:t>
        <w:br/>
        <w:t xml:space="preserve">        upon $33,000 U.S. dollars per annum. Additionally, as to Tomei, he has</w:t>
        <w:br/>
        <w:t xml:space="preserve">        been granted a five-year option to purchase 30,000 shares of GEN at</w:t>
        <w:br/>
        <w:t xml:space="preserve">        $5.00 per share with 50% of such options vested now and the remaining</w:t>
        <w:br/>
        <w:t xml:space="preserve">        50% vesting on the one-year anniversary of Tomei's employment. Tomei</w:t>
        <w:br/>
        <w:t xml:space="preserve">        will also be eligible for the performance based increases in salary</w:t>
        <w:br/>
        <w:t xml:space="preserve">        referenced in his GEN employment letter dated April 12, 2000.</w:t>
        <w:br/>
        <w:br/>
        <w:br/>
        <w:t>[LOGO]</w:t>
        <w:br/>
        <w:br/>
        <w:t>MEMORANDUM OF UNDERSTANDING- Page 2</w:t>
        <w:br/>
        <w:br/>
        <w:t xml:space="preserve">        3. Xxxxxx-Xxxxxxxx shall devote all of his business time and efforts to</w:t>
        <w:br/>
        <w:t xml:space="preserve">        GEN related matters subject, however, to an initial ramp-up during which</w:t>
        <w:br/>
        <w:t xml:space="preserve">        time Xxxxxx-Xxxxxxxx shall be transferring responsibilities in certain</w:t>
        <w:br/>
        <w:t xml:space="preserve">        outside projects to others. It is understood that Xxxxxx-Xxxxxxxx shall</w:t>
        <w:br/>
        <w:t xml:space="preserve">        remain Managing Director of Advicorp during his employ by GEN. Haggiag</w:t>
        <w:br/>
        <w:t xml:space="preserve">        shall use reasonable efforts to devote approximately one-half of his</w:t>
        <w:br/>
        <w:t xml:space="preserve">        individual business time to GEN related matters. Tomei shall devote full</w:t>
        <w:br/>
        <w:t xml:space="preserve">        time to GEN matters.</w:t>
        <w:br/>
        <w:br/>
        <w:t xml:space="preserve">        4. GEN shall pay Advicorp a monthly fee in the amount of $30,100 by the</w:t>
        <w:br/>
        <w:t xml:space="preserve">        23rd of each month, covering GEN's monthly operating expenses in Italy.</w:t>
        <w:br/>
        <w:t xml:space="preserve">        This fee shall cover employee salaries, office rent and administrative</w:t>
        <w:br/>
        <w:t xml:space="preserve">        expenses; all of which must be documented via the provision of receipts</w:t>
        <w:br/>
        <w:t xml:space="preserve">        and invoices in hard copy form, except for the salaries of</w:t>
        <w:br/>
        <w:t xml:space="preserve">        Xxxxxx-Xxxxxxxx, Xxxxxxx and Xxxxx. GEN is exploring ways to provide</w:t>
        <w:br/>
        <w:t xml:space="preserve">        Xxxxxx-Xxxxxxxx, Haggiag and Tomei with medical insurance that is</w:t>
        <w:br/>
        <w:t xml:space="preserve">        similar in cost and benefit to that provided to XxxxxxXxxXxxxxxxxx.xxx's</w:t>
        <w:br/>
        <w:t xml:space="preserve">        employees in the UK or GEN's employees in the US.</w:t>
        <w:br/>
        <w:br/>
        <w:t xml:space="preserve">        5. GEN shall pay all approved business travel and reasonable</w:t>
        <w:br/>
        <w:t xml:space="preserve">        out-of-pocket business expenses. Advicorp shall provide receipts in hard</w:t>
        <w:br/>
        <w:t xml:space="preserve">        copy form for all such expenses to GEN via mail. GEN shall settle all</w:t>
        <w:br/>
        <w:t xml:space="preserve">        approved business expenses on a monthly basis.</w:t>
        <w:br/>
        <w:br/>
        <w:t xml:space="preserve">        6. Xxxxxx-Xxxxxxxx and Xxxxxxx shall be responsible for the day-to-day</w:t>
        <w:br/>
        <w:t xml:space="preserve">        business matters of the GEN offices in Rome. Xxxxxx-Xxxxxxxx and Haggiag</w:t>
        <w:br/>
        <w:t xml:space="preserve">        shall not have authority to bind GEN to expenses or obligations, except</w:t>
        <w:br/>
        <w:t xml:space="preserve">        as set forth in this MOU; and neither shall represent themselves, nor</w:t>
        <w:br/>
        <w:t xml:space="preserve">        Advicorp, as having the authority to enter into contracts on behalf of</w:t>
        <w:br/>
        <w:t xml:space="preserve">        GEN without prior written authority of the Board of Directors of GEN.</w:t>
        <w:br/>
        <w:br/>
        <w:t xml:space="preserve">        7. This MOU may be superseded by a more comprehensive definitive</w:t>
        <w:br/>
        <w:t xml:space="preserve">        agreement that will contain further provisions, however, under any</w:t>
        <w:br/>
        <w:t xml:space="preserve">        circumstances, by execution of this agreement, Advicorp and</w:t>
        <w:br/>
        <w:t xml:space="preserve">        Xxxxxx-Xxxxxxxx and Xxxxxxx agree to maintain all GEN information with</w:t>
        <w:br/>
        <w:t xml:space="preserve">        absolute confidentiality and not to compete with GEN under any</w:t>
        <w:br/>
        <w:t xml:space="preserve">        circumstances without written consent by GEN first obtained.</w:t>
        <w:br/>
        <w:br/>
        <w:t xml:space="preserve">        8. This MOU shall, unless otherwise agreed, remain in full force and</w:t>
        <w:br/>
        <w:t xml:space="preserve">        effect for 6 months, or until execution of a further agreement, and is</w:t>
        <w:br/>
        <w:t xml:space="preserve">        otherwise terminate on 3-month's written notice by either party.</w:t>
        <w:br/>
        <w:br/>
        <w:br/>
        <w:t>[LOGO]</w:t>
        <w:br/>
        <w:br/>
        <w:t>MEMORANDUM OF UNDERSTANDING- Page 3</w:t>
        <w:br/>
        <w:br/>
        <w:t xml:space="preserve">        9. English law shall govern this MOU.</w:t>
        <w:br/>
        <w:br/>
        <w:br/>
        <w:t xml:space="preserve">        Agreed and accepted this 20th day of July, 2000.</w:t>
        <w:br/>
        <w:br/>
        <w:br/>
        <w:t xml:space="preserve">        By: /s/ Xxx X. Xxxxxxxx                 By: /s/ Xxxxxx Xxxxxx-Xxxxxxxx</w:t>
        <w:br/>
        <w:t xml:space="preserve">           ------------------------                -----------------------------</w:t>
        <w:br/>
        <w:t xml:space="preserve">           GlobalEuroNet Group Inc.                Advicorp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