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10.48</w:t>
        <w:br/>
        <w:t>NOTE PURCHASE AGREEMENT</w:t>
        <w:br/>
        <w:t>This Note Purchase Agreement (this “Agreement”), dated as of __Feb 2___,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Xxxxxx</w:t>
        <w:br/>
        <w:t>Name: Xxxx Xxxxxx</w:t>
        <w:br/>
        <w:t>Title: CEO</w:t>
        <w:br/>
        <w:t>8</w:t>
        <w:br/>
        <w:br/>
        <w:t>IN WITNESS WHEREOF, the Purchaser hereto have executed this Agreement as of the date set forth above.</w:t>
        <w:br/>
        <w:t>If an individual:</w:t>
        <w:br/>
        <w:t>/s/ Xx Xxx</w:t>
        <w:br/>
        <w:t>(Signature)</w:t>
        <w:br/>
        <w:t>Printed Name: XX XXX</w:t>
        <w:br/>
        <w:t>Note Purchase Amount: $ 50,000</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 presentment, demand for payment, notice of dishonor, notice of protest, and protest, and all other notices or demands in connection with the delivery, acceptance and performance of this Note.</w:t>
        <w:br/>
        <w:t>10</w:t>
        <w:br/>
        <w:br/>
        <w:t>7.    Governing Law. This Note and all actions arising out of or in connection with this Note shall be governed by and construed in accordance with the laws of the State of Delaware.</w:t>
        <w:br/>
        <w:t>8.    No Waiver. The delay or failure of the Lender to exercise its rights hereunder shall not be deemed a waiver thereof. No waiver of any rights of the Lender shall be effective unless in writing and signed by the Lender and any waiver of any right shall not apply to any other right or to such right in any subsequent event or circumstance not specifically included in such waiver.</w:t>
        <w:br/>
        <w:t>9.    Successors and Assigns. This Note and all terms hereof shall not be assignable by the Lender without the prior written consent of Alpine, which may be granted or withheld by Alpine in its sole discretion. This Note shall be binding upon and inure to the benefit of the parties hereto and their respective successors and permitted assigns.</w:t>
        <w:br/>
        <w:t>10.    Senior Debt is allowed. Alpine may at any time from the date hereof and at Alpine’s sole discretion incur, create or assume additional debt by notes or debentures or similar instruments which are senior to this Note.</w:t>
        <w:br/>
        <w:t>11.    Evaluation and Understanding. Each of the parties hereto acknowledges that (i) he/she/it has read this Note in its entirety and understands all of its terms and conditions, (ii) he/she/it has had the opportunity to consult with any individuals of their choice regarding their agreement to the provisions contained herein, including legal counsel of their choice, and any decision not to was theirs alone, and (iii) he/she/it is entering into this Note of their own free will, without coercion from any source.</w:t>
        <w:br/>
        <w:t>12.    Notices. Any notices or other communication required hereunder shall be deemed properly given if delivered in person or if mailed by registered or certified mail, postage prepaid, return receipt requested to the parties at the following addresses:</w:t>
        <w:br/>
        <w:t>if to Alpine:</w:t>
        <w:br/>
        <w:t>Alpine 4 Holdings, Inc.</w:t>
        <w:br/>
        <w:t>0000 X Xxxxxxx Xxxxxxxx Xxx Xxx 000</w:t>
        <w:br/>
        <w:t>Phoenix, Arizona, 85016</w:t>
        <w:br/>
        <w:t>Attn: Xxxx Xxxxxx</w:t>
        <w:br/>
        <w:t>if to the Lender:</w:t>
        <w:br/>
        <w:t>IN WITNESS WHEREOF, Alpine has caused this Note to be executed on its behalf by its duly authorized officer as of February 1st, 2023.</w:t>
        <w:br/>
        <w:t>ALPINE 4 HOLDINGS, INC.</w:t>
        <w:br/>
        <w:t>By:</w:t>
        <w:br/>
        <w:t>Name: Xxxx X. Xxxxxx</w:t>
        <w:br/>
        <w:t>Title: Chief Executive Officer</w:t>
        <w:br/>
        <w:t>11</w:t>
        <w:br/>
        <w:br/>
        <w:t>ACKNOWLEDGED AND AGREED TO</w:t>
        <w:br/>
        <w:t>By:</w:t>
        <w:br/>
        <w:t>(Signature)</w:t>
        <w:br/>
        <w:t>Name:</w:t>
        <w:br/>
        <w:t>(Printed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