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10.6</w:t>
        <w:br/>
        <w:br/>
        <w:br/>
        <w:t xml:space="preserve">                                PLEDGE AGREEMENT</w:t>
        <w:br/>
        <w:br/>
        <w:br/>
        <w:t xml:space="preserve">         This Pledge Agreement ("Agreement") is made and entered into as of June</w:t>
        <w:br/>
        <w:t>26, 2003, by and between Boundless Motor Sports Racing, Inc., a Nevada</w:t>
        <w:br/>
        <w:t>corporation ("Secured Party"), and Xxx Xxxxxxx ("Pledgor").</w:t>
        <w:br/>
        <w:br/>
        <w:t xml:space="preserve">                                       I.</w:t>
        <w:br/>
        <w:t xml:space="preserve">                       COLLATERAL AND SECURED INDEBTEDNESS</w:t>
        <w:br/>
        <w:br/>
        <w:t xml:space="preserve">         1.1 Grant of Security Interest. Pledgor is the sole shareholder of</w:t>
        <w:br/>
        <w:t>World of Outlaws, Inc., a Texas corporation (the "Company"). Pledgor hereby</w:t>
        <w:br/>
        <w:t>assigns and pledges to Secured Party, and hereby grants to Secured Party a</w:t>
        <w:br/>
        <w:t>security interest in, 10,000 shares (the "Shares") of the common stock, no par</w:t>
        <w:br/>
        <w:t>value per share, of the Company owned by Pledgor, as evidenced by a certificate</w:t>
        <w:br/>
        <w:t>delivered to Secured Party simultaneously with the execution of this Agreement;</w:t>
        <w:br/>
        <w:t>and all distributions, fees, dividends, preferences, payments and other benefits</w:t>
        <w:br/>
        <w:t>which Pledgor is now and may hereafter be entitled to receive with respect to</w:t>
        <w:br/>
        <w:t>such shares; and all proceeds (cash and non-cash) arising out of the sale,</w:t>
        <w:br/>
        <w:t>exchange, collection or other disposition of all or any portion of the Shares</w:t>
        <w:br/>
        <w:t>(collectively, the "Collateral"). In the event that Pledgor receives any</w:t>
        <w:br/>
        <w:t>additional shares of capital stock of Secured Party by way of a stock split or</w:t>
        <w:br/>
        <w:t>stock dividend, the Pledgor shall promptly deliver to the Secured Party</w:t>
        <w:br/>
        <w:t>certificates evidencing such shares along with appropriate stock powers duly</w:t>
        <w:br/>
        <w:t>endorsed in blank.</w:t>
        <w:br/>
        <w:br/>
        <w:t xml:space="preserve">         1.2 Secured Obligations. This Agreement and the security interest</w:t>
        <w:br/>
        <w:t>herein created shall secure full and punctual payment and performance of the</w:t>
        <w:br/>
        <w:t>following indebtedness, duties and obligations (hereinafter collectively called</w:t>
        <w:br/>
        <w:t>the "Secured Obligations"):</w:t>
        <w:br/>
        <w:br/>
        <w:t xml:space="preserve">               (a) All principal, interest, fees and other amounts payable to</w:t>
        <w:br/>
        <w:t>the Secured Party pursuant to the terms and provisions of that certain</w:t>
        <w:br/>
        <w:t>Promissory Note, of even date herewith, issued by the Company to Secured Party</w:t>
        <w:br/>
        <w:t>in the original principal amount of $600,000 (the "Note"), including all</w:t>
        <w:br/>
        <w:t>extensions, renewals, modifications, increases or substitutions thereof; and</w:t>
        <w:br/>
        <w:br/>
        <w:t xml:space="preserve">               (b) All interest, charges, expenses, attorney's and other legal</w:t>
        <w:br/>
        <w:t>fees and any other sums incurred by Secured Party in connection with the</w:t>
        <w:br/>
        <w:t>enforcement of Secured Party's rights and remedies hereunder.</w:t>
        <w:br/>
        <w:br/>
        <w:t xml:space="preserve">                                      II.</w:t>
        <w:br/>
        <w:t xml:space="preserve">               REPRESENTATIONS AND WARRANTIES; FURTHER ASSURANCES</w:t>
        <w:br/>
        <w:br/>
        <w:t xml:space="preserve">         2.1 Representations and Warranties. Pledgor hereby represents and</w:t>
        <w:br/>
        <w:t>warrants to Secured Party as follows:</w:t>
        <w:br/>
        <w:br/>
        <w:t xml:space="preserve">               (a) Pledgor has good and marketable title to the Collateral free</w:t>
        <w:br/>
        <w:t>and clear of any lien, security interest, shareholders agreement, calls, charge</w:t>
        <w:br/>
        <w:t>or encumbrance, except for the security interest created by this Agreement in</w:t>
        <w:br/>
        <w:t>favor of the Secured Party. No financing statement or other instrument similar</w:t>
        <w:br/>
        <w:t>in effect covering all or any part of the Collateral is on file in any recording</w:t>
        <w:br/>
        <w:t>office, except as may have been filed in favor of Secured Party relating to this</w:t>
        <w:br/>
        <w:t>Agreement.</w:t>
        <w:br/>
        <w:br/>
        <w:br/>
        <w:br/>
        <w:br/>
        <w:br/>
        <w:t xml:space="preserve">               (b) Pledgor is the sole shareholder of the Company, and the</w:t>
        <w:br/>
        <w:t>Shares constitute all of the issued and outstanding shares of capital stock of</w:t>
        <w:br/>
        <w:t>the Company. Pledgor, as the sole shareholder of the Company, expects to derive</w:t>
        <w:br/>
        <w:t>substantial benefit as a result of the making of the loan by Secured Party to</w:t>
        <w:br/>
        <w:t>the Company, and has guaranteed the payment of such loan to the extent of the</w:t>
        <w:br/>
        <w:t>Collateral.</w:t>
        <w:br/>
        <w:br/>
        <w:t xml:space="preserve">               (c) Pledgor has the lawful right, power and authority to grant a</w:t>
        <w:br/>
        <w:t>security interest in the Collateral. This Agreement, together with all filings</w:t>
        <w:br/>
        <w:t>and other actions necessary or desirable to perfect and protect such security</w:t>
        <w:br/>
        <w:t>interest, which have been duly taken, create a valid and perfected first</w:t>
        <w:br/>
        <w:t>priority security interest in the Collateral securing the payment and</w:t>
        <w:br/>
        <w:t>performance of the Secured Obligations.</w:t>
        <w:br/>
        <w:br/>
        <w:t xml:space="preserve">                                      III.</w:t>
        <w:br/>
        <w:t xml:space="preserve">                              DEFAULT AND REMEDIES</w:t>
        <w:br/>
        <w:br/>
        <w:t xml:space="preserve">         3.1 Events of Default. An Event of Default (herein so called) shall</w:t>
        <w:br/>
        <w:t>exist upon the failure of Pledgor to make when due any scheduled payment under</w:t>
        <w:br/>
        <w:t>the Note or any other Secured Obligations.</w:t>
        <w:br/>
        <w:br/>
        <w:t xml:space="preserve">         3.2 Remedies of Secured Party. Upon the occurrence of an Event of</w:t>
        <w:br/>
        <w:t>Default:</w:t>
        <w:br/>
        <w:br/>
        <w:t xml:space="preserve">               (a) Secured Party may, without notice or demand, accelerate the</w:t>
        <w:br/>
        <w:t>maturity of the Note and declare the entire unpaid principal balance and accrued</w:t>
        <w:br/>
        <w:t>interest at once due and payable.</w:t>
        <w:br/>
        <w:br/>
        <w:t xml:space="preserve">               (b) Secured Party may, at Secured Party's option and at the</w:t>
        <w:br/>
        <w:t>expense of Pledgor, either in Secured Party's own right or in the name of</w:t>
        <w:br/>
        <w:t>Pledgor and in the same manner and to the same extent that Pledgor might</w:t>
        <w:br/>
        <w:t>reasonably so act if this Agreement had not been made,</w:t>
        <w:br/>
        <w:br/>
        <w:t xml:space="preserve">                  (i)      do all things requisite, convenient, or necessary to</w:t>
        <w:br/>
        <w:t xml:space="preserve">                           enforce the performance and observance of all rights,</w:t>
        <w:br/>
        <w:t xml:space="preserve">                           remedies and privileges of Pledgor arising from the</w:t>
        <w:br/>
        <w:t xml:space="preserve">                           Collateral, or any part thereof, including, but not</w:t>
        <w:br/>
        <w:t xml:space="preserve">                           limited to, compromising, waiving, excusing, or in</w:t>
        <w:br/>
        <w:t xml:space="preserve">                           any manner releasing or discharging any obligation of</w:t>
        <w:br/>
        <w:t xml:space="preserve">                           any party to or arising from the Collateral;</w:t>
        <w:br/>
        <w:br/>
        <w:t xml:space="preserve">                  (ii)     xxx or otherwise collect and receive money</w:t>
        <w:br/>
        <w:t xml:space="preserve">                           attributable to the Collateral; and</w:t>
        <w:br/>
        <w:br/>
        <w:t xml:space="preserve">                  (iii)    exercise any other lawfully available powers or</w:t>
        <w:br/>
        <w:t xml:space="preserve">                           remedies, and do all other things which Secured Party</w:t>
        <w:br/>
        <w:t xml:space="preserve">                           deems requisite, convenient or necessary or which the</w:t>
        <w:br/>
        <w:t xml:space="preserve">                           Secured Party deems proper to protect the security</w:t>
        <w:br/>
        <w:t xml:space="preserve">                           interest herein granted.</w:t>
        <w:br/>
        <w:br/>
        <w:t xml:space="preserve">               (c) Secured Party may foreclose this Agreement in the manner now</w:t>
        <w:br/>
        <w:t>or hereafter provided or permitted by law and shall have the immediate right to</w:t>
        <w:br/>
        <w:t>receivership pending foreclosure, and may upon such reasonable notification</w:t>
        <w:br/>
        <w:t>prior thereto as may be required</w:t>
        <w:br/>
        <w:br/>
        <w:br/>
        <w:br/>
        <w:br/>
        <w:t xml:space="preserve">                                       2</w:t>
        <w:br/>
        <w:br/>
        <w:br/>
        <w:t>by applicable law (Pledgor hereby agreeing that 10 days notice is commercially</w:t>
        <w:br/>
        <w:t>reasonable), sell, assign, transfer or otherwise dispose of the Collateral at</w:t>
        <w:br/>
        <w:t>public or private sale, in whole or in part, and Secured Party may, in its own</w:t>
        <w:br/>
        <w:t>name or as the irrevocably appointed attorney-in-fact of Pledgor effectively</w:t>
        <w:br/>
        <w:t>assign and transfer the Collateral, or any part thereof, absolutely, and execute</w:t>
        <w:br/>
        <w:t>and deliver all necessary assignments, conveyances, bills of sale and other</w:t>
        <w:br/>
        <w:t>instruments with power to substitute one or more persons or corporations with</w:t>
        <w:br/>
        <w:t>like power. Any such foreclosure sale, assignment, or transfer shall, to the</w:t>
        <w:br/>
        <w:t>extent permitted by law, be a perpetual bar, both at law and in equity, against</w:t>
        <w:br/>
        <w:t>Pledgor and all persons and corporations lawfully claiming by or through or</w:t>
        <w:br/>
        <w:t>under Pledgor.</w:t>
        <w:br/>
        <w:br/>
        <w:t xml:space="preserve">               (d) Any such foreclosure sale may be adjourned from time to time</w:t>
        <w:br/>
        <w:t>provided that at least ten days notice of the continuation of such sale is given</w:t>
        <w:br/>
        <w:t>to Pledgor. Upon any sale, Secured Party may bid for and purchase the</w:t>
        <w:br/>
        <w:t>Collateral, or any part thereof, and upon compliance with the terms of sale may</w:t>
        <w:br/>
        <w:t>hold, retain, possess and dispose of the Collateral, in its absolute right</w:t>
        <w:br/>
        <w:t>without further accountability. Secured Party shall have the right to be</w:t>
        <w:br/>
        <w:t>credited on the amount of its bid a corresponding amount of the Secured</w:t>
        <w:br/>
        <w:t>Obligations as of the date of such sale.</w:t>
        <w:br/>
        <w:br/>
        <w:t xml:space="preserve">         3.3 Application of Proceeds. Except as otherwise required by applicable</w:t>
        <w:br/>
        <w:t>law, Secured Party may apply the proceeds of any foreclosure sale hereunder as</w:t>
        <w:br/>
        <w:t>follows:</w:t>
        <w:br/>
        <w:br/>
        <w:t xml:space="preserve">               (a) first, to the payment of all costs and expenses of any</w:t>
        <w:br/>
        <w:t>foreclosure and collection hereunder and all proceedings in connection</w:t>
        <w:br/>
        <w:t>therewith, including reasonable attorneys' fees;</w:t>
        <w:br/>
        <w:br/>
        <w:t xml:space="preserve">               (b) then, to the reimbursement of Secured Party for all</w:t>
        <w:br/>
        <w:t>disbursements made by Secured Party for taxes, assessments or liens superior to</w:t>
        <w:br/>
        <w:t>the security interest hereof and which Secured Party shall deem expedient to pay</w:t>
        <w:br/>
        <w:t>in order to protect its interest in the Collateral;</w:t>
        <w:br/>
        <w:br/>
        <w:t xml:space="preserve">               (c) then, to the reimbursement of Secured Party of any other</w:t>
        <w:br/>
        <w:t>disbursements made by Secured Party in accordance with the terms hereof;</w:t>
        <w:br/>
        <w:br/>
        <w:t xml:space="preserve">               (d) then, to or among the amounts of fees, interest and principal</w:t>
        <w:br/>
        <w:t>then outstanding and unpaid in respect of the Secured Obligations, in such</w:t>
        <w:br/>
        <w:t>priority as Secured Party may determine in its discretion; and</w:t>
        <w:br/>
        <w:br/>
        <w:t xml:space="preserve">               (e) the remainder of such proceeds, if any, shall be paid to the</w:t>
        <w:br/>
        <w:t>record owner of the Collateral.</w:t>
        <w:br/>
        <w:br/>
        <w:t xml:space="preserve">         3.4 Enforcement of Secured Obligation. Nothing in this Agreement or in</w:t>
        <w:br/>
        <w:t>any other agreement shall affect or impair the unconditional and absolute right</w:t>
        <w:br/>
        <w:t>of the Secured Party to enforce the Secured Obligations as and when the same</w:t>
        <w:br/>
        <w:t>shall become due in accordance with the terms of the Note or other documents</w:t>
        <w:br/>
        <w:t>evidencing the Secured Obligations.</w:t>
        <w:br/>
        <w:br/>
        <w:br/>
        <w:br/>
        <w:t xml:space="preserve">                                       3</w:t>
        <w:br/>
        <w:br/>
        <w:br/>
        <w:t xml:space="preserve">                                      IV.</w:t>
        <w:br/>
        <w:t xml:space="preserve">                             RIGHTS OF SECURED PARTY</w:t>
        <w:br/>
        <w:br/>
        <w:t xml:space="preserve">         4.1 Subrogation. Upon the occurrence of an Event of Default, Secured</w:t>
        <w:br/>
        <w:t>Party, at its election, may subrogate to all of the interest, rights and</w:t>
        <w:br/>
        <w:t>remedies of Pledgor, in respect to any of the Collateral or agreements</w:t>
        <w:br/>
        <w:t>pertaining thereto.</w:t>
        <w:br/>
        <w:br/>
        <w:t xml:space="preserve">         4.2 Secured Party Appointed Attorney-in-Fact. Pledgor hereby</w:t>
        <w:br/>
        <w:t>irrevocably appoints Secured Party as attorney-in-fact of Pledgor, with full</w:t>
        <w:br/>
        <w:t>authority in the place and stead of Pledgor and in the name of Pledgor, Secured</w:t>
        <w:br/>
        <w:t>Party or otherwise, from time to time on Secured Party's discretion and upon the</w:t>
        <w:br/>
        <w:t>occurrence of an Event of Default, to take any action and to execute any</w:t>
        <w:br/>
        <w:t>instrument which Secured Party may deem necessary or advisable to accomplish the</w:t>
        <w:br/>
        <w:t>purposes of this Agreement, including without limitation: (a) to ask, demand,</w:t>
        <w:br/>
        <w:t>collect, xxx for, recover, compound, receive and give acquittance and receipts</w:t>
        <w:br/>
        <w:t>for moneys due and to become due under or in respect of any of the Collateral;</w:t>
        <w:br/>
        <w:t>and (b) to assign and transfer the Collateral, or any part thereof, absolutely</w:t>
        <w:br/>
        <w:t>and to execute and deliver endorsements, assignments, conveyances, bills of sale</w:t>
        <w:br/>
        <w:t>and other instruments with power to substitute one or more persons or</w:t>
        <w:br/>
        <w:t>corporation with like power.</w:t>
        <w:br/>
        <w:br/>
        <w:t xml:space="preserve">         4.3 Performance by Secured Party. If Pledgor fails to perform any</w:t>
        <w:br/>
        <w:t>agreement contained herein, Secured Party may itself perform, or cause the</w:t>
        <w:br/>
        <w:t>performance of, such agreement, and the reasonable expenses of Secured Party</w:t>
        <w:br/>
        <w:t>incurred in connection therewith shall be payable by Pledgor under Section 4.8.</w:t>
        <w:br/>
        <w:t>In no event, however, shall Secured Party have any obligation or duties</w:t>
        <w:br/>
        <w:t>whatsoever to perform any covenant or agreement of Pledgor contained herein, and</w:t>
        <w:br/>
        <w:t>any such performance by Secured party shall be wholly discretionary with Secured</w:t>
        <w:br/>
        <w:t>Party.</w:t>
        <w:br/>
        <w:br/>
        <w:t xml:space="preserve">         4.4 Duties of Secured Party. The powers conferred upon Secured Party</w:t>
        <w:br/>
        <w:t>hereunder are solely to protect its interest in the Collateral and shall not</w:t>
        <w:br/>
        <w:t>impose any duty upon it to exercise any such powers. Except for the safe custody</w:t>
        <w:br/>
        <w:t>of any Collateral in its possession and the accounting for money actually</w:t>
        <w:br/>
        <w:t>received by it hereunder, Secured Party shall have no duty as to any Collateral</w:t>
        <w:br/>
        <w:t>or as to the taking of any necessary steps to preserve rights against prior</w:t>
        <w:br/>
        <w:t>parties or any other rights pertaining to any Collateral.</w:t>
        <w:br/>
        <w:br/>
        <w:t xml:space="preserve">         4.5 No Liability of Secured Party. Neither the acceptance of this</w:t>
        <w:br/>
        <w:t>Agreement by Secured Party, nor the exercise of any rights hereunder by Secured</w:t>
        <w:br/>
        <w:t>Party, shall be construed in any way as an assumption by Secured Party of any</w:t>
        <w:br/>
        <w:t>obligations, responsibilities or duties of Pledgor arising in connection with</w:t>
        <w:br/>
        <w:t>the Collateral assigned hereunder or otherwise bind Secured Party to the</w:t>
        <w:br/>
        <w:t>performance of any obligations respecting the Collateral, it being expressly</w:t>
        <w:br/>
        <w:t>understood that Secured Party shall not be obligated to perform, observe or</w:t>
        <w:br/>
        <w:t>discharge any obligation, responsibility, duty, or liability of Pledgor in</w:t>
        <w:br/>
        <w:t>respect of any of the Collateral, including, but not limited to, appearing in or</w:t>
        <w:br/>
        <w:t>defending any action, expending any money or incurring any expense in connection</w:t>
        <w:br/>
        <w:t>therewith.</w:t>
        <w:br/>
        <w:br/>
        <w:t xml:space="preserve">         4.6 Right of Secured Party to Defend Action Affecting Security. Secured</w:t>
        <w:br/>
        <w:t>Party may, at the expense of Pledgor, appear in and defend any action or</w:t>
        <w:br/>
        <w:t>proceeding at law or in equity purporting to affect Secured Party's security</w:t>
        <w:br/>
        <w:t>interest under this Agreement.</w:t>
        <w:br/>
        <w:br/>
        <w:br/>
        <w:t xml:space="preserve">                                       4</w:t>
        <w:br/>
        <w:br/>
        <w:br/>
        <w:t xml:space="preserve">         4.7 Right of Secured Party to Prevent or Remedy Default. If Pledgor</w:t>
        <w:br/>
        <w:t>shall fail to perform any of the covenants, conditions and agreements required</w:t>
        <w:br/>
        <w:t>to be performed and observed by Pledgor in respect of the Collateral, Secured</w:t>
        <w:br/>
        <w:t>Party (a) may but shall not be obligated to take any action Secured Party deems</w:t>
        <w:br/>
        <w:t>necessary or desirable to prevent or remedy any such default by Pledgor or</w:t>
        <w:br/>
        <w:t>otherwise to protect the security interest of Secured Party under this</w:t>
        <w:br/>
        <w:t>Agreement, and (b) shall have the absolute and immediate right to take</w:t>
        <w:br/>
        <w:t>possession of the Collateral or any part thereof (to the extent Secured Party</w:t>
        <w:br/>
        <w:t>has not previously taken possession) to such extent and as often as the Secured</w:t>
        <w:br/>
        <w:t>Party, in its sole discretion, deems necessary or desirable in order to prevent</w:t>
        <w:br/>
        <w:t>or to cure any such default by Pledgor, or otherwise to protect the security of</w:t>
        <w:br/>
        <w:t>this Agreement. Secured Party may advance or expend such sums of money for the</w:t>
        <w:br/>
        <w:t>account of Pledgor as Secured Party in its sole discretion deems necessary for</w:t>
        <w:br/>
        <w:t>any such purpose.</w:t>
        <w:br/>
        <w:br/>
        <w:t xml:space="preserve">         4.8 Secured Party's Expenses. All reasonable advances, costs, expenses,</w:t>
        <w:br/>
        <w:t>charges and attorneys' fees which Secured Party may make, pay or incur under any</w:t>
        <w:br/>
        <w:t>provision of this Agreement for the protection of its security or for the</w:t>
        <w:br/>
        <w:t>enforcement of any of its rights hereunder, or in foreclosure proceedings</w:t>
        <w:br/>
        <w:t>commenced and subsequently abandoned, or in any dispute or litigation in which</w:t>
        <w:br/>
        <w:t>Secured Party or the holder of any of the Secured Obligations may become</w:t>
        <w:br/>
        <w:t>involved by reason of or arising out of the Note or other Secured Obligations or</w:t>
        <w:br/>
        <w:t>the Collateral shall be a part of the Secured Obligations and shall bear</w:t>
        <w:br/>
        <w:t>interest until paid at the rate chargeable on the Note but not to exceed the</w:t>
        <w:br/>
        <w:t>maximum rate of interest permitted by applicable law, from the date of such</w:t>
        <w:br/>
        <w:t>payment until repaid by Pledgor.</w:t>
        <w:br/>
        <w:br/>
        <w:t xml:space="preserve">         4.9 No Waiver. In case Secured Party shall have proceeded to enforce</w:t>
        <w:br/>
        <w:t>any right or remedy hereunder and such proceedings shall have been discontinued</w:t>
        <w:br/>
        <w:t>or abandoned for any reason, then in every such case, Pledgor and Secured Party</w:t>
        <w:br/>
        <w:t>shall be restored to their former positions and rights hereunder with respect to</w:t>
        <w:br/>
        <w:t>the Collateral, and all rights, remedies and powers of Secured Party shall</w:t>
        <w:br/>
        <w:t>continue as if no such proceeding had been taken. No failure or delay on the</w:t>
        <w:br/>
        <w:t>part of Secured Party in exercising any right, remedy or power under this</w:t>
        <w:br/>
        <w:t>Agreement or in giving or insisting upon strict performance by Pledgor hereunder</w:t>
        <w:br/>
        <w:t>or in giving notice hereunder shall operate as a waiver of the same or any other</w:t>
        <w:br/>
        <w:t>power or right, and no single or partial exercise of any such power or right</w:t>
        <w:br/>
        <w:t>shall preclude any other or further exercise thereof or the exercise of any</w:t>
        <w:br/>
        <w:t>other such power or right. Secured Party, notwithstanding any such failure,</w:t>
        <w:br/>
        <w:t>shall have the right thereafter to insist upon the strict performance by Pledgor</w:t>
        <w:br/>
        <w:t>of any and all of the terms and provisions of this Agreement to be performed by</w:t>
        <w:br/>
        <w:t>the Pledgor. The collection and application of proceeds, the entering and taking</w:t>
        <w:br/>
        <w:t>possession of the Collateral, and the exercise of the rights of Secured Party</w:t>
        <w:br/>
        <w:t>contained in this Agreement, shall not cure or waive any default, or affect any</w:t>
        <w:br/>
        <w:t>notice of default, or invalidate any acts done pursuant to such notice. No</w:t>
        <w:br/>
        <w:t>waiver by Secured Party of any breach or default of or by any party hereunder</w:t>
        <w:br/>
        <w:t>shall be deemed to alter or affect Secured Party's rights hereunder with respect</w:t>
        <w:br/>
        <w:t>to any prior or subsequent default.</w:t>
        <w:br/>
        <w:br/>
        <w:t xml:space="preserve">         4.10 Remedies. No right or remedy herein reserved to Secured Party is</w:t>
        <w:br/>
        <w:t>intended to be exclusive of any other right or remedy, but each and every such</w:t>
        <w:br/>
        <w:t>remedy shall be cumulative, not in lieu of, but in addition to any other rights</w:t>
        <w:br/>
        <w:t>or remedies given under this Agreement and all other security documents. Any and</w:t>
        <w:br/>
        <w:t>all of Secured Party's rights and remedies may be exercised from time to time</w:t>
        <w:br/>
        <w:t>and as often as such exercise as deemed necessary or desirable by Secured Party.</w:t>
        <w:br/>
        <w:br/>
        <w:br/>
        <w:br/>
        <w:t xml:space="preserve">                                       5</w:t>
        <w:br/>
        <w:br/>
        <w:br/>
        <w:t xml:space="preserve">         4.11 Right of Secured Party to Extend Time of Payment, Substitute,</w:t>
        <w:br/>
        <w:t>Release Security, Etc. Without affecting the liability of any person, including</w:t>
        <w:br/>
        <w:t>Pledgor, for the payment of any of the Secured Obligations or the lien of this</w:t>
        <w:br/>
        <w:t>Agreement on the Collateral, or the remainder thereof, for the full amount of</w:t>
        <w:br/>
        <w:t>any indebtedness unpaid, Secured Party may from time to time, without notice or</w:t>
        <w:br/>
        <w:t>without affecting or impairing any of Secured Party's rights under this</w:t>
        <w:br/>
        <w:t>Agreement: (a) release any person liable for the payment of any of such</w:t>
        <w:br/>
        <w:t>indebtedness, (b) extend the time or otherwise alter the terms of payment of any</w:t>
        <w:br/>
        <w:t>of such indebtedness, (c) accept additional security therefor of any kind,</w:t>
        <w:br/>
        <w:t>including deeds of trust or mortgages, (d) alter, substitute or release any</w:t>
        <w:br/>
        <w:t>property securing the Secured Obligations, (e) resort for the payment of all or</w:t>
        <w:br/>
        <w:t>any portion of the Secured Obligations to its several securities therefor in</w:t>
        <w:br/>
        <w:t>such order and manner as it may deem fit, or (f) join in any subordination or</w:t>
        <w:br/>
        <w:t>other agreement affecting this Agreement or the lien or charge thereof.</w:t>
        <w:br/>
        <w:br/>
        <w:t xml:space="preserve">         4.12 Dividends. Upon the occurrence of an Event of Default, Secured</w:t>
        <w:br/>
        <w:t>Party shall be entitled to any dividends, fees, receipts, payments or other</w:t>
        <w:br/>
        <w:t>disbursements, attributable in any way to the Collateral. Pledgor shall take all</w:t>
        <w:br/>
        <w:t>actions necessary to cause the payor of such disbursements to make such</w:t>
        <w:br/>
        <w:t>disbursements directly to Secured Party on account of Pledgor. Such amounts,</w:t>
        <w:br/>
        <w:t>when received by Pledgor, will be applied to the outstanding balance of the Note</w:t>
        <w:br/>
        <w:t>or the other Secured Obligations, as determined by Secured Party. At all times</w:t>
        <w:br/>
        <w:t>during the term of this Agreement, Secured Party will be entitled to all stock</w:t>
        <w:br/>
        <w:t>dividends and proceeds of the Collateral.</w:t>
        <w:br/>
        <w:br/>
        <w:t xml:space="preserve">         4.13 Delivery of Certificates. Simultaneously with the execution of</w:t>
        <w:br/>
        <w:t>this Agreement, Pledgor shall deliver to Secured Party all certificates or other</w:t>
        <w:br/>
        <w:t>documentation evidencing the Collateral, along with such endorsements or stock</w:t>
        <w:br/>
        <w:t>powers as the Secured Party may request. In the event that Pledgor receives any</w:t>
        <w:br/>
        <w:t>certificates evidencing the Collateral, Pledgor shall within three days of</w:t>
        <w:br/>
        <w:t>receipt, deliver such certificates to Secured Party along with appropriate stock</w:t>
        <w:br/>
        <w:t>powers executed in blank.</w:t>
        <w:br/>
        <w:br/>
        <w:t xml:space="preserve">                                       V.</w:t>
        <w:br/>
        <w:t xml:space="preserve">                                 MISCELLANEOUS</w:t>
        <w:br/>
        <w:br/>
        <w:t xml:space="preserve">         5.1 Terms Commercially Reasonable. The terms of this Agreement shall be</w:t>
        <w:br/>
        <w:t>deemed commercially reasonable within the meaning of the Uniform Commercial Code</w:t>
        <w:br/>
        <w:t>in effect and applicable hereto.</w:t>
        <w:br/>
        <w:br/>
        <w:t xml:space="preserve">         5.2 Notices. Any notices or demands required or permitted to be given</w:t>
        <w:br/>
        <w:t>hereunder shall be deemed sufficiently given if in writing and personally</w:t>
        <w:br/>
        <w:t>delivered or mailed by registered or certified mail, return receipt requested</w:t>
        <w:br/>
        <w:t>(with all postage and charges prepaid), addressed as follows:</w:t>
        <w:br/>
        <w:br/>
        <w:t xml:space="preserve">               To Secured Party:   At such address as provided to</w:t>
        <w:br/>
        <w:t xml:space="preserve">                                   Pledgor in writing from time to time.</w:t>
        <w:br/>
        <w:br/>
        <w:br/>
        <w:br/>
        <w:t xml:space="preserve">                                       6</w:t>
        <w:br/>
        <w:br/>
        <w:br/>
        <w:t xml:space="preserve">               Pledgor:            Xxx Xxxxxxx</w:t>
        <w:br/>
        <w:t xml:space="preserve">                                   00 Xxxxxxxx Xxxxxx</w:t>
        <w:br/>
        <w:t xml:space="preserve">                                   Xxxxx, Xxxxx  00000</w:t>
        <w:br/>
        <w:br/>
        <w:br/>
        <w:t>or at such other address as the above parties may from time to time designate by</w:t>
        <w:br/>
        <w:t>written notice to the other given in accordance with this Section 5.2. Any such</w:t>
        <w:br/>
        <w:t>notice, if personally delivered shall be deemed to have been given on the date</w:t>
        <w:br/>
        <w:t>so delivered or, if mailed, be deemed to have been given on the third day after</w:t>
        <w:br/>
        <w:t>such notice is placed in the United States mail in accordance with this Section</w:t>
        <w:br/>
        <w:t>5.2.</w:t>
        <w:br/>
        <w:br/>
        <w:t xml:space="preserve">         5.3 Definitions. The terms "advances," costs," and "expenses " shall</w:t>
        <w:br/>
        <w:t>include, but shall not be limited to, attorneys' fees whenever incurred. The</w:t>
        <w:br/>
        <w:t>terms "indebtedness" and "obligations" shall mean and include, but shall not be</w:t>
        <w:br/>
        <w:t>limited to, all claims, demands, obligations and liabilities whatsoever, however</w:t>
        <w:br/>
        <w:t>arising, whether owing by Pledgor individually or as a joint venturer, or</w:t>
        <w:br/>
        <w:t>jointly or in common with any other party, and whether absolute or contingent,</w:t>
        <w:br/>
        <w:t>and whether owing by Pledgor as principal debtor or as accommodation maker or as</w:t>
        <w:br/>
        <w:t>endorser, liquidated or unliquidated, and whenever contracted, accrued or</w:t>
        <w:br/>
        <w:t>payable. In this Agreement, whenever the context so requires, the neuter gender</w:t>
        <w:br/>
        <w:t>includes the masculine and feminine, and the singular number includes the plural</w:t>
        <w:br/>
        <w:t>and vice versa.</w:t>
        <w:br/>
        <w:br/>
        <w:t xml:space="preserve">         5.4 Change, Amendment, Etc. No change, amendment, modification,</w:t>
        <w:br/>
        <w:t>cancellation or discharge of any provision of this Agreement shall be valid</w:t>
        <w:br/>
        <w:t>unless consented to in writing by Secured Party.</w:t>
        <w:br/>
        <w:br/>
        <w:t xml:space="preserve">         5.5 Assignment of Secured Party's Interest. Secured Party shall have</w:t>
        <w:br/>
        <w:t>the right to assign all or any portion of its rights in this Agreement to any</w:t>
        <w:br/>
        <w:t>subsequent holder of the Note or other instrument evidencing the Secured</w:t>
        <w:br/>
        <w:t>Obligations.</w:t>
        <w:br/>
        <w:br/>
        <w:t xml:space="preserve">         5.6 Parties in Interest. As and when used herein, the term "Pledgor"</w:t>
        <w:br/>
        <w:t>shall mean and include the Pledgor herein named and its successors and permitted</w:t>
        <w:br/>
        <w:t>assigns, and the term "Secured Party" shall mean and include the Secured Party</w:t>
        <w:br/>
        <w:t>herein named and its successors and assigns, and all covenants and agreements</w:t>
        <w:br/>
        <w:t>herein shall be binding upon and inure to the benefit of Pledgor, Secured Party</w:t>
        <w:br/>
        <w:t>and their respective successors and permitted assigns.</w:t>
        <w:br/>
        <w:br/>
        <w:t xml:space="preserve">         5.7 Applicable Law. This Agreement shall be construed, interpreted and</w:t>
        <w:br/>
        <w:t>enforceable under and pursuant to the laws of the State of . If any</w:t>
        <w:br/>
        <w:t>provision of this Agreement is held to be invalid or unenforceable, the validity</w:t>
        <w:br/>
        <w:t>or enforceability of the other provisions of this Agreement shall remain</w:t>
        <w:br/>
        <w:t>unaffected.</w:t>
        <w:br/>
        <w:br/>
        <w:t xml:space="preserve">         5.8 Counterparts. This Agreement may be executed in two or more</w:t>
        <w:br/>
        <w:t>counterparts, each of which shall be deemed to be an original, but all of which</w:t>
        <w:br/>
        <w:t>shall constitute one and the same instrument, and in making proof of this</w:t>
        <w:br/>
        <w:t>Agreement it shall not be necessary to produce or account for more than one such</w:t>
        <w:br/>
        <w:t>counterpart.</w:t>
        <w:br/>
        <w:br/>
        <w:br/>
        <w:br/>
        <w:t xml:space="preserve">                                       7</w:t>
        <w:br/>
        <w:br/>
        <w:br/>
        <w:br/>
        <w:t xml:space="preserve">         IN WITNESS WHEREOF, Pledgor and Secured Party have executed these</w:t>
        <w:br/>
        <w:t>presents on the day and year first above written.</w:t>
        <w:br/>
        <w:br/>
        <w:t xml:space="preserve">                                  PLEDGOR:</w:t>
        <w:br/>
        <w:br/>
        <w:br/>
        <w:t xml:space="preserve">                                  ---------------------------------------------</w:t>
        <w:br/>
        <w:t xml:space="preserve">                                  Xxx Xxxxxxx</w:t>
        <w:br/>
        <w:br/>
        <w:br/>
        <w:br/>
        <w:br/>
        <w:t xml:space="preserve">                                  SECURED PARTY:</w:t>
        <w:br/>
        <w:br/>
        <w:t xml:space="preserve">                                  BOUNDLESS MOTOR SPORTS RACING, INC.</w:t>
        <w:br/>
        <w:br/>
        <w:br/>
        <w:t xml:space="preserve">                                  By:</w:t>
        <w:br/>
        <w:t xml:space="preserve">                                     ------------------------------------------</w:t>
        <w:br/>
        <w:br/>
        <w:t xml:space="preserve">                                  Its:</w:t>
        <w:br/>
        <w:t xml:space="preserve">                                      -----------------------------------------</w:t>
        <w:br/>
        <w:br/>
        <w:br/>
        <w:br/>
        <w:br/>
        <w:t xml:space="preserve">                                       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