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4.4</w:t>
        <w:br/>
        <w:br/>
        <w:t xml:space="preserve">                                PLEDGE AGREEMENT</w:t>
        <w:br/>
        <w:br/>
        <w:t xml:space="preserve">      THIS PLEDGE  AGREEMENT  ("PLEDGE  AGREEMENT"),  is dated as of January 25,</w:t>
        <w:br/>
        <w:t>2005,  by and between the persons set forth on Schedule 1 (the  "SECURED  PARTY"</w:t>
        <w:br/>
        <w:t>and collectively, the "SECURED PARTIES") and FLIGHTSERV, INC. (the "PLEDGOR").</w:t>
        <w:br/>
        <w:br/>
        <w:t xml:space="preserve">                                    RECITALS</w:t>
        <w:br/>
        <w:br/>
        <w:t xml:space="preserve">      A.  Reference  is made to (i) that  certain  Loan  Agreement  of even date</w:t>
        <w:br/>
        <w:t>herewith  (the  "LOAN  AGREEMENT")  to which  RCG  COMPANIES  INCORPORATED  (the</w:t>
        <w:br/>
        <w:t>"COMPANY" or the  "DEBTOR")  and the Secured  Parties are parties,  and (ii) the</w:t>
        <w:br/>
        <w:t>Transaction  Agreements  (as  that  term  is  defined  in the  Loan  Agreement),</w:t>
        <w:br/>
        <w:t>including,  without  limitation,  the  Notes.  Capitalized  terms not  otherwise</w:t>
        <w:br/>
        <w:t>defined  herein  shall  have  the  meanings  ascribed  to them  in the  relevant</w:t>
        <w:br/>
        <w:t>Transaction Agreements.</w:t>
        <w:br/>
        <w:br/>
        <w:t xml:space="preserve">      B.  Pursuant  to  the  Transaction  Agreements,  the  Debtor  has  certain</w:t>
        <w:br/>
        <w:t>obligations to the Secured Parties,  including,  but not limited to, obligations</w:t>
        <w:br/>
        <w:t>to pay principal and interest of the Notes on the Maturity Date.</w:t>
        <w:br/>
        <w:br/>
        <w:t xml:space="preserve">      C. To secure  the  obligations  under the Note  (the  "OBLIGATIONS"),  the</w:t>
        <w:br/>
        <w:t>Pledgor has agreed to pledge all the shares of Common Stock of FS SunTours, Inc.</w:t>
        <w:br/>
        <w:t>("SUNTRIPS")  held by the  Pledgor to the Secured  Parties as  security  for the</w:t>
        <w:br/>
        <w:t>performance of the Obligations.</w:t>
        <w:br/>
        <w:br/>
        <w:t xml:space="preserve">      D.  The  Pledgor  is a  wholly  owned  subsidiary  of the  Debtor  and has</w:t>
        <w:br/>
        <w:t>determined  that it is in the  Pledgor's  best  interests  to provide the pledge</w:t>
        <w:br/>
        <w:t>referred to herein.</w:t>
        <w:br/>
        <w:br/>
        <w:t xml:space="preserve">      E. The Secured  Parties are willing to enter into the Loan  Agreement  and</w:t>
        <w:br/>
        <w:t>the other Transaction  Agreements upon receiving  Pledgor's pledge of the Common</w:t>
        <w:br/>
        <w:t>Stock of SunTrips, as set forth in this Pledge Agreement.</w:t>
        <w:br/>
        <w:br/>
        <w:t xml:space="preserve">      NOW, THEREFORE, in consideration of the premises, the mutual covenants and</w:t>
        <w:br/>
        <w:t>conditions contained herein, and for other good and valuable consideration,  the</w:t>
        <w:br/>
        <w:t>receipt and  sufficiency  of which are hereby  acknowledged,  the parties hereto</w:t>
        <w:br/>
        <w:t>hereby agree as follows:</w:t>
        <w:br/>
        <w:br/>
        <w:t xml:space="preserve">      1. Grant of Security Interest.</w:t>
        <w:br/>
        <w:br/>
        <w:t xml:space="preserve">            (a) To secure the Obligations of Debtor,  the Pledgor hereby pledges</w:t>
        <w:br/>
        <w:t>to the Secured  Parties  (and to each of them based on the  "Lender's  Allocable</w:t>
        <w:br/>
        <w:t>Share" (as defined in the Loan  Agreement)  of such Secured  Party),  all of the</w:t>
        <w:br/>
        <w:t>shares of Common Stock of Suntrips  (the "PLEDGED  SHARES").  The Pledgor is the</w:t>
        <w:br/>
        <w:t>beneficial  and record owner of all the Pledged  Shares.  Such  Pledged  Shares,</w:t>
        <w:br/>
        <w:t>together with any substitutes  therefor,  or proceeds  thereof,  are hereinafter</w:t>
        <w:br/>
        <w:t>referred to collectively as the "COLLATERAL."</w:t>
        <w:br/>
        <w:br/>
        <w:t xml:space="preserve">            (b) Pledgor  represents and warrants to the Secured Parties that the</w:t>
        <w:br/>
        <w:t>Pledged   Shares  are  duly   authorized,   validly   issued,   fully  paid  and</w:t>
        <w:br/>
        <w:t>non-assessable  and that it will not permit the  transfer of the Pledged  Shares</w:t>
        <w:br/>
        <w:t>except in accordance with this Pledge Agreement while the same is in effect.</w:t>
        <w:br/>
        <w:br/>
        <w:br/>
        <w:br/>
        <w:t xml:space="preserve">      2.  Obligations  Secured.  During the term hereof,  the  Collateral  shall</w:t>
        <w:br/>
        <w:t>secure the performance by the Company of the Obligations.</w:t>
        <w:br/>
        <w:br/>
        <w:t xml:space="preserve">      3.  Perfection  of  Security  Interests.  Upon  execution  of this  Pledge</w:t>
        <w:br/>
        <w:t>Agreement by the Debtor and the Pledgor:</w:t>
        <w:br/>
        <w:br/>
        <w:t xml:space="preserve">            (a) The Pledgor shall  deliver and transfer  possession of the stock</w:t>
        <w:br/>
        <w:t>certificates  identified  opposite  such  Pledgor's  name on  Schedule 1 of this</w:t>
        <w:br/>
        <w:t>Agreement (the "PLEDGED CERTIFICATES"), together with stock transfer powers duly</w:t>
        <w:br/>
        <w:t>executed in blank by Pledgor ("STOCK POWERS"),  to G. Xxxxx Xxxxxx &amp; Associates,</w:t>
        <w:br/>
        <w:t>P.C. as escrow agent (the "ESCROW AGENT").</w:t>
        <w:br/>
        <w:br/>
        <w:t xml:space="preserve">            (b) The Collateral will be held by the Secured  Parties,  to perfect</w:t>
        <w:br/>
        <w:t>the security interest of the Secured Parties, until the earlier of</w:t>
        <w:br/>
        <w:br/>
        <w:t xml:space="preserve">                  (i) the termination of this Agreement, or</w:t>
        <w:br/>
        <w:br/>
        <w:t xml:space="preserve">                  (ii)  foreclosure  of Secured  Party's  security  interests as</w:t>
        <w:br/>
        <w:t>provided herein.</w:t>
        <w:br/>
        <w:br/>
        <w:t xml:space="preserve">      4. Pledgor's  Warranty.  The Pledgor represents and warrants hereby to the</w:t>
        <w:br/>
        <w:t>Secured Parties as follows with respect to the Pledged Shares:</w:t>
        <w:br/>
        <w:br/>
        <w:t xml:space="preserve">            (a) that upon  transfer by Pledgor of the Pledged  Certificates  and</w:t>
        <w:br/>
        <w:t>Stock Powers to Secured Parties pursuant to this Agreement at such time, if any,</w:t>
        <w:br/>
        <w:t>as contemplated hereby upon the occurrence of an Event of Default, the purchaser</w:t>
        <w:br/>
        <w:t>of the Pledged Shares or the Secured Party, as contemplated  herein, as the case</w:t>
        <w:br/>
        <w:t>may be,  will have good title  (both  record  and  beneficial)  to the  relevant</w:t>
        <w:br/>
        <w:t>Pledged Shares;</w:t>
        <w:br/>
        <w:br/>
        <w:t xml:space="preserve">            (b) that there are no  restrictions  upon transfer and pledge of the</w:t>
        <w:br/>
        <w:t>Pledged Shares pursuant to the provisions of this Agreement except  restrictions</w:t>
        <w:br/>
        <w:t>imposed under applicable securities laws;</w:t>
        <w:br/>
        <w:br/>
        <w:t xml:space="preserve">            (c) that the Pledged  Shares are free and clear of any  encumbrances</w:t>
        <w:br/>
        <w:t>of every nature whatsoever, Pledgor is the sole owner of the Pledged Shares, and</w:t>
        <w:br/>
        <w:t>such shares are duly authorized, validly issued, fully paid and non-assessable;</w:t>
        <w:br/>
        <w:br/>
        <w:t xml:space="preserve">            (d)  that  Pledgor  agrees  not to  grant or  create,  any  security</w:t>
        <w:br/>
        <w:t>interest,  claim,  lien,  pledge or other  encumbrance  with  respect to Pledged</w:t>
        <w:br/>
        <w:t>Shares  until  the  Obligations  have been  paid in full or this  Agreement  has</w:t>
        <w:br/>
        <w:t>terminated; and</w:t>
        <w:br/>
        <w:br/>
        <w:t xml:space="preserve">            (e) that  this  Pledge  Agreement  constitutes  a legal,  valid  and</w:t>
        <w:br/>
        <w:t>binding  obligation of Pledgor  enforceable in accordance with its terms (except</w:t>
        <w:br/>
        <w:t>as the enforcement thereof may be limited by bankruptcy,  insolvency, fraudulent</w:t>
        <w:br/>
        <w:t>conveyance,  reorganization,  moratorium,  and similar laws, now or hereafter in</w:t>
        <w:br/>
        <w:t>effect).</w:t>
        <w:br/>
        <w:br/>
        <w:br/>
        <w:br/>
        <w:t xml:space="preserve">      5.  Collection of Dividends  and Interest.  During the term of this Pledge</w:t>
        <w:br/>
        <w:t>Agreement  and so long as the  Debtor  is not  default  under  the  Obligations,</w:t>
        <w:br/>
        <w:t>Pledgor  is  authorized  to  collect  all  dividends,  distributions,   interest</w:t>
        <w:br/>
        <w:t>payments, and other amounts that may be, or may become, due on the Collateral.</w:t>
        <w:br/>
        <w:br/>
        <w:t xml:space="preserve">      6. Voting Rights.  During the term of this Pledge Agreement and until such</w:t>
        <w:br/>
        <w:t>time as this Pledge  Agreement has terminated or Secured Party has exercised its</w:t>
        <w:br/>
        <w:t>rights under this Pledge  Agreement to  foreclose  its security  interest in the</w:t>
        <w:br/>
        <w:t>Collateral, Pledgor shall have the right to exercise any voting rights evidenced</w:t>
        <w:br/>
        <w:t>by, or relating to, the Collateral.</w:t>
        <w:br/>
        <w:br/>
        <w:t xml:space="preserve">      7. Warrants and Options. In the event that, during the term of this Pledge</w:t>
        <w:br/>
        <w:t>Agreement,  subscription,  warrants,  dividends,  or any other rights or options</w:t>
        <w:br/>
        <w:t>shall be issued in connection  with the  Collateral,  such warrants,  dividends,</w:t>
        <w:br/>
        <w:t>rights and options shall be immediately delivered to the Escrow Agent to be held</w:t>
        <w:br/>
        <w:t>under the terms hereof in the same manner as the Collateral.</w:t>
        <w:br/>
        <w:br/>
        <w:t xml:space="preserve">      8.  Preservation  of the  Value of the  Collateral  and  Reimbursement  of</w:t>
        <w:br/>
        <w:t>Secured Party. Pledgor shall pay all taxes, charges, and assessments against the</w:t>
        <w:br/>
        <w:t>Collateral. On failure of Pledgor so to do, Secured Party may make such payments</w:t>
        <w:br/>
        <w:t>on account  thereof as (in  Secured  Party's  reasonable  discretion)  is deemed</w:t>
        <w:br/>
        <w:t>desirable,  and Pledgor shall reimburse Secured Party promptly on demand for any</w:t>
        <w:br/>
        <w:t>and all such payments  expended by Secured Party in enforcing,  collecting,  and</w:t>
        <w:br/>
        <w:t>exercising its remedies hereunder.</w:t>
        <w:br/>
        <w:br/>
        <w:t xml:space="preserve">      9. Default and Remedies.</w:t>
        <w:br/>
        <w:br/>
        <w:t xml:space="preserve">            (a) For purposes of this Agreement, "EVENT OF DEFAULT" shall mean</w:t>
        <w:br/>
        <w:br/>
        <w:t xml:space="preserve">                  (i) the  occurrence  and  continuance  of an Event of  Default</w:t>
        <w:br/>
        <w:t>under the Note and</w:t>
        <w:br/>
        <w:br/>
        <w:t xml:space="preserve">                  (ii) a  material  breach  by a  Pledgor  of  any of  Pledgor's</w:t>
        <w:br/>
        <w:t>material  representations,  warranties,  covenants or  agreements in this Pledge</w:t>
        <w:br/>
        <w:t>Agreement.</w:t>
        <w:br/>
        <w:br/>
        <w:t xml:space="preserve">            (b) The  Secured  Parties  shall  notify the  Company and Pledgor in</w:t>
        <w:br/>
        <w:t>writing of the  occurrence  of any Event of Default,  which  notification  shall</w:t>
        <w:br/>
        <w:t>include a summary of the  material  facts  relating to such Event of Default and</w:t>
        <w:br/>
        <w:t>shall specify the date on which such Event of Default occurred.  The Company and</w:t>
        <w:br/>
        <w:t>Pledgor shall have ten (10) business days to cure any such Event of Default.</w:t>
        <w:br/>
        <w:br/>
        <w:t xml:space="preserve">            (c) During the term of this  Pledge  Agreement,  the  Secured  Party</w:t>
        <w:br/>
        <w:t>shall have the  following  rights  after any Event of Default and for so long as</w:t>
        <w:br/>
        <w:t>the Obligations are not satisfied in full, after any applicable  notice and cure</w:t>
        <w:br/>
        <w:t>periods:</w:t>
        <w:br/>
        <w:br/>
        <w:br/>
        <w:br/>
        <w:t xml:space="preserve">                  (i) the rights and remedies provided by the Uniform Commercial</w:t>
        <w:br/>
        <w:t>Code as  adopted  by the  State  of  Delaware  (as  said  law may at any time be</w:t>
        <w:br/>
        <w:t>amended),  except  that the  Secured  Party  waives  any  right to a  deficiency</w:t>
        <w:br/>
        <w:t>pursuant to Section 9-608 thereof or otherwise;</w:t>
        <w:br/>
        <w:br/>
        <w:t xml:space="preserve">                  (ii) the right to receive and retain all  dividends,  payments</w:t>
        <w:br/>
        <w:t>and other  distributions  of any kind upon any or all of the  Pledged  Shares as</w:t>
        <w:br/>
        <w:t>additional Collateral;</w:t>
        <w:br/>
        <w:br/>
        <w:t xml:space="preserve">                  (iii) to the  extent of the  Lender's  Allocable  Share of the</w:t>
        <w:br/>
        <w:t>Secured  Party,  the right to cause  any or all of the  Pledged  Shares  and all</w:t>
        <w:br/>
        <w:t>additional  Collateral to be  transferred to its own name and have such transfer</w:t>
        <w:br/>
        <w:t>recorded in any place or places deemed appropriate by Secured Party; and</w:t>
        <w:br/>
        <w:br/>
        <w:t xml:space="preserve">                  (iv) the right to sell,  at a public or private  sale,  to the</w:t>
        <w:br/>
        <w:t>extent of the Lender's  Allocable Share of the Secured Party,  the Collateral or</w:t>
        <w:br/>
        <w:t>any part thereof for cash, upon credit or for future delivery, and at such price</w:t>
        <w:br/>
        <w:t>or prices in  accordance  with the Uniform  Commercial  Code (as such law may be</w:t>
        <w:br/>
        <w:t>amended from time to time); it being  understood that one or more of the Secured</w:t>
        <w:br/>
        <w:t>Parties may, but shall not be required to, take such actions  jointly.  Upon any</w:t>
        <w:br/>
        <w:t>such sale, Secured Party shall have the right to deliver, assign and transfer to</w:t>
        <w:br/>
        <w:t>the  purchaser  thereof the  Collateral  so sold.  Secured  Party shall give the</w:t>
        <w:br/>
        <w:t>Pledgor not less than ten (10) days' written notice of its intention to make any</w:t>
        <w:br/>
        <w:t>such sale, which notice shall contain a written offer to sell such shares to the</w:t>
        <w:br/>
        <w:t>Pledgor  or the  Company  at the same price per share and upon the same terms of</w:t>
        <w:br/>
        <w:t>payment for which the intended sale is to be made, which offer shall remain open</w:t>
        <w:br/>
        <w:t>for ten (10) days from the date allowed. Any sale by Secured Party shall be held</w:t>
        <w:br/>
        <w:t>at such time or times during ordinary business hours and at such place or places</w:t>
        <w:br/>
        <w:t>as Secured  Party may fix in the notice of such sale.  Secured Party may adjourn</w:t>
        <w:br/>
        <w:t>or  cancel  any sale or  cause  the same to be  adjourned  from  time to time by</w:t>
        <w:br/>
        <w:t>announcement at the time and place fixed for the sale, and such sale may be made</w:t>
        <w:br/>
        <w:t>at any time or place to which the same may be so adjourned.  In case of any sale</w:t>
        <w:br/>
        <w:t>of all or any part of the  Collateral  upon terms  calling  for  payments in the</w:t>
        <w:br/>
        <w:t>future,  any  Collateral  so sold may be  retained  by Secured  Party  until the</w:t>
        <w:br/>
        <w:t>selling price is paid by the purchaser thereof, but Secured Party shall incur no</w:t>
        <w:br/>
        <w:t>liability  in the case of the failure of such  purchaser  to take up and pay for</w:t>
        <w:br/>
        <w:t>the  Collateral so sold and, in the case of such failure,  such  Collateral  may</w:t>
        <w:br/>
        <w:t>again be sold upon like notice.  Secured Party,  however,  instead of exercising</w:t>
        <w:br/>
        <w:t>the power of sale  herein  conferred  upon it, may proceed by a suit or suits at</w:t>
        <w:br/>
        <w:t>law or in equity to foreclose the security interest and sell the Collateral,  or</w:t>
        <w:br/>
        <w:t>any  portion  thereof,  under a  judgment  or  decree  of a court or  courts  of</w:t>
        <w:br/>
        <w:t>competent  jurisdiction,  the  Pledgor  having been given due notice of all such</w:t>
        <w:br/>
        <w:t>action.  Secured  Party  shall incur no  liability  as a result of a sale of the</w:t>
        <w:br/>
        <w:t>Collateral or any part thereof.  The balance of the sale proceeds,  if any after</w:t>
        <w:br/>
        <w:t>payment  of  principal,  interest  and  reasonable  costs,  shall be paid to the</w:t>
        <w:br/>
        <w:t>Company.</w:t>
        <w:br/>
        <w:br/>
        <w:t xml:space="preserve">      (d)  Notwithstanding  anything  contained herein to the contrary,  Secured</w:t>
        <w:br/>
        <w:t>Party  acknowledges  and agrees  that any  obligations  of the  Company  and the</w:t>
        <w:br/>
        <w:t>Pledgor set forth in this  Agreement  shall be nonrecourse as to the Company and</w:t>
        <w:br/>
        <w:t>the  Pledgor and any of their  respective  assets or  properties  other than the</w:t>
        <w:br/>
        <w:t>Pledged Stock.</w:t>
        <w:br/>
        <w:br/>
        <w:t xml:space="preserve">      10. Secured  Party's  Covenants.  Except as permitted by Section  9(c)(iv)</w:t>
        <w:br/>
        <w:t>hereof,  Secured Party covenants that it will not sell,  exchange,  hypothecate,</w:t>
        <w:br/>
        <w:t>pledge, convey,  mortgage or abandon any Pledged Stock without the prior written</w:t>
        <w:br/>
        <w:t>consent of the Pledgor and the Company.</w:t>
        <w:br/>
        <w:br/>
        <w:br/>
        <w:br/>
        <w:t xml:space="preserve">      10.  Waiver.  Each of the Debtor and the Pledgor  waives any right that it</w:t>
        <w:br/>
        <w:t>may have to  require  Secured  Party to proceed  against  any other  person,  or</w:t>
        <w:br/>
        <w:t>proceed  against  or exhaust  any other  security,  or pursue  any other  remedy</w:t>
        <w:br/>
        <w:t>Secured Party may have.</w:t>
        <w:br/>
        <w:br/>
        <w:t xml:space="preserve">      11. Term of Agreement.  This Pledge Agreement shall continue in full force</w:t>
        <w:br/>
        <w:t>and effect  until the earlier of the payment in full of the Notes.  If the Notes</w:t>
        <w:br/>
        <w:t>are paid in full,  the security  interests in the relevant  Collateral  shall be</w:t>
        <w:br/>
        <w:t>deemed released, and any portion of the Collateral not transferred to or sold by</w:t>
        <w:br/>
        <w:t>any  one or  more  Secured  Parties  shall  be  returned  to the  Pledgor.  Upon</w:t>
        <w:br/>
        <w:t>termination of this Pledge Agreement,  the relevant Collateral shall be returned</w:t>
        <w:br/>
        <w:t>within five (5) Trading Days to Debtor or to the Pledgor, as contemplated above.</w:t>
        <w:br/>
        <w:br/>
        <w:t xml:space="preserve">      12. General Provisions:</w:t>
        <w:br/>
        <w:br/>
        <w:t xml:space="preserve">            (a) Binding Agreement; No Assignment; No Modification of Transaction</w:t>
        <w:br/>
        <w:t>Agreements.  This Pledge  Agreement shall be binding upon and shall inure to the</w:t>
        <w:br/>
        <w:t>benefit of the successors, heirs and permitted assigns of the respective parties</w:t>
        <w:br/>
        <w:t>hereto.  This Pledge  Agreement  may not be assigned  without the prior  written</w:t>
        <w:br/>
        <w:t>consent of the other party hereto.  Except to the extent  specifically  provided</w:t>
        <w:br/>
        <w:t>herein,  nothing in this Pledge Agreement shall limit or modify any provision of</w:t>
        <w:br/>
        <w:t>any of the Transaction Agreements.</w:t>
        <w:br/>
        <w:br/>
        <w:t xml:space="preserve">            (b)  Captions.  The  headings  used in  this  Pledge  Agreement  are</w:t>
        <w:br/>
        <w:t>inserted for reference  purposes only and shall not be deemed to define,  limit,</w:t>
        <w:br/>
        <w:t>extend,  describe, or affect in any way the meaning,  scope or interpretation of</w:t>
        <w:br/>
        <w:t>any of the terms or provisions of this Pledge Agreement or the intent hereof.</w:t>
        <w:br/>
        <w:br/>
        <w:t xml:space="preserve">            (c) Counterparts/Facsimile  Signatures. This Pledge Agreement may be</w:t>
        <w:br/>
        <w:t>signed in any number of  counterparts  with the same effect as if the signatures</w:t>
        <w:br/>
        <w:t>upon any  counterpart  were upon the same  instrument.  All signed  counterparts</w:t>
        <w:br/>
        <w:t>shall be deemed to be one  original.  A  facsimile  transmission  of this signed</w:t>
        <w:br/>
        <w:t>Pledge Agreement shall be legal and binding on all parties hereto.</w:t>
        <w:br/>
        <w:br/>
        <w:t xml:space="preserve">            (d) Further Assurances.  The parties hereto agree that, from time to</w:t>
        <w:br/>
        <w:t>time upon the written request of any party hereto, they will execute and deliver</w:t>
        <w:br/>
        <w:t>such  further  documents  and do such  other  acts and  things as such party may</w:t>
        <w:br/>
        <w:t>reasonably  request  in order  fully  to  effect  the  purposes  of this  Pledge</w:t>
        <w:br/>
        <w:t>Agreement.</w:t>
        <w:br/>
        <w:br/>
        <w:t xml:space="preserve">            (e)  Waiver of Breach.  Any waiver by either  party of any breach of</w:t>
        <w:br/>
        <w:t>any kind or  character  whatsoever  by the  other,  whether  such be  direct  or</w:t>
        <w:br/>
        <w:t>implied,  shall not be  construed  as a  continuing  waiver of or consent to any</w:t>
        <w:br/>
        <w:t>subsequent breach of this Pledge Agreement.</w:t>
        <w:br/>
        <w:br/>
        <w:t xml:space="preserve">            (f)  Cumulative  Remedies.  The rights and  remedies  of the parties</w:t>
        <w:br/>
        <w:t>hereto  shall be  construed  cumulatively,  and none of such rights and remedies</w:t>
        <w:br/>
        <w:t>shall be exclusive of, or in lieu or limitation of any other right,  remedy,  or</w:t>
        <w:br/>
        <w:t>priority allowed by applicable law.</w:t>
        <w:br/>
        <w:br/>
        <w:br/>
        <w:br/>
        <w:t xml:space="preserve">            (g)  Amendment.  This Pledge  Agreement  may be  modified  only in a</w:t>
        <w:br/>
        <w:t>written document that refers to this Pledge Agreement and is executed by Secured</w:t>
        <w:br/>
        <w:t>Party, the Pledgor and the Debtor.</w:t>
        <w:br/>
        <w:br/>
        <w:t xml:space="preserve">            (h)  Interpretation.  This Pledge  Agreement  shall be  interpreted,</w:t>
        <w:br/>
        <w:t>construed,  and  enforced  according  to the  substantive  laws of the  State of</w:t>
        <w:br/>
        <w:t>Delaware.</w:t>
        <w:br/>
        <w:br/>
        <w:t xml:space="preserve">            (i) Governing  Law. This Pledge  Agreement  shall be governed by and</w:t>
        <w:br/>
        <w:t>construed in accordance with the laws of the State of Delaware.</w:t>
        <w:br/>
        <w:br/>
        <w:t xml:space="preserve">            (j)  Waiver of Jury  Trial.  The  parties to this  Pledge  Agreement</w:t>
        <w:br/>
        <w:t>hereby waive a trial by jury in any action,  proceeding or counterclaim  brought</w:t>
        <w:br/>
        <w:t>by any of them  against  any other in respect of any  matter  arising  out or in</w:t>
        <w:br/>
        <w:t>connection with this Pledge Agreement.</w:t>
        <w:br/>
        <w:br/>
        <w:t xml:space="preserve">            (k) Notice. Any notice or other communication  required or permitted</w:t>
        <w:br/>
        <w:t>to be given hereunder shall be effective upon receipt.  Such notices may be sent</w:t>
        <w:br/>
        <w:t>(i) in the United States mail,  postage  prepaid and certified,  (ii) by express</w:t>
        <w:br/>
        <w:t>courier with receipt, (iii) by facsimile transmission,  with a copy subsequently</w:t>
        <w:br/>
        <w:t>delivered  as in (i) or (ii)  above.  Any  such  notice  shall be  addressed  or</w:t>
        <w:br/>
        <w:t>transmitted as follows:</w:t>
        <w:br/>
        <w:br/>
        <w:t xml:space="preserve">      If to the Pledgor, to:</w:t>
        <w:br/>
        <w:br/>
        <w:t xml:space="preserve">      Flightserv, Inc.</w:t>
        <w:br/>
        <w:t xml:space="preserve">      0000 Xxxxxxxx Xxxxxxxxx, Xxxxx 000</w:t>
        <w:br/>
        <w:t xml:space="preserve">      Xxxxxxxxx, Xxxxx Xxxxxxxx 00000</w:t>
        <w:br/>
        <w:t xml:space="preserve">      Attn: Xxxxxxx X. Xxxxxx, President</w:t>
        <w:br/>
        <w:t xml:space="preserve">      Telephone No.:  (000) 000-0000</w:t>
        <w:br/>
        <w:t xml:space="preserve">      Telecopier No.:  (000) 000-0000</w:t>
        <w:br/>
        <w:br/>
        <w:t xml:space="preserve">      If to any Secured Party,  to the addresses of the relevant  Secured Party,</w:t>
        <w:br/>
        <w:t>respectively, as provided by the Loan Agreement.</w:t>
        <w:br/>
        <w:br/>
        <w:t xml:space="preserve">      Any party may change its  address by notice  similarly  given to the other</w:t>
        <w:br/>
        <w:t>parties  (except  that a Secured  Party  need not give  notice to other  Secured</w:t>
        <w:br/>
        <w:t>Parties).</w:t>
        <w:br/>
        <w:br/>
        <w:t xml:space="preserve">                  [REMAINDER OF PAGE INTENTIONALLY LEFT BLANK]</w:t>
        <w:br/>
        <w:br/>
        <w:br/>
        <w:br/>
        <w:t xml:space="preserve">      IN WITNESS  WHEREOF,  the Parties have executed  this  Agreement as of the</w:t>
        <w:br/>
        <w:t>day, month and year first above written.</w:t>
        <w:br/>
        <w:br/>
        <w:br/>
        <w:t>SECURED PARTY (NAMED IN SCHEDULE 1):</w:t>
        <w:br/>
        <w:br/>
        <w:t>-----------------------------------</w:t>
        <w:br/>
        <w:br/>
        <w:br/>
        <w:t>PLEDGOR:</w:t>
        <w:br/>
        <w:t>FLIGHTSERV, INC.</w:t>
        <w:br/>
        <w:br/>
        <w:t>By:</w:t>
        <w:br/>
        <w:t xml:space="preserve">    -------------------------------</w:t>
        <w:br/>
        <w:t>Its:</w:t>
        <w:br/>
        <w:t xml:space="preserve">    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