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http://minervadb.com/wp-content/uploads/2020/09/MinervaDB-NDA.pdf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