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EXECUTION VERSION</w:t>
        <w:br/>
        <w:t xml:space="preserve">                  SHARE PURCHASE AGREEMENT</w:t>
        <w:br/>
        <w:t xml:space="preserve">  BY AND AMONG</w:t>
        <w:br/>
        <w:t xml:space="preserve">  XXXXXX DOOR HOLDINGS, INC.,</w:t>
        <w:br/>
        <w:t xml:space="preserve">  THE SHAREHOLDERS OF XXXXXX DOOR HOLDINGS, INC.,</w:t>
        <w:br/>
        <w:t xml:space="preserve">  XXXXXX XXXX XXXXXXX’ REPRESENTATIVE, LLC, AS SELLERS’ REPRESENTATIVE,</w:t>
        <w:br/>
        <w:t xml:space="preserve">  AND</w:t>
        <w:br/>
        <w:t xml:space="preserve">  WWS ACQUISITION, LLC</w:t>
        <w:br/>
        <w:t xml:space="preserve">  DATED AS OF OCTOBER 14,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