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https://s202.q4cdn.com/814608179/files/doc_downloads/SEDAR_Fillings/2021/08/GetFile-19.pdf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