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10.32</w:t>
        <w:br/>
        <w:t>STOCK PURCHASE AGREEMENT</w:t>
        <w:br/>
        <w:t>by and among</w:t>
        <w:br/>
        <w:t>CONNECTM TECHNOLOGY SOLUTIONS, INC.,</w:t>
        <w:br/>
        <w:t>a Delaware corporation</w:t>
        <w:br/>
        <w:t>DESIGNED TEMPERATURES, INC.,</w:t>
        <w:br/>
        <w:t>a Massachusetts corporation</w:t>
        <w:br/>
        <w:t>and</w:t>
        <w:br/>
        <w:t>CAMBRIDGE CLIMATE SOLUTIONS, LLC,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