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FORM OF</w:t>
        <w:br/>
        <w:t>FIRST AMENDED AND RESTATED</w:t>
        <w:br/>
        <w:t>TRUST AGREEMENT</w:t>
        <w:br/>
        <w:t>OF</w:t>
        <w:br/>
        <w:t>FIDELITY ETHEREUM FUND</w:t>
        <w:br/>
        <w:t>Dated as of June 3, 2024</w:t>
        <w:br/>
        <w:t>By and Among</w:t>
        <w:br/>
        <w:t>FD FUNDS MANAGEMENT LLC</w:t>
        <w:br/>
        <w:t>CSC DELAWARE TRUST COMPANY</w:t>
        <w:br/>
        <w:t>and</w:t>
        <w:br/>
        <w:t>THE SHAREHOLDERS</w:t>
        <w:br/>
        <w:t>FROM TIME TO TIME HEREUNDER</w:t>
        <w:br/>
        <w:t>TABLE OF CONTENTS</w:t>
        <w:br/>
        <w:t xml:space="preserve">  ARTICLE I</w:t>
        <w:br/>
        <w:t xml:space="preserve">  DEFINITIONS; THE TRUST      1  </w:t>
        <w:br/>
        <w:t>SECTION 1.1</w:t>
        <w:br/>
        <w:t xml:space="preserve">  Definitions</w:t>
        <w:br/>
        <w:t xml:space="preserve">     1  </w:t>
        <w:br/>
        <w:t>SECTION 1.2</w:t>
        <w:br/>
        <w:t xml:space="preserve">  Name</w:t>
        <w:br/>
        <w:t xml:space="preserve">     7  </w:t>
        <w:br/>
        <w:t>SECTION 1.3</w:t>
        <w:br/>
        <w:t xml:space="preserve">  Delaware Trustee; Offices</w:t>
        <w:br/>
        <w:t xml:space="preserve">     8  </w:t>
        <w:br/>
        <w:t>SECTION 1.4</w:t>
        <w:br/>
        <w:t xml:space="preserve">  Declaration of Trust</w:t>
        <w:br/>
        <w:t xml:space="preserve">     8  </w:t>
        <w:br/>
        <w:t>SECTION 1.5</w:t>
        <w:br/>
        <w:t xml:space="preserve">  Purposes and Powers</w:t>
        <w:br/>
        <w:t xml:space="preserve">     8  </w:t>
        <w:br/>
        <w:t>SECTION 1.6</w:t>
        <w:br/>
        <w:t xml:space="preserve">  Tax Treatment</w:t>
        <w:br/>
        <w:t xml:space="preserve">     9  </w:t>
        <w:br/>
        <w:t>SECTION 1.7</w:t>
        <w:br/>
        <w:t xml:space="preserve">  Legal Title</w:t>
        <w:br/>
        <w:t xml:space="preserve">     9  </w:t>
        <w:br/>
        <w:t>ARTICLE II</w:t>
        <w:br/>
        <w:t xml:space="preserve">  THE TRUSTEE      10  </w:t>
        <w:br/>
        <w:t>SECTION 2.1</w:t>
        <w:br/>
        <w:t xml:space="preserve">  Term; Resignation; Removal</w:t>
        <w:br/>
        <w:t xml:space="preserve">     10  </w:t>
        <w:br/>
        <w:t>SECTION 2.2</w:t>
        <w:br/>
        <w:t xml:space="preserve">  Powers</w:t>
        <w:br/>
        <w:t xml:space="preserve">     10  </w:t>
        <w:br/>
        <w:t>SECTION 2.3</w:t>
        <w:br/>
        <w:t xml:space="preserve">  Compensation and Expenses of the Trustee</w:t>
        <w:br/>
        <w:t xml:space="preserve">     11  </w:t>
        <w:br/>
        <w:t>SECTION 2.4</w:t>
        <w:br/>
        <w:t xml:space="preserve">  Indemnification</w:t>
        <w:br/>
        <w:t xml:space="preserve">     11  </w:t>
        <w:br/>
        <w:t>SECTION 2.5</w:t>
        <w:br/>
        <w:t xml:space="preserve">  Successor Trustee</w:t>
        <w:br/>
        <w:t xml:space="preserve">     12  </w:t>
        <w:br/>
        <w:t>SECTION 2.6</w:t>
        <w:br/>
        <w:t xml:space="preserve">  Liability of Trustee</w:t>
        <w:br/>
        <w:t xml:space="preserve">     12  </w:t>
        <w:br/>
        <w:t>SECTION 2.7</w:t>
        <w:br/>
        <w:t xml:space="preserve">  Reliance; Advice of Counsel</w:t>
        <w:br/>
        <w:t xml:space="preserve">     14  </w:t>
        <w:br/>
        <w:t>SECTION 2.8</w:t>
        <w:br/>
        <w:t xml:space="preserve">  Payments to the Trustee</w:t>
        <w:br/>
        <w:t xml:space="preserve">     15  </w:t>
        <w:br/>
        <w:t>ARTICLE III</w:t>
        <w:br/>
        <w:t xml:space="preserve">  SHARES; CREATIONS AND ISSUANCE OF CREATION BASKETS      15  </w:t>
        <w:br/>
        <w:t>SECTION 3.1</w:t>
        <w:br/>
        <w:t xml:space="preserve">  General</w:t>
        <w:br/>
        <w:t xml:space="preserve">     15  </w:t>
        <w:br/>
        <w:t>SECTION 3.2</w:t>
        <w:br/>
        <w:t xml:space="preserve">  Offer of Shares; Procedures for Creation and Issuance of Creation Units to Authorized Participants</w:t>
        <w:br/>
        <w:t xml:space="preserve">     16  </w:t>
        <w:br/>
        <w:t>SECTION 3.3</w:t>
        <w:br/>
        <w:t xml:space="preserve">  Book-Entry System</w:t>
        <w:br/>
        <w:t xml:space="preserve">     17  </w:t>
        <w:br/>
        <w:t>SECTION 3.4</w:t>
        <w:br/>
        <w:t xml:space="preserve">  Assets of the Trust</w:t>
        <w:br/>
        <w:t xml:space="preserve">     17  </w:t>
        <w:br/>
        <w:t>SECTION 3.5</w:t>
        <w:br/>
        <w:t xml:space="preserve">  Liabilities of the Trust</w:t>
        <w:br/>
        <w:t xml:space="preserve">     17  </w:t>
        <w:br/>
        <w:t>SECTION 3.6</w:t>
        <w:br/>
        <w:t xml:space="preserve">  Distributions</w:t>
        <w:br/>
        <w:t xml:space="preserve">     18  </w:t>
        <w:br/>
        <w:t>SECTION 3.7</w:t>
        <w:br/>
        <w:t xml:space="preserve">  Voting Rights</w:t>
        <w:br/>
        <w:t xml:space="preserve">     18  </w:t>
        <w:br/>
        <w:t>SECTION 3.8</w:t>
        <w:br/>
        <w:t xml:space="preserve">  Equality</w:t>
        <w:br/>
        <w:t xml:space="preserve">     18  </w:t>
        <w:br/>
        <w:t>ARTICLE IV</w:t>
        <w:br/>
        <w:t xml:space="preserve">  TRANSFERS OF SHARES      18  </w:t>
        <w:br/>
        <w:t>SECTION 4.1</w:t>
        <w:br/>
        <w:t xml:space="preserve">  General Prohibition</w:t>
        <w:br/>
        <w:t xml:space="preserve">     18  </w:t>
        <w:br/>
        <w:t>SECTION 4.2</w:t>
        <w:br/>
        <w:t xml:space="preserve">  [Reserved]</w:t>
        <w:br/>
        <w:t xml:space="preserve">     19  </w:t>
        <w:br/>
        <w:t>SECTION 4.3</w:t>
        <w:br/>
        <w:t xml:space="preserve">  Transfer of Shares Generally</w:t>
        <w:br/>
        <w:t xml:space="preserve">     19  </w:t>
        <w:br/>
        <w:t>ARTICLE V</w:t>
        <w:br/>
        <w:t xml:space="preserve">  REDEMPTIONS      19  </w:t>
        <w:br/>
        <w:t>SECTION 5.1</w:t>
        <w:br/>
        <w:t xml:space="preserve">  Redemption of Creation Units</w:t>
        <w:br/>
        <w:t xml:space="preserve">     19  </w:t>
        <w:br/>
        <w:t>ARTICLE VI</w:t>
        <w:br/>
        <w:t xml:space="preserve">  THE SPONSOR      20  </w:t>
        <w:br/>
        <w:t>SECTION 6.1</w:t>
        <w:br/>
        <w:t xml:space="preserve">  Management of the Trust</w:t>
        <w:br/>
        <w:t xml:space="preserve">     20  </w:t>
        <w:br/>
        <w:t xml:space="preserve">  -i-</w:t>
        <w:br/>
        <w:t>SECTION 6.2</w:t>
        <w:br/>
        <w:t xml:space="preserve">  Authority of Sponsor</w:t>
        <w:br/>
        <w:t xml:space="preserve">     20  </w:t>
        <w:br/>
        <w:t>SECTION 6.3</w:t>
        <w:br/>
        <w:t xml:space="preserve">  Obligations of the Sponsor</w:t>
        <w:br/>
        <w:t xml:space="preserve">     22  </w:t>
        <w:br/>
        <w:t>SECTION 6.4</w:t>
        <w:br/>
        <w:t xml:space="preserve">  General Prohibitions</w:t>
        <w:br/>
        <w:t xml:space="preserve">     24  </w:t>
        <w:br/>
        <w:t>SECTION 6.5</w:t>
        <w:br/>
        <w:t xml:space="preserve">  Liability of Covered Persons</w:t>
        <w:br/>
        <w:t xml:space="preserve">     24  </w:t>
        <w:br/>
        <w:t>SECTION 6.6</w:t>
        <w:br/>
        <w:t xml:space="preserve">  Fiduciary Duty</w:t>
        <w:br/>
        <w:t xml:space="preserve">     25  </w:t>
        <w:br/>
        <w:t>SECTION 6.7</w:t>
        <w:br/>
        <w:t xml:space="preserve">  Indemnification of the Sponsor</w:t>
        <w:br/>
        <w:t xml:space="preserve">     26  </w:t>
        <w:br/>
        <w:t>SECTION 6.8</w:t>
        <w:br/>
        <w:t xml:space="preserve">  Expenses and Limitations Thereon</w:t>
        <w:br/>
        <w:t xml:space="preserve">     27  </w:t>
        <w:br/>
        <w:t>SECTION 6.9</w:t>
        <w:br/>
        <w:t xml:space="preserve">  Voluntary Withdrawal of the Sponsor</w:t>
        <w:br/>
        <w:t xml:space="preserve">     29  </w:t>
        <w:br/>
        <w:t>SECTION 6.10</w:t>
        <w:br/>
        <w:t xml:space="preserve">  Litigation</w:t>
        <w:br/>
        <w:t xml:space="preserve">     29  </w:t>
        <w:br/>
        <w:t>SECTION 6.11</w:t>
        <w:br/>
        <w:t xml:space="preserve">  Bankruptcy; Merger of the Sponsor</w:t>
        <w:br/>
        <w:t xml:space="preserve">     29  </w:t>
        <w:br/>
        <w:t>ARTICLE VII</w:t>
        <w:br/>
        <w:t xml:space="preserve">  THE SHAREHOLDERS      30  </w:t>
        <w:br/>
        <w:t>SECTION 7.1</w:t>
        <w:br/>
        <w:t xml:space="preserve">  No Management or Control; Limited Liability; Exercise of Rights through an Authorized Participant</w:t>
        <w:br/>
        <w:t xml:space="preserve">     30  </w:t>
        <w:br/>
        <w:t>SECTION 7.2</w:t>
        <w:br/>
        <w:t xml:space="preserve">  Rights and Duties</w:t>
        <w:br/>
        <w:t xml:space="preserve">     30  </w:t>
        <w:br/>
        <w:t>SECTION 7.3</w:t>
        <w:br/>
        <w:t xml:space="preserve">  Limitation of Liability</w:t>
        <w:br/>
        <w:t xml:space="preserve">     31  </w:t>
        <w:br/>
        <w:t>SECTION 7.4</w:t>
        <w:br/>
        <w:t xml:space="preserve">  Derivative Actions</w:t>
        <w:br/>
        <w:t xml:space="preserve">     31  </w:t>
        <w:br/>
        <w:t>SECTION 7.5</w:t>
        <w:br/>
        <w:t xml:space="preserve">  Appointment of Agents</w:t>
        <w:br/>
        <w:t xml:space="preserve">     32  </w:t>
        <w:br/>
        <w:t>SECTION 7.6</w:t>
        <w:br/>
        <w:t xml:space="preserve">  Business of Shareholders</w:t>
        <w:br/>
        <w:t xml:space="preserve">     32  </w:t>
        <w:br/>
        <w:t>SECTION 7.7</w:t>
        <w:br/>
        <w:t xml:space="preserve">  Authorization of Prospectus</w:t>
        <w:br/>
        <w:t xml:space="preserve">     32  </w:t>
        <w:br/>
        <w:t>ARTICLE VIII</w:t>
        <w:br/>
        <w:t xml:space="preserve">  BOOKS OF ACCOUNT AND REPORTS      33  </w:t>
        <w:br/>
        <w:t>SECTION 8.1</w:t>
        <w:br/>
        <w:t xml:space="preserve">  Books of Account</w:t>
        <w:br/>
        <w:t xml:space="preserve">     33  </w:t>
        <w:br/>
        <w:t>SECTION 8.2</w:t>
        <w:br/>
        <w:t xml:space="preserve">  Annual Updates, Quarterly Updates and Account Statements</w:t>
        <w:br/>
        <w:t xml:space="preserve">     33  </w:t>
        <w:br/>
        <w:t>SECTION 8.3</w:t>
        <w:br/>
        <w:t xml:space="preserve">  Tax Information</w:t>
        <w:br/>
        <w:t xml:space="preserve">     33  </w:t>
        <w:br/>
        <w:t>SECTION 8.4</w:t>
        <w:br/>
        <w:t xml:space="preserve">  Calculation of Ether Holdings</w:t>
        <w:br/>
        <w:t xml:space="preserve">     34  </w:t>
        <w:br/>
        <w:t>SECTION 8.5</w:t>
        <w:br/>
        <w:t xml:space="preserve">  Maintenance of Records</w:t>
        <w:br/>
        <w:t xml:space="preserve">     34  </w:t>
        <w:br/>
        <w:t>ARTICLE IX</w:t>
        <w:br/>
        <w:t xml:space="preserve">  FISCAL YEAR      34  </w:t>
        <w:br/>
        <w:t>SECTION 9.1</w:t>
        <w:br/>
        <w:t xml:space="preserve">  Fiscal Year</w:t>
        <w:br/>
        <w:t xml:space="preserve">     34  </w:t>
        <w:br/>
        <w:t>ARTICLE X</w:t>
        <w:br/>
        <w:t xml:space="preserve">  AMENDMENT OF TRUST AGREEMENT; MEETINGS      34  </w:t>
        <w:br/>
        <w:t>SECTION 10.1</w:t>
        <w:br/>
        <w:t xml:space="preserve">  Amendments to the Trust Agreement</w:t>
        <w:br/>
        <w:t xml:space="preserve">     34  </w:t>
        <w:br/>
        <w:t>SECTION 10.2</w:t>
        <w:br/>
        <w:t xml:space="preserve">  Meetings of the Trust</w:t>
        <w:br/>
        <w:t xml:space="preserve">     35  </w:t>
        <w:br/>
        <w:t>SECTION 10.3</w:t>
        <w:br/>
        <w:t xml:space="preserve">  Action Without a Meeting</w:t>
        <w:br/>
        <w:t xml:space="preserve">     36  </w:t>
        <w:br/>
        <w:t>ARTICLE XI</w:t>
        <w:br/>
        <w:t xml:space="preserve">  TERM      36  </w:t>
        <w:br/>
        <w:t>SECTION 11.1</w:t>
        <w:br/>
        <w:t xml:space="preserve">  Term</w:t>
        <w:br/>
        <w:t xml:space="preserve">     36  </w:t>
        <w:br/>
        <w:t>ARTICLE XII</w:t>
        <w:br/>
        <w:t xml:space="preserve">  TERMINATION      36  </w:t>
        <w:br/>
        <w:t>SECTION 12.1</w:t>
        <w:br/>
        <w:t xml:space="preserve">  Events Requiring Dissolution of the Trust</w:t>
        <w:br/>
        <w:t xml:space="preserve">     36  </w:t>
        <w:br/>
        <w:t>SECTION 12.2</w:t>
        <w:br/>
        <w:t xml:space="preserve">  Distributions on Dissolution</w:t>
        <w:br/>
        <w:t xml:space="preserve">     38  </w:t>
        <w:br/>
        <w:t>SECTION 12.3</w:t>
        <w:br/>
        <w:t xml:space="preserve">  Termination; Certificate of Cancellation</w:t>
        <w:br/>
        <w:t xml:space="preserve">     38  </w:t>
        <w:br/>
        <w:t xml:space="preserve">  -ii-</w:t>
        <w:br/>
        <w:t>ARTICLE XIII</w:t>
        <w:br/>
        <w:t xml:space="preserve">  MISCELLANEOUS      39  </w:t>
        <w:br/>
        <w:t>SECTION 13.1</w:t>
        <w:br/>
        <w:t xml:space="preserve">  Governing Law</w:t>
        <w:br/>
        <w:t xml:space="preserve">     39  </w:t>
        <w:br/>
        <w:t>SECTION 13.2</w:t>
        <w:br/>
        <w:t xml:space="preserve">  Provisions In Conflict With Law or Regulations</w:t>
        <w:br/>
        <w:t xml:space="preserve">     39  </w:t>
        <w:br/>
        <w:t>SECTION 13.3</w:t>
        <w:br/>
        <w:t xml:space="preserve">  Merger and Consolidation</w:t>
        <w:br/>
        <w:t xml:space="preserve">     40  </w:t>
        <w:br/>
        <w:t>SECTION 13.4</w:t>
        <w:br/>
        <w:t xml:space="preserve">  Construction</w:t>
        <w:br/>
        <w:t xml:space="preserve">     40  </w:t>
        <w:br/>
        <w:t>SECTION 13.5</w:t>
        <w:br/>
        <w:t xml:space="preserve">  Notices</w:t>
        <w:br/>
        <w:t xml:space="preserve">     40  </w:t>
        <w:br/>
        <w:t>SECTION 13.6</w:t>
        <w:br/>
        <w:t xml:space="preserve">  Counterparts; Electronic Signatures</w:t>
        <w:br/>
        <w:t xml:space="preserve">     41  </w:t>
        <w:br/>
        <w:t>SECTION 13.7</w:t>
        <w:br/>
        <w:t xml:space="preserve">  Binding Nature of Trust Agreement</w:t>
        <w:br/>
        <w:t xml:space="preserve">     41  </w:t>
        <w:br/>
        <w:t>SECTION 13.8</w:t>
        <w:br/>
        <w:t xml:space="preserve">  No Legal Title to Trust Estate</w:t>
        <w:br/>
        <w:t xml:space="preserve">     41  </w:t>
        <w:br/>
        <w:t>SECTION 13.9</w:t>
        <w:br/>
        <w:t xml:space="preserve">  Creditors</w:t>
        <w:br/>
        <w:t xml:space="preserve">     41  </w:t>
        <w:br/>
        <w:t>SECTION 13.10</w:t>
        <w:br/>
        <w:t xml:space="preserve">  Integration</w:t>
        <w:br/>
        <w:t xml:space="preserve">     42  </w:t>
        <w:br/>
        <w:t>SECTION 13.11</w:t>
        <w:br/>
        <w:t xml:space="preserve">  Goodwill; Use of Name</w:t>
        <w:br/>
        <w:t xml:space="preserve">     42  </w:t>
        <w:br/>
        <w:t>SECTION 13.12</w:t>
        <w:br/>
        <w:t xml:space="preserve">  Patriot Act Compliance</w:t>
        <w:br/>
        <w:t xml:space="preserve">     42  </w:t>
        <w:br/>
        <w:t>SECTION 13.13</w:t>
        <w:br/>
        <w:t xml:space="preserve">  Corporate Transparency Act</w:t>
        <w:br/>
        <w:t xml:space="preserve">     42  </w:t>
        <w:br/>
        <w:t xml:space="preserve">  EXHIBIT A    —    Form of Certificate of Trust of Fidelity Ethereum Fund</w:t>
        <w:br/>
        <w:t xml:space="preserve">  -iii-</w:t>
        <w:br/>
        <w:t>FIDELITY ETHEREUM FUND</w:t>
        <w:br/>
        <w:t>FIRST AMENDED AND RESTATED TRUST AGREEMENT</w:t>
        <w:br/>
        <w:t>This FIRST AMENDED AND RESTATED TRUST AGREEMENT of FIDELITY ETHEREUM FUND is made and entered into as of June 3, 2024 (“Trust Agreement”), by and among FD Funds Management LLC, a Delaware limited liability company (“Sponsor”), CSC Delaware Trust Company, a Delaware corporation, as trustee (“Trustee”), and the SHAREHOLDERS from time to time hereunder.</w:t>
        <w:br/>
        <w:t>RECITALS</w:t>
        <w:br/>
        <w:t>WHEREAS, with the filing of a Certificate of Trust on October 31, 2023 and entry into that certain original trust agreement with the Trustee (the “Original Trust Agreement”), the Sponsor established a statutory trust, to be known as the “Fidelity Ethereum Fund”, pursuant to the Delaware Trust Statute; and</w:t>
        <w:br/>
        <w:t>WHEREAS, the Sponsor and the Trustee desire to amend and restate the Original Trust Agreement; and</w:t>
        <w:br/>
        <w:t>WHEREAS, the Sponsor desires to establish the terms on which ether (as herein defined) may be deposited in the trust and provide for the creation of Shares in Creation Units (as herein defined) representing fractional undivided interests in the net assets of the trust and the execution and delivery of Certificates (as herein defined) evidencing the shares; and</w:t>
        <w:br/>
        <w:t>WHEREAS, the Sponsor desires to provide for other terms and conditions upon which the trust shall be established and administered, as hereinafter provided;</w:t>
        <w:br/>
        <w:t>NOW, THEREFORE, in consideration of the premises and of the mutual agreements herein contained, the Sponsor and the Trustee hereby amend and restate the Original Trust Agreement and agree as follows:</w:t>
        <w:br/>
        <w:t>ARTICLE I</w:t>
        <w:br/>
        <w:t>DEFINITIONS; THE TRUST</w:t>
        <w:br/>
        <w:t>SECTION 1.1 Definitions.</w:t>
        <w:br/>
        <w:t>As used in this Trust Agreement, the following terms shall have the following meanings unless the context otherwise requires:</w:t>
        <w:br/>
        <w:t>“Administrator” means any Person from time to time engaged by the Sponsor to assist in the administration of the Shares.</w:t>
        <w:br/>
        <w:t xml:space="preserve">  “Administrator Fee” means the fee payable to the Administrator for services it provides to the Trust, which the Sponsor shall pay the Administrator as a Sponsor-paid Expense.</w:t>
        <w:br/>
        <w:t>“Affiliate”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“Annual Report” means (i) the Trust’s most recent annual report, if any, prepared and publicly disseminated pursuant to the standards of any Secondary Market on which the Shares are then listed, quoted or traded or (ii) if the Shares are then registered under the Exchange Act, the Trust’s most recent annual report prepared and filed in accordance with the rules and regulations of the SEC. At inception, the Trust shall not be required to prepare a Quarterly Report.</w:t>
        <w:br/>
        <w:t>“Authorized Participant” means a Person that (i) is a registered broker-dealer or other securities market participant, such as a bank or other financial institution, that is not required to register as a broker-dealer to engage in securities transactions, (ii) is a DTC Participant, and (iii) has entered into an Authorized Participant Agreement with the Sponsor and the Trust.</w:t>
        <w:br/>
        <w:t>“Authorized Participant Agreement” means an agreement among the Distributor, the Transfer Agent and an Authorized Participant, as it may be amended or supplemented from time to time in accordance with its terms.</w:t>
        <w:br/>
        <w:t>“Authorized Participant Representative” means an entity eligible to facilitate creations or redemptions of Shares on behalf of an Authorized Participant in exchange for cash and has access to a Authorized Participant Representative Account.</w:t>
        <w:br/>
        <w:t>“Authorized Participant Representative Account” means, with respect to any Authorized Participant Representative, a Ethereum Network account maintained by and at the Custodian known to the Custodian as associated with such Authorized Participant Representative.</w:t>
        <w:br/>
        <w:t>“Authorized Participant Self-Administered Account” means, with respect to any Authorized Participant, a Ethereum Network wallet address known to the Custodian as associated with such Authorized Participant.</w:t>
        <w:br/>
        <w:t>“Benchmark” means the Fidelity Ethereum Reference Rate, or such other benchmark or index as the Sponsor may designate from time to time.</w:t>
        <w:br/>
        <w:t>“Beneficial Owners” means owners of beneficial interests in Shares.</w:t>
        <w:br/>
        <w:t>“Business Day” means any day other than a Saturday, Sunday or other day on which banks are permitted or required to close for business in New York, New York.</w:t>
        <w:br/>
        <w:t xml:space="preserve">  -2-</w:t>
        <w:br/>
        <w:t>“Cash Creation Order” has the meaning assigned thereto in Section 3.2(a)(i).</w:t>
        <w:br/>
        <w:t>“Cash Redemption Order” has the meaning assigned thereto in Section 5.1(a)(i).</w:t>
        <w:br/>
        <w:t>“Certificate of Trust” means the Certificate of Trust of the Trust, including all amendments thereto, in the form attached hereto as Exhibit A, filed with the Secretary of State of the State of Delaware pursuant to Section 3810 of the Delaware Trust Statute.</w:t>
        <w:br/>
        <w:t>“CFTC” means the Commodity Futures Trading Commission.</w:t>
        <w:br/>
        <w:t>“Code” means the Internal Revenue Code of 1986, as amended.</w:t>
        <w:br/>
        <w:t>“Corporate Trust Office” means the principal office at which at any particular time the corporate trust business of the Trustee is administered, which office at the date hereof is located at 000 Xxxxxx Xxxxx Xxxxx, Xxxxxxxxxx, XX 00000.</w:t>
        <w:br/>
        <w:t>“Covered Person” means the Sponsor and its Affiliates and their respective members, managers, directors, officers, employees, agents and controlling persons.</w:t>
        <w:br/>
        <w:t>“Creation Unit” means a basket of 25,000 Shares that may be issued or redeemed by the Trust in exchange for deposits of the Creation Amount or distributions of the Redemption Amount, as applicable.</w:t>
        <w:br/>
        <w:t>“Creation Amount” means, in the case of a Creation Order in ether, the Creation Ether Amount, or, in the case of a Creation Order for cash, the Creation Cash Amount.</w:t>
        <w:br/>
        <w:t>“Creation Ether Amount” means, on any Trade Date, the number of ether required as of such Trade Date for each Creation Unit, as determined by dividing (x) the number of ether owned by the Trust at 4:00 p.m., New York time, on such Trade Date, after deducting the number of ether representing accrued but unpaid fees and expenses of the Trust (in the case of any such fee and expense other than the Sponsor Fee, converted using the Benchmark at such time, and carried to the eighth decimal place), by (y) the number of Shares outstanding at such time (with the quotient so obtained calculated to one one-hundred-millionth of one ether (i.e., carried to the eighth decimal place)) and multiplying such quotient by 25,000.</w:t>
        <w:br/>
        <w:t>“Creation Cash Amount” means, on any Trade Date, the amount of cash as of such Trade Date for each Creation Unit, as determined by dividing (x) the cash value of ether owned by the Trust at 4:00 p.m., New York time, on such Trade Date, converted using the Benchmark at such time, after deducting representing accrued but unpaid fees and expenses of the Trust (in the case of any such fee and expense denominated in ether, converted using the Benchmark at such time), by (y) the number of Shares outstanding at such time and multiplying by 25,000.</w:t>
        <w:br/>
        <w:t>“Creation Order” has the meaning assigned thereto in Section 3.2(a)(i).</w:t>
        <w:br/>
        <w:t>“Creation Settlement Date” means, with respect to any Creation Order, the Business Day on which such Creation Order settles, as specified in the Authorized Participant Agreement.</w:t>
        <w:br/>
        <w:t xml:space="preserve">  -3-</w:t>
        <w:br/>
        <w:t>“CTA” has the meaning given in Section 13.13 herein.</w:t>
        <w:br/>
        <w:t>“Custodian” means Fidelity Digital Asset Services, LLC, or any other Person or Persons from time to time engaged to provide custodian, security or related services to the Trust pursuant to authority delegated by the Sponsor.</w:t>
        <w:br/>
        <w:t>“Custodian Fee” means the fee payable to the Custodian for the services it provides to the Trust, which the Sponsor shall pay to the Custodian as a Sponsor-paid Expense.</w:t>
        <w:br/>
        <w:t>“Delaware Trust Statute” means the Delaware Statutory Trust Act, Chapter 38 of Title 12 of the Delaware Code, 12 Del. C. § 3801 et seq., as the same may be amended from time-to-time.</w:t>
        <w:br/>
        <w:t>“Depository” means The Depository Trust Company, or such other depository of Shares as may be selected by the Sponsor as specified herein.</w:t>
        <w:br/>
        <w:t>“Digital Assets” means digital representations of value or rights represented by cryptocurrency, cryptographic tokens or other forms of virtual currency or assets.</w:t>
        <w:br/>
        <w:t>“Distributor” means any Person from time to time engaged to provide marketing and/or distribution services or related services to the Trust pursuant to authority delegated by the Sponsor.</w:t>
        <w:br/>
        <w:t>“Distributor Fee” means the fee payable to the Distributor for services it provides to the Trust, which the Sponsor shall pay the Distributor as a Sponsor-paid Expense.</w:t>
        <w:br/>
        <w:t>“ERISA” means the Employee Retirement Income Security Act of 1974, as amended.</w:t>
        <w:br/>
        <w:t>“ether” (in lowercase form) means ether, a type of virtual currency based on an open source cryptographic protocol existing on the Ethereum Network as determined by the Sponsor in accordance with Section 6.2, and the assets underlying the Trust’s Shares.</w:t>
        <w:br/>
        <w:t>“Ether Account” means the Trust’s digital asset custody account with the Custodian.</w:t>
        <w:br/>
        <w:t>“Ether Creation Order” has the meaning assigned thereto in Section 3.2(a)(i).</w:t>
        <w:br/>
        <w:t>“Ethereum Network” (in capitalized form) means the online, end-user-to-end-user network hosting a public transaction ledger, known as a blockchain, and the source code comprising the basis for the cryptographic and algorithmic protocols governing the Ethereum Network.</w:t>
        <w:br/>
        <w:t>“Ether Holdings” means, at any time, the quantity of the Trust’s ether, plus any cash or other assets held by the Trust represented in ether as calculated using the Benchmark price less its liabilities (which include estimated accrued but unpaid fees and expenses) represented in ether as calculated using the Benchmark price, calculated in accordance with Section 8.4.</w:t>
        <w:br/>
        <w:t>“Ether Redemption Order” has the meaning assigned thereto in Section 5.1(a)(i).</w:t>
        <w:br/>
        <w:t xml:space="preserve">  -4-</w:t>
        <w:br/>
        <w:t>“Ether Trading Platform” means an electronic marketplace where trading participants may trade, buy and sell ether based on bid-ask trading.</w:t>
        <w:br/>
        <w:t>“Event of Withdrawal” has the meaning set forth in Section 12.1(a)(iv) hereof.</w:t>
        <w:br/>
        <w:t>“Exchange Act” means the Securities Exchange Act of 1934, as amended.</w:t>
        <w:br/>
        <w:t>“Expenses” has the meaning set forth in Section 2.4.</w:t>
        <w:br/>
        <w:t>“Extraordinary Expenses” has the meaning set forth in Section 6.8(b).</w:t>
        <w:br/>
        <w:t>“FinCEN” means the Financial Crimes Enforcement Network, a bureau of the U.S. Department of Treasury.</w:t>
        <w:br/>
        <w:t>“Fiscal Year” has the meaning set forth in Article IX hereof.</w:t>
        <w:br/>
        <w:t>“GAAP” means U.S. generally accepted accounting principles.</w:t>
        <w:br/>
        <w:t>“Incidental Rights” means any rights to claim or otherwise take possession of IR Assets that may result from a “hard fork” of the Ethereum Network, airdrop of Digital Assets or other future means of creating or disseminating Digital Assets, in each case as applicable to the Trust’s ether.</w:t>
        <w:br/>
        <w:t>“Indemnified Persons” has the meaning assigned to such term in Section 2.4.</w:t>
        <w:br/>
        <w:t>“IR Agent” means any party appointed by agreement to serve as an agent of the Shareholders for the distribution of Incidental Rights or IR Assets.</w:t>
        <w:br/>
        <w:t>“IR Assets” means any Digital Assets that are entitled to be acquired by the Trust through the exercise (subject to Section 1.5(b) and Section 6.4(l)) of any Incidental Right.</w:t>
        <w:br/>
        <w:t>“IRS” means the U.S. Internal Revenue Service or any successor thereto.</w:t>
        <w:br/>
        <w:t>“Liquidating Trustee” has the meaning assigned thereto in Section 12.2.</w:t>
        <w:br/>
        <w:t>“Percentage Interest” means, with respect to any Shareholder at any time, a fraction, the numerator of which is the number of Shares held by such Shareholder and the denominator of which is the total number of Shares outstanding, in each case as of 4:00 p.m., New York time, on the date of determination.</w:t>
        <w:br/>
        <w:t>“Person” means any natural person, partnership, limited liability company, statutory trust, corporation, association or other legal entity.</w:t>
        <w:br/>
        <w:t>“Prospectus” means the most recent of any prospectus of the Trust that has been filed with the SEC as a part of the Registration Statement.</w:t>
        <w:br/>
        <w:t xml:space="preserve">  -5-</w:t>
        <w:br/>
        <w:t>“Quarterly Report” means (i) the Trust’s most recent quarterly report, if any, prepared and publicly disseminated pursuant to the standards of any Secondary Market on which the Shares are then listed, quoted or traded or (ii) if the Shares are then registered under the Exchange Act, the Trust’s most recent quarterly report on Form 10-Q prepared and filed in accordance with the rules and regulations of the SEC. At inception, the Trust shall not be required to prepare a Quarterly Report.</w:t>
        <w:br/>
        <w:t>“Redemption Order” has the meaning assigned thereto in Section 5.1(a).</w:t>
        <w:br/>
        <w:t>“Redemption Settlement Date” means, with respect to any Redemption Order, the Business Day on which such Redemption Order settles, as specified in the Authorized Participant Agreement.</w:t>
        <w:br/>
        <w:t>“Registration Statement” means the most recent registration statement of the Trust, if any, as filed with and declared effective by the SEC, as the same may at any time and from time to time be amended or supplemented. At inception, the Trust shall not file a Registration Statement.</w:t>
        <w:br/>
        <w:t>“SEC” means the Securities and Exchange Commission.</w:t>
        <w:br/>
        <w:t>“Secondary Market” means any marketplace or other alternative trading system, as determined by the Sponsor, on which the Shares may then be listed, quoted or traded, including but not limited to, Cboe BZX Exchange, Inc. or any national securities exchange.</w:t>
        <w:br/>
        <w:t>“Securities Act” means the Securities Act of 1933, as amended.</w:t>
        <w:br/>
        <w:t>“Shareholder” means any Person that owns Shares.</w:t>
        <w:br/>
        <w:t>“Shares” means the common units of fractional undivided beneficial interest in the profits, losses, distributions, capital and assets of, and ownership of, the Trust.</w:t>
        <w:br/>
        <w:t>“Sponsor” means FD Funds Management LLC, or any substitute therefor as provided herein, or any successor thereto by merger or operation of law.</w:t>
        <w:br/>
        <w:t>“Sponsor Agreement” means that certain Sponsor Agreement by and between the Sponsor and the Trust, dated [ ], 2024, as may be amended from time to time.</w:t>
        <w:br/>
        <w:t>“Sponsor Fee” has the meaning set forth in Section 6.8(a)(i).</w:t>
        <w:br/>
        <w:t>“Sponsor-paid Expenses” have the meaning set forth in Section 6.8(a)(v).</w:t>
        <w:br/>
        <w:t>“Total Creation Amount” means, with respect to any Creation Order, the applicable Creation Amount multiplied by the number of Creation Units, as specified in such Creation Order.</w:t>
        <w:br/>
        <w:t>“Total Redemption Amount” means, with respect to any Redemption Order, the applicable Creation Amount multiplied by the number of Creation Units being redeemed, as specified in such Redemption Order.</w:t>
        <w:br/>
        <w:t xml:space="preserve">  -6-</w:t>
        <w:br/>
        <w:t>“Trade Date” means, for any Creation Order or Redemption Order, the Business Day on which the Total Creation Amount with respect to such Creation Order or Redemption Order is determined in accordance with the Authorized Participant Agreement.</w:t>
        <w:br/>
        <w:t>“Transfer Agent” means any Person from time to time engaged to provide such services or related services to the Trust pursuant to authority delegated by the Sponsor.</w:t>
        <w:br/>
        <w:t>“Transfer Agent Fee” means the fee payable to the Transfer Agent for services it provides to the Trust, which the Sponsor shall pay the Transfer Agent as a Sponsor-paid Expense.</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Fidelity Ethereum Fund, a Delaware statutory trust formed pursuant to the Certificate of Trust, the affairs of which are governed by this Trust Agreement.</w:t>
        <w:br/>
        <w:t>“Trust Agreement” means this First Amended and Restated Trust Agreement, as it may at any time or from time-to-time be amended.</w:t>
        <w:br/>
        <w:t>“Trustee” means CSC Delaware Trust Company, its successors and assigns, or any substitute therefor as provided herein, acting not in its individual capacity but solely as trustee of the Trust.</w:t>
        <w:br/>
        <w:t>“Trust Estate” means (i) all the ether and cash in the Trust’s accounts, including the Ether Account, (ii) all Incidental Rights held by the Trust, (iii) all IR Assets in the Trust’s accounts, (iv) all proceeds from the sale of ether, Incidental Rights and IR Assets pending use of such cash for payment of Extraordinary Expenses or distribution to the Shareholders, and (v) any rights of the Trust pursuant to any agreements, other than this Trust Agreement, to which the Trust is a party.</w:t>
        <w:br/>
        <w:t>“Trust Expense” has the meaning set forth in Section 2.3.</w:t>
        <w:br/>
        <w:t>“U.S. Dollar” means United States dollars.</w:t>
        <w:br/>
        <w:t>SECTION 1.2 Name.</w:t>
        <w:br/>
        <w:t>(a) The name of the Trust is “Fidelity Ethereum Fund” in which name the Trustee and the Sponsor shall cause the Trust to carry out its purposes as set forth in Section 1.5, make and execute contracts and other instruments in the name and on behalf of the Trust and sue and be sued in the name and on behalf of the Trust.</w:t>
        <w:br/>
        <w:t xml:space="preserve">  -7-</w:t>
        <w:br/>
        <w:t>SECTION 1.3 Delaware Trustee; Offices.</w:t>
        <w:br/>
        <w:t>(a) The sole Trustee of the Trust is CSC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 In the event CSC Delaware Trust Company resigns or is removed as the Trustee, the trustee of the Trust in the State of Delaware shall be the successor Trustee, subject to Section 2.1.</w:t>
        <w:br/>
        <w:t>(b)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000 Xxxxxx Xxxxxx X00X, Xxxxxx, XX 00000.</w:t>
        <w:br/>
        <w:t>SECTION 1.4 Declaration of Trust.</w:t>
        <w:br/>
        <w:t>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SECTION 1.5 Purposes and Powers.</w:t>
        <w:br/>
        <w:t>(a) The purposes of the Trust shall be to accept ether or cash for subscriptions of Shares in accordance with Article III hereof, to hold ether, cash, Incidental Rights and IR Assets, to distribute ether (or cash from the sale of Ether) upon redemptions of Shares in accordance with Article V hereof and to distribute ether, Incidental Rights and IR Assets (or cash from the sale thereof) upon the liquidation of the Trust, and to enter into any lawful transaction and engage in any lawful activities in furtherance of or incidental to the foregoing. For the avoidance of doubt, such activities include any lawful action necessary or desirable in connection with the Trust’s ownership of Incidental Rights, including the acquisition of IR Assets, except if such action would be prohibited by Section 1.5(b) or any other provision of this Trust Agreement. The Trust shall not engage in any business activity and shall not intentionally acquire any assets other than ether or cash or own any assets other than ether, Incidental Rights and (if permissible under Section 1.5(b) and Section 6.4(l)) IR Assets, or take any of the actions set forth in Section 6.4. The Trust shall have all of the powers specified in Section 3.1 hereof as powers which may be exercised by a Sponsor on behalf of the Trust under this Trust Agreement.</w:t>
        <w:br/>
        <w:t xml:space="preserve">  -8-</w:t>
        <w:br/>
        <w:t>(b) The Trust shall not take any action that could cause the Trust to be treated other than as a grantor trust for U.S. federal income tax purposes. Without limiting the generality of the foregoing, nothing in this Trust Agreement (including, for the avoidance of doubt, Section 1.5(a)) shall be construed to give the Trustee or the Sponsor the power to vary the investment of the Shareholders within the meaning of Section 301.7701-4(c) or similar provisions of the Treasury Regulations, nor shall the Trustee or the Sponsor take any action that would vary the investment of the Shareholders. The Trust shall not seek to acquire Incidental Rights or IR Assets. However, if the Trust does acquire such assets by virtue of holding ether, the Trust shall sell such Incidental Rights or IR Assets, distribute such Incidental Rights or IR Assets, or pay expenses with such Incidental Rights or IR Assets as soon as practical after acquiring such Incidental Rights or IR Assets.</w:t>
        <w:br/>
        <w:t>(c) To the extent not held or reserved pending fulfillment of a Redemption Order or to pay the expenses of the Trust, the Sponsor shall cause all cash proceeds received by the Trust in connection with purchase of Creation Units to be converted to ether as soon as reasonably practicable.</w:t>
        <w:br/>
        <w:t>SECTION 1.6 Tax Treatment.</w:t>
        <w:br/>
        <w:t>Each of the parties hereto, by entering into this Trust Agreement,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1.6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SECTION 1.7 Legal Title.</w:t>
        <w:br/>
        <w:t>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as nominee.</w:t>
        <w:br/>
        <w:t xml:space="preserve">  -9-</w:t>
        <w:br/>
        <w:t>ARTICLE II</w:t>
        <w:br/>
        <w:t>THE TRUSTEE</w:t>
        <w:br/>
        <w:t>SECTION 2.1 Term; Resignation; Removal.</w:t>
        <w:br/>
        <w:t>(a) CSC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II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2.1, the Trustee shall resign promptly in the manner and with the effect specified in this Article II.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w:t>
        <w:br/>
        <w:t>(b) The Trustee is permitted to resign upon at least one hundred eighty (180) days’ notice to the Sponsor upon which date such resignation shall be effective.</w:t>
        <w:br/>
        <w:t>(c)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 successor trustee by written instrument, in duplicate, which instrument shall be delivered to the Trustee so removed and the successor trustee. The Sponsor may at any time, upon sixty (60)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SECTION 2.2 Powers.</w:t>
        <w:br/>
        <w:t>Except to the extent expressly set forth in Section 1.3 and this Article II, the duty and authority to manage the affairs of the Trust is vested in the Sponsor, which duty and authority the Sponsor may further delegate as provided herein, all pursuant to Section 3806(b)(7) of the Delaware Trust Statute. The duties of the Trustee shall be limited to (i) accepting legal process served on the Trust in the State of Delaware,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 xml:space="preserve">  -10-</w:t>
        <w:br/>
        <w:t>SECTION 2.3 Compensation and Expenses of the Trustee.</w:t>
        <w:br/>
        <w:t>The Trustee shall be entitled to receive from the Sponsor, as a Sponsor-paid Expense, reasonable compensation for its services hereunder as set forth in a separate fee agreement and shall be entitled to be reimbursed by the Sponsor on behalf of the Trust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w:t>
        <w:br/>
        <w:t>SECTION 2.4 Indemnification.</w:t>
        <w:br/>
        <w:t>(a) The Trust hereby agrees to be primary obligor and shall indemnify, defend and hold harmless the Trustee (including in its individual capacity) and any of the officers, directors, employees and agents of the Trustee (the “Indemnified Persons”) from and against any and all losses, damages, liabilities, claims, actions, suits, costs, expenses, disbursements (including the reasonable fees and expenses of counsel and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 result of the willful misconduct, bad faith or gross negligence of an Indemnified Person. To the fullest extent permitted by law and by the requirement for treatment of the Trust as a grantor trust for tax purposes,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that the Indemnified Person is not entitled to be indemnified under this Trust Agreement.</w:t>
        <w:br/>
        <w:t>(b)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2.4 shall survive the termination of this Trust Agreement.</w:t>
        <w:br/>
        <w:t xml:space="preserve">  -11-</w:t>
        <w:br/>
        <w:t>SECTION 2.5 Successor Trustee.</w:t>
        <w:br/>
        <w:t>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 Any successor Trustee shall file any necessary amendments to the Certificate of Trust with the Secretary of State.</w:t>
        <w:br/>
        <w:t>SECTION 2.6 Liability of Trustee.</w:t>
        <w:br/>
        <w:t>Except as otherwise provided in this Article II, in accepting the trust created hereby, CSC Delaware Trust Company acts solely as Trustee hereunder and not in its individual capacity, and all Persons having any claim against CSC Delaware Trust Company by reason of the transactions contemplated by this Trust Agreement and any other agreement to which the Trust is a party shall look only to the Trust Estate for payment or satisfaction thereof. The Trustee shall not be liable or accountable hereunder to the Trust or to any other Person or under any other agreement to which the Trust is a party, except for the Trustee’s own fraud, gross negligence, bad faith or willful misconduct. In particular, but not by way of limitation:</w:t>
        <w:br/>
        <w:t>(a) The Trustee shall have no liability or responsibility for the validity or sufficiency of this Trust Agreement or for the form, character, genuineness, sufficiency, enforceability, collectability, location, existence, value or validity of the Trust Estate;</w:t>
        <w:br/>
        <w:t>(b) The Trustee has not prepared or verified, and shall not be responsible or liable for, any information, disclosure or other statement in the Prospectus or in any other document issued or delivered in connection with the sale or transfer of the Shares;</w:t>
        <w:br/>
        <w:t>(c) The Trustee shall not be liable for any actions taken or omitted to be taken by it in accordance with the instructions of the Sponsor or the Liquidating Trustee;</w:t>
        <w:br/>
        <w:t>(d) The Trustee shall not have any liability for the acts or omissions of the Sponsor, the Transfer Agent, the Custodian or their respective delegates;</w:t>
        <w:br/>
        <w:t>(e) The Trustee shall have no duty or obligation to monitor or supervise the performance of any obligations of the Sponsor, the Custodian or their respective delegates or any Authorized Participant or any other Person;</w:t>
        <w:br/>
        <w:t xml:space="preserve">  -12-</w:t>
        <w:br/>
        <w:t>(f) No provision of this Trust Agreement shall require the Trustee to expend or risk its own funds or otherwise incur any financial liability in the performance of any of its rights or powers hereunder;</w:t>
        <w:br/>
        <w:t>(g) Under no circumstances shall the Trustee be liable for any obligations, representations, warranties, covenants or indebtedness of the Trust arising under this Trust Agreement or any other agreements to which the Trust is a party;</w:t>
        <w:br/>
        <w:t>(h) The Trustee shall be authorized but not obligated to take the actions of the Trust under this Agreement and the related documents and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offered to CSC Delaware Trust Company (or any successor Trustee) (in its capacity as Trustee and individually) security or indemnity satisfactory to it against the costs, expenses and liabilities that may be incurred by CSC Delaware Trust Company (or such successor Trustee) (including, without limitation, the reasonable fees and expenses of its counsel) therein or thereby;</w:t>
        <w:br/>
        <w:t>(i)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 for causes of action arising from personal acts unrelated to the consummation of the actions of the Trustee contemplated by this Trust Agreement;</w:t>
        <w:br/>
        <w:t>(j) To the extent that, at law or in equity, the Trustee has duties (including fiduciary duties) and liabilities relating thereto to the Trust, the Shareholders, the Beneficial Owners, or any other Person, the Trustee, acting under this Trust Agreement, shall not be liable to the Trust, the Shareholders, the Beneficial Owners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(k) The Trustee shall not be liable for special, punitive, exemplary, consequential or similar damages for a breach of the Trust Agreement under any circumstances, including, without limitation, lost profits;</w:t>
        <w:br/>
        <w:t>(l) If the Trustee is unsure of the application of any provision of this Agreement or any related agreement, then the Trustee may promptly deliver a notice to the Sponsor requesting written instructions as to the course of action desired by the Sponsor, and if the Trustee does not receive such instructions within ten Business Days after it has delivered such notice, or such shorter period of time set forth in such notice, it may, but shall be under no duty to, take or refrain from taking such action not inconsistent with this Agreement;</w:t>
        <w:br/>
        <w:t xml:space="preserve">  -13-</w:t>
        <w:br/>
        <w:t>(m) The Trustee shall not be required to take any action if the Trustee shall reasonably determine, or shall have been advised by counsel, that such action is likely to result in personal liability, or is contrary to the terms hereof or of any document contemplated hereby to which the Trustee is a party or otherwise contrary to law;</w:t>
        <w:br/>
        <w:t>(n) The Trustee shall have no duty or obligation to manage, control, use, sell, dispose of or otherwise deal with the Trust Estate, to prepare or file any document or report (including any securities or tax filings or reports, any financing or continuation statement, qualification to do business, licensing, commission filing or other filing for the Trust), or to otherwise perfect or maintain the perfection of any security interest or lien, or otherwise to take or refrain from taking any action under or in connection with this Agreement except as expressly required by the terms of this Agreement, and the right of the Trustee to perform any discretionary act enumerated in this Agreement or in any related document shall not be construed as a duty, and no implied duties (including fiduciary duties) or obligations shall be read into this Agreement or any related agreement against the Trustee;</w:t>
        <w:br/>
        <w:t>(o) The Trustee shall not be liable for any action taken, or error of judgment made, in good faith by any officer or employee of the Trustee;</w:t>
        <w:br/>
        <w:t>(p) In no event shall the Trustee be liable for forces beyond its control including strikes, work stoppages, acts of war or terrorism, insurrection, revolution, nuclear or natural catastrophes, epidemics or pandemics, or acts of God and interruptions, loss or malfunctions of utilities, communications or computer (software and hardware) services ; and</w:t>
        <w:br/>
        <w:t>(r) The Trustee may earn compensation in the form of short-term interest (“float”) on items like uncashed distribution checks (from the date issued until the date cashed), funds that the Trustee is directed not to invest and deposits awaiting investment direction or received too late to be invested overnight in previously directed investments.</w:t>
        <w:br/>
        <w:t>SECTION 2.7 Reliance; Advice of Counsel.</w:t>
        <w:br/>
        <w:t>(a)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or contained in,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w:t>
        <w:br/>
        <w:t xml:space="preserve">  -14-</w:t>
        <w:br/>
        <w:t>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SECTION 2.8 Payments to the Trustee.</w:t>
        <w:br/>
        <w:t>Any amounts paid to the Trustee pursuant to this Article II shall be deemed not to be a part of the Trust Estate immediately after such payment. Any amounts owing to the Trustee under this Trust Agreement shall constitute a claim against the Trust Estate. Notwithstanding any other provision of this Trust Agreement, all payments to the Trustee, including fees, expenses and any amounts paid in connection with indemnification of the Trustee in accordance with the terms of this Trust Agreement will be payable only in U.S. Dollars.</w:t>
        <w:br/>
        <w:t>ARTICLE III</w:t>
        <w:br/>
        <w:t>SHARES; CREATIONS AND ISSUANCE OF CREATION BASKETS</w:t>
        <w:br/>
        <w:t>SECTION 3.1 General.</w:t>
        <w:br/>
        <w:t>The Sponsor shall have the power and authority, without action or approval by the Shareholders, to cause the Trust to issue Shares from time to time as it deems necessary or desirable. The number of Shares authorized shall be unlimited, and the Shares so authorized may be represented in part by fractional Shares, calculated to one one-hundred-millionth of one ether (i.e., carried to the eighth decimal place).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Except as set forth in Section 3.2(b), the Trust shall issue Shares solely in exchange for contributions of ether and/or an amount of cash equivalent to the number of ether (or for no consideration if pursuant to a Share distribution or split-up); provided, however, the Sponsor may, in its sole discretion, determine to require such transactions to exclusively in ether or exclusively in cash. All Shares when so issued shall be fully paid and non-assessable. Subject to the limitations upon, and requirements for, the issuance of Creation Units stated herein and in the Authorized Participant Agreement, the number of Creation Units that may be issued by the Trust is unlimited. Every Shareholder and Beneficial Owner, by virtue of having purchased or otherwise acquired a Share, shall be deemed to have expressly consented and agreed to be bound by the terms of this Trust Agreement.</w:t>
        <w:br/>
        <w:t xml:space="preserve">  -15-</w:t>
        <w:br/>
        <w:t>SECTION 3.2 Offer of Shares; Procedures for Creation and Issuance of Creation Units to Authorized Participants.</w:t>
        <w:br/>
        <w:t>(a) General. The following procedures, as supplemented by the more detailed procedures specified in each Authorized Participant Agreement, including all exhibits, annexes, attachments and procedures, as applicable, to each Authorized Participant Agreement,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Units to Authorized Participants, subject to Section 3.2(b).</w:t>
        <w:br/>
        <w:t>(i) On any Business Day, an Authorized Participant may place an order for one or more Creation Units (each, a “Creation Order”) in the manner provided in the Authorized Participant Agreement. The Sponsor may require, in its sole discretion, that a Creation Order be denominated in ether (a “Ether Creation Order”) or cash (a “Cash Creation Order”).</w:t>
        <w:br/>
        <w:t>(ii) The Sponsor or its delegate shall process Creation Orders only from Authorized Participants with respect to which an Authorized Participant Agreement is in full force and effect and only in accordance with the Authorized Participant Agreement. The Sponsor or its delegate shall maintain and make available at the Trust’s principal offices during normal business hours a current list of the Authorized Participants with respect to which an Authorized Participant Agreement is in full force and effect.</w:t>
        <w:br/>
        <w:t>(iii) The Trust shall create and issue Creation Units only in exchange for deposit in the account designated by the Sponsor on the applicable Creation Settlement Date of the applicable Total Creation Amount by the relevant Authorized Participant or Authorized Participant Representative, as applicable.</w:t>
        <w:br/>
        <w:t>(iv) The Sponsor or its delegate has final determination of all questions as to the calculation of the Total Creation Amount at any time.</w:t>
        <w:br/>
        <w:t>(v) In the case of Ether Creation Order, deposits of ether other than those received from an Authorized Participant Self-Administered Account or a Authorized Participant Representative Account shall be rejected. The expense and risk of delivery, ownership and safekeeping of ether, until such ether has been received and not rejected by the Trust, shall be borne solely by the Authorized Participant or a Authorized Participant Representative, as applicable.</w:t>
        <w:br/>
        <w:t>(vi) Upon the receipt of the Total Creation Amount in the account designated by the Sponsor, the Sponsor or its delegate shall, or shall direct the Transfer Agent to, credit to the Authorized Participant’s account the number of Creation Units ordered by the Authorized Participant.</w:t>
        <w:br/>
        <w:t xml:space="preserve">  -16-</w:t>
        <w:br/>
        <w:t>(vii) The Trust or its delegate may accept delivery of ether or cash by such other means as the Sponsor, from time to time, may determine to be acceptable for the Trust.</w:t>
        <w:br/>
        <w:t>(b) Rejection or Suspension. The Sponsor or its delegate shall reject a Creation Order if the Creation Order is not in proper form as described in the relevant Authorized Participant Agreement or if the fulfillment of the Creation Order, in the opinion of its counsel, might be unlawful. The issuance of Creation Units may be suspended by the Sponsor generally, or refused with respect to a particular Creation Order, during any period when the transfer books of the Transfer Agent are closed or if circumstances outside the control of the Sponsor or its delegate make it for all practicable purposes not feasible to process Creation Orders or for any other reason at any time or from time to time. None of the Sponsor, its delegates or the Custodian shall be liable for the suspension or rejection of any Creation Order.</w:t>
        <w:br/>
        <w:t>(c) Conflict. In the event of any conflict between the procedures described in this Section 3.2 and the Authorized Participant Agreement, the Authorized Participant Agreement shall control.</w:t>
        <w:br/>
        <w:t>(d) Successor Custodian. If a successor to the Custodian shall be employed, the Trust and the Sponsor shall establish procedures acceptable to such successor with respect to the matters addressed in this Section 3.2.</w:t>
        <w:br/>
        <w:t>SECTION 3.3 Book-Entry System.</w:t>
        <w:br/>
        <w:t>(a) Shares shall be held in book-entry form by the Sponsor, its delegate, or the Transfer Agent. The Sponsor or its delegate shall, or shall direct the Transfer Agent, to (i) credit or debit the number of Creation Units to the account of the applicable Shareholder and (ii) issue or cancel Creation Units, as applicable, at the direction of the Sponsor or its delegate.</w:t>
        <w:br/>
        <w:t>(b) The Sponsor or its delegate may cause the Trust to issue Shares in certificated form in its sole discretion.</w:t>
        <w:br/>
        <w:t>SECTION 3.4 Assets of the Trust.</w:t>
        <w:br/>
        <w:t>The Trust Estate shall irrevocably belong to the Trust for all purposes, subject only to the rights of creditors of the Trust and shall be so recorded upon the books of account of the Trust.</w:t>
        <w:br/>
        <w:t>SECTION 3.5 Liabilities of the Trust.</w:t>
        <w:br/>
        <w:t>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 and Beneficial Owners.</w:t>
        <w:br/>
        <w:t xml:space="preserve">  -17-</w:t>
        <w:br/>
        <w:t>SECTION 3.6 Distributions.</w:t>
        <w:br/>
        <w:t>(a) The Trust may make distributions on Shares either in cash or in kind, including in such form as is necessary and permissible for the Trust to facilitate the distribution of Incidental Rights and/or IR Assets.</w:t>
        <w:br/>
        <w:t>(b) Distributions on Shares, if any, may be made with such frequency as the Sponsor may determine, which may be daily or otherwise, to the Shareholders, from the Trust Estate, after providing for actual and accrued liabilities. All distributions on Shares shall be made pro rata to the Shareholders in proportion to their respective Percentage Interests at the date and time of record established for such distribution.</w:t>
        <w:br/>
        <w:t>(c) If the Trust sells ether, Incidental Rights and/or IR Assets in order to pay Extraordinary Expenses, then any cash remaining from these sales after the payment of any Extraordinary Expenses shall promptly be distributed to the Shareholders.</w:t>
        <w:br/>
        <w:t>SECTION 3.7 Voting Rights.</w:t>
        <w:br/>
        <w:t>Notwithstanding any other provision hereof, on each matter submitted to a vote of the Shareholders, each Shareholder shall be entitled to a proportionate vote based upon its Percentage Interest at such time.</w:t>
        <w:br/>
        <w:t>SECTION 3.8 Equality.</w:t>
        <w:br/>
        <w:t>All Shares shall represent an equal proportionate beneficial interest in the Trust Estate subject to the liabilities of the Trust, and each Share’s interest in the Trust Estate shall be equal to each other Share.</w:t>
        <w:br/>
        <w:t>ARTICLE IV</w:t>
        <w:br/>
        <w:t>TRANSFERS OF SHARES</w:t>
        <w:br/>
        <w:t>SECTION 4.1 General Prohibition.</w:t>
        <w:br/>
        <w:t>A Shareholder may not sell, assign, transfer or otherwise dispose of, or pledge, hypothecate or in any manner encumber any or all of its Shares or any part of its right, title and interest in the Trust Estate except as permitted in this Article IV and any act in violation of this Article IV shall not be binding upon or recognized by the Trust (regardless of whether the Sponsor shall have knowledge thereof), unless approved in writing by the Sponsor.</w:t>
        <w:br/>
        <w:t xml:space="preserve">  -18-</w:t>
        <w:br/>
        <w:t>SECTION 4.2 [Reserved].</w:t>
        <w:br/>
        <w:t>SECTION 4.3 Transfer of Shares Generally.</w:t>
        <w:br/>
        <w:t>Shares shall be transferable on the books of account for the Trust only by the record holder thereof or by his or her duly authorized agent upon delivery to the Sponsor or the Transfer Agent or similar agent of a duly executed instrument of transfer, and such evidence of the genuineness of each such execution and authorization and of such other matters as may be required by the Sponsor. Upon such delivery, and subject to any further requirements specified by the Sponsor, the transfer shall be recorded on the books of account for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w:t>
        <w:br/>
        <w:t>ARTICLE V</w:t>
        <w:br/>
        <w:t>REDEMPTIONS</w:t>
        <w:br/>
        <w:t>SECTION 5.1 Redemption of Creation Units.</w:t>
        <w:br/>
        <w:t>(a) General. The following procedures, as supplemented by the Authorized Participant Agreement, which may be amended from time to time in accordance with the provisions of the Authorized Participant Agreement (provided that any such amendment shall not constitute an amendment of this Trust Agreement), shall govern the Trust with respect to the redemption of Creation Units, subject to Section 5.1(b).</w:t>
        <w:br/>
        <w:t>(i) On any Business Day, an Authorized Participant may place an order to redeem Creation Units (each, a “Redemption Order”) in the manner provided in the Authorized Participant Agreement. The Sponsor may require, in its sole discretion, that Redemption Orders may be denominated in ether (a “Ether Redemption Order”) or cash (a “Cash Redemption Order”).</w:t>
        <w:br/>
        <w:t>(ii) The Sponsor or its delegates shall process Redemption Orders only from Authorized Participants with respect to which an Authorized Participant Agreement is in full force and effect.</w:t>
        <w:br/>
        <w:t>(iii) The Sponsor or its delegate has final determination of all questions as to the determination of the Total Redemption Amount at any time.</w:t>
        <w:br/>
        <w:t>(iv) With respect to a Ether Redemption Order, the Total Redemption Amount shall be delivered only to an Authorized Participant Self-Administered Account or a Authorized Participant Representative Account.</w:t>
        <w:br/>
        <w:t xml:space="preserve">  -19-</w:t>
        <w:br/>
        <w:t>(v) With respect to a Cash Creation Order, the Sponsor shall instruct the Custodian to withdraw from the Ether Account ether in such quantity as may be necessary to permit payment of the Total Redemption Amount and may cause the Trust (or its delegate) to convert such ether into U.S. Dollars.</w:t>
        <w:br/>
        <w:t>(vi) The Total Redemption Amount shall be subject to the deduction of any applicable tax or other governmental charges that may be due.</w:t>
        <w:br/>
        <w:t>(b) Rejection or Suspension. The Sponsor or its delegate shall reject a Redemption Order if the Redemption Order is not in proper form as described in the relevant Authorized Participant Agreement or if the fulfillment of the Redemption Order, in the opinion of its counsel, might be unlawful. The redemption of Creation Units may be suspended by the Sponsor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or for any other reason at any time or from time to time. None of the Sponsor, its delegates or the Custodian shall be liable for the suspension or rejection of any Redemption Order.</w:t>
        <w:br/>
        <w:t>(c) Conflict. In the event of any conflict between the procedures described in this Section 5.1 and the Authorized Participant Agreement, the Authorized Participant Agreement shall control.</w:t>
        <w:br/>
        <w:t>ARTICLE VI</w:t>
        <w:br/>
        <w:t>THE SPONSOR</w:t>
        <w:br/>
        <w:t>SECTION 6.1 Management of the Trust.</w:t>
        <w:br/>
        <w:t>Pursuant to Section 3806(b)(7) of the Delaware Trust Statute, the Trust shall be managed by the Sponsor in accordance with this Trust Agreement. The Sponsor may delegate, as provided herein, the duty and authority to manage the affairs of the Trust. Any determination as to what is in the interests of the Trust made by the Sponsor in good faith shall be conclusive. In construing the provisions of this Trust Agreement, the presumption shall be in favor of a grant of power to the Sponsor, but subject, for the avoidance of doubt, to the restrictions, prohibitions and limitations expressly set forth in Section 1.5, Section 6.4(l) and otherwise in this Trust Agreement. The enumeration of any specific power in this Trust Agreement shall not be construed as limiting the aforesaid power.</w:t>
        <w:br/>
        <w:t>SECTION 6.2 Authority of Sponsor.</w:t>
        <w:br/>
        <w:t>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 xml:space="preserve">  -20-</w:t>
        <w:br/>
        <w:t>(a) To direct the Trustee pursuant to this Agreement and to enter into, execute, accept, deliver and maintain, and to cause the Trust to perform its obligations under, contracts, agreements and any or all other documents and instruments incidental to the Trust’s purposes, and to do and perform all such acts as may be in furtherance of the Trust’s purposes, or necessary or appropriate for the offer and sale of the Shares, including, but not limited to, causing the Trust to enter into (i) contracts or agreements with the Sponsor or an Affiliate, provided that any such contract or agreement does not conflict with the provisions of Section 1.5(b) of this Trust Agreement, Section 6.4 of this Trust Agreement or clause (ii) of this Section 6.2(a) and (ii) contracts with third parties for various services, it being understood that any document or instrument executed or accepted by the Sponsor in the Sponsor’s name shall be deemed executed and accepted on behalf of the Trust by the Sponsor</w:t>
        <w:br/>
        <w:t>(b) To establish, maintain, deposit into, and sign checks and/or otherwise draw upon, accounts on behalf of the Trust with appropriate banking and savings institutions;</w:t>
        <w:br/>
        <w:t>(c) To deposit, withdraw, pay, retain and distribute the Trust Estate or any portion thereof in any manner consistent with the provisions of this Trust Agreement;</w:t>
        <w:br/>
        <w:t>(d) To supervise the preparation of the Prospectus and supplements and amendments thereto;</w:t>
        <w:br/>
        <w:t>(e) To make or authorize the making of distributions to the Shareholders and expenses of the Trust out of the Trust Estate;</w:t>
        <w:br/>
        <w:t>(f) To cause the Trust to appoint an agent to act on behalf of the Shareholders pursuant to Section 7.5;</w:t>
        <w:br/>
        <w:t>(g) To prepare, or cause to be prepared, and file, or cause to be filed, an application to register any Shares under the Securities Act and/or the Exchange Act and to take any other action and execute and deliver any certificates or documents that may be necessary to effectuate such registration;</w:t>
        <w:br/>
        <w:t>(h) To prepare, or cause to be prepared, and file, or cause to be filed, an application to enable the Shares to be listed, quoted or traded on any Secondary Market and to take any other action and execute and deliver any certificates or documents that may be necessary to effectuate such listing, quotation or trading;</w:t>
        <w:br/>
        <w:t>(i) To appoint one or more Custodians, banks or other security vendors, including itself or an Affiliate, to provide for custodian security services, or to determine not to appoint any Custodian, bank or other security vendors, and to otherwise take any action with respect to the Custodians, banks or other security vendors to safeguard the Trust Estate;</w:t>
        <w:br/>
        <w:t xml:space="preserve">  -21-</w:t>
        <w:br/>
        <w:t>(j) In the sole and absolute discretion of the Sponsor, to admit an Affiliate or Affiliates of the Sponsor as additional Sponsors;</w:t>
        <w:br/>
        <w:t>(k) To delegate those of its duties hereunder as it shall determine from time to time to one or more Distributors, and add any additional service providers, if needed and as applicable;</w:t>
        <w:br/>
        <w:t>(l) To perform such other services as the Sponsor believes that the Trust may from time to time require;</w:t>
        <w:br/>
        <w:t>(m) Interact with the Depository as required; and</w:t>
        <w:br/>
        <w:t>(n) In general, but subject to Section 1.5 and Section 6.4 of this Trust Agreement, to do everything necessary, suitable or proper for the accomplishment of any purpose or the furtherance of any power herein set forth, either alone or in association with others, and to do every other act or thing incidental or appurtenant to, or growing out of or connected with, the aforesaid purposes or powers.</w:t>
        <w:br/>
        <w:t>SECTION 6.3 Obligations of the Sponsor.</w:t>
        <w:br/>
        <w:t>In addition to the obligations expressly provided by the Delaware Trust Statute or this Trust Agreement, the Sponsor shall:</w:t>
        <w:br/>
        <w:t>(a) Devote such of its time to the affairs of the Trust as it shall, in its discretion exercised in good faith, determine to be necessary to carry out the purposes of the Trust, as set forth in Section 1.5, for the benefit of the Shareholders;</w:t>
        <w:br/>
        <w:t>(b) Execute, file, record and/or publish all certificates, statements and other documents and do any and all other things as may be appropriate for the formation, qualification and operation of the Trust and for the conduct of its affairs in all appropriate jurisdictions;</w:t>
        <w:br/>
        <w:t>(c) Retain independent public accountants to audit the accounts of the Trust;</w:t>
        <w:br/>
        <w:t>(d) Employ attorneys to represent the Sponsor and, as necessary, the Trust;</w:t>
        <w:br/>
        <w:t>(e) Select and enter into agreements with the Trustee and any other service provider to the Trust;</w:t>
        <w:br/>
        <w:t>(f) Use its best efforts to maintain the status of the Trust as a grantor trust for U.S. federal income tax purposes under Subpart E, Part I of Subchapter J of the Code;</w:t>
        <w:br/>
        <w:t>(g) Monitor all fees charged to the Trust, and the services rendered by the service providers to the Trust, to determine whether the fees paid by, and the services rendered to, the Trust are at competitive rates and are the best price and services available under the circumstances, and if necessary, renegotiate the fee structure to obtain such rates and services for the Trust;</w:t>
        <w:br/>
        <w:t xml:space="preserve">  -22-</w:t>
        <w:br/>
        <w:t>(h) Provide for the safekeeping and use of the Trust Estate, whether or not in the Sponsor’s immediate possession or control;</w:t>
        <w:br/>
        <w:t>(i) Not employ or permit others to employ the Trust Estate in any manner except for the benefit of the Trust, including, among other things, the utilization of any portion of the Trust Estate as compensating balances for the exclusive benefit of the Sponsor;</w:t>
        <w:br/>
        <w:t>(j) At all times act with integrity and good faith and exercise due diligence in all activities relating to the Trust and in resolving conflicts of interest;</w:t>
        <w:br/>
        <w:t>(k) Enter into directly or through its delegates an Authorized Participant Agreement with each Authorized Participant and discharge the duties and responsibilities of the Trust and the Sponsor thereunder;</w:t>
        <w:br/>
        <w:t>(l) Receive directly or through its delegates from Authorized Participants and process properly submitted Creation Orders, as described in Section 3.2(a);</w:t>
        <w:br/>
        <w:t>(m) Receive directly or through its delegates from Authorized Participants and process properly submitted Redemption Orders (if authorized), as described in Section 5.1(a);</w:t>
        <w:br/>
        <w:t>(n) Interact with the Custodian and any other party as required;</w:t>
        <w:br/>
        <w:t>(o) If the Shares are listed, quoted or traded on any Secondary Market, cause the Trust to comply with all rules, orders and regulations of such Secondary Market to which the Trust is subject as a result of the listing, quotation or trading of the Shares on such Secondary Market, and take all such other actions that may reasonably be taken and are necessary for the Shares to remain listed, quoted or traded on such Secondary Market until the Trust is terminated or the Shares are no longer listed, quoted or traded on such Secondary Market;</w:t>
        <w:br/>
        <w:t>(p) If the Shares are transferred in a transaction registered under the Securities Act or registered under the Exchange Act, cause the Trust to comply with all rules, orders and regulations of the SEC and take all such other actions as may reasonably be taken and are necessary for the Shares to remain registered under the Exchange Act until the Trust is terminated or the Shares are no longer registered under the Exchange Act; and</w:t>
        <w:br/>
        <w:t>(q) Take all actions to prepare and, to the extent required by this Trust Agreement or by law, deliver to Shareholders and/or Beneficial Owners, as applicable, press releases or statements, financial or otherwise, that the Sponsor determines are required to be provided to Shareholders by applicable law or governmental regulation or the requirements of any Secondary Market on which the Shares are listed, quoted or traded or, if any Shares are transferred in a transaction registered under the Securities Act or registered under the Exchange Act, the SEC, as applicable.</w:t>
        <w:br/>
        <w:t>The foregoing clauses of Section 6.2 and Section 6.3 shall be construed as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 xml:space="preserve">  -23-</w:t>
        <w:br/>
        <w:t>SECTION 6.4 General Prohibitions.</w:t>
        <w:br/>
        <w:t>The Trust shall not, and the Sponsor shall not have the power to cause the Trust to:</w:t>
        <w:br/>
        <w:t>(a) Receive any property other than ether or cash upon the issuance of Shares;</w:t>
        <w:br/>
        <w:t>(b) Hold any property other than (i) ether, Incidental Rights and IR Assets, (ii) cash from the sale of ether, Incidental Rights or IR Assets or received in connection with a Cash Creation Order and (iii) interests in any liquidating trust or other vehicle formed to hold Incidental Rights or IR Assets pending distribution of such interests to the Shareholders;</w:t>
        <w:br/>
        <w:t>(c) Hold any cash from the sale of ether, Incidental Rights or IR Assets for more than thirty (30) Business Days prior to using such cash to pay Extraordinary Expenses or satifying Redemption Orders and distributing any remaining cash to the Shareholders;</w:t>
        <w:br/>
        <w:t>(d) redeem the Shares other than (i) to satisfy a Redemption Order from an Authorized Participant, (ii) as provided in Section 5.1 or (iii) upon the dissolution of the Trust;</w:t>
        <w:br/>
        <w:t>(e) Elect to be treated as an association taxable as a corporation for U.S. federal income tax purposes; or</w:t>
        <w:br/>
        <w:t>(f) Notwithstanding any other provision of this Trust Agreement, including Section 6.4(b), take any action that could cause the Trust to be treated other than as a grantor trust for U.S. federal income tax purposes.</w:t>
        <w:br/>
        <w:t>SECTION 6.5 Liability of Covered Persons.</w:t>
        <w:br/>
        <w:t>A Covered Person shall have no liability to the Trust or to any Shareholder, Beneficial Owner or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ether transferred, or the purchase price otherwise paid, by a Shareholder for its Shares, it being expressly agreed that any such return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 xml:space="preserve">  -24-</w:t>
        <w:br/>
        <w:t>SECTION 6.6 Fiduciary Duty.</w:t>
        <w:br/>
        <w:t>(a) To the extent that, at law or in equity, the Sponsor has duties (including fiduciary duties) and liabilities relating thereto to the Trust, the Shareholders, the Beneficial Owners or any other Person, the Sponsor acting under this Trust Agreement shall not be liable to the Trust, the Shareholders, the Beneficial Owners or any other Person for its good faith reliance on the provisions of this Trust Agreement subject to the standard of care set forth in Section 6.5 herein. The provisions of this Trust Agreement, to the extent that they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the Beneficial Owners or any other Person.</w:t>
        <w:br/>
        <w:t>(b) Unless otherwise expressly provided herein:</w:t>
        <w:br/>
        <w:t>(i) whenever a conflict of interest exists or arises between the Sponsor or any of its Affiliates, on the one hand, and the Trust, any Shareholder, and Beneficial Owner or any other Person, on the other hand; or</w:t>
        <w:br/>
        <w:t>(ii) whenever this Trust Agreement or any other agreement contemplated herein provides that the Sponsor shall act in a manner that is, or provides terms that are, fair and reasonable to the Trust, any Shareholder, any Beneficial Owner or any other Person,</w:t>
        <w:br/>
        <w:t>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the Shareholders or the Beneficial Owners for breach of any fiduciary or other duty by reason of the fact that the Sponsor pursues or acquires for, or directs such opportunity to, another Person or does not communicate such opportunity or information to the Trust. Neither the Trust, any Shareholder nor any Beneficial Owner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the Beneficial Owners or any Affiliate of the Trust,the Shareholders or the Beneficial Owners.</w:t>
        <w:br/>
        <w:t xml:space="preserve">  -25-</w:t>
        <w:br/>
        <w:t>(d)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the Beneficial Owners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SECTION 6.7 Indemnification of the Sponsor.</w:t>
        <w:br/>
        <w:t>(a) The Sponsor shall be indemnified by the Trust against any losses, judgments, liabilities, expenses and amounts paid in settlement of any claims sustained by it in connection with its activities for the Trust,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United States Code by or against the Sponsor.</w:t>
        <w:br/>
        <w:t>(b) Notwithstanding the provisions of Section 6.7(a)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 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(c) The Trust shall not incur the cost of that portion of any insurance that insures any party against any liability, the indemnification of which is herein prohibited.</w:t>
        <w:br/>
        <w:t>(d)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(ii) the legal action is initiated by a third party who is not a Shareholder or the legal action is initiated by a Shareholder and a court of competent jurisdiction specifically approves such advance; and (iii) the Sponsor undertakes to repay the advanced funds with interest to the Trust in cases in which it is not entitled to indemnification under this Section 6.7.</w:t>
        <w:br/>
        <w:t xml:space="preserve">  -26-</w:t>
        <w:br/>
        <w:t>(e) The term “Sponsor” as used only in this Section 6.7 shall include, in addition to the Sponsor, any other Covered Person performing services on behalf of the Trust and acting within the scope of the Sponsor’s authority as set forth in this Trust Agreement.</w:t>
        <w:br/>
        <w:t>(f) In the event the Trust is made a party to any claim, dispute, demand or litigation or otherwise incurs any loss, liability, damage, cost or expense as a result of or in connection with any Shareholder’s (or assignee’s) or Beneficial Owner’s (or assignee’s) obligations or liabilities unrelated to Trust affairs, such Shareholder or Beneficial Owner (or assignees cumulatively) shall indemnify, defend, hold harmless, and reimburse the Trust for all such loss, liability, damage, cost and expense incurred, including attorneys’ and accountants’ fees.</w:t>
        <w:br/>
        <w:t>SECTION 6.8 Expenses and Limitations Thereon.</w:t>
        <w:br/>
        <w:t>(a) Sponsor Fee.</w:t>
        <w:br/>
        <w:t>(i) The Trust shall pay to the Sponsor a unified fee (the “Sponsor Fee”) as set forth in the Sponsor Agreement. The Sponsor Fee will be calculated daily, accrued daily in ether and be payable monthly in ether or cash. The Sponsor may agree to waive or reduce the Sponsor Fee in its sole discretion without Shareholder consent or approval.</w:t>
        <w:br/>
        <w:t>(ii) Except as provided in Section 6.8(a)(iv), to cause the Trust to pay the Sponsor Fee, the Sponsor shall instruct the Custodian to withdraw the number of ether or cash equal to the accrued but unpaid Sponsor Fee and transfer such ether or cash to the Sponsor’s account at such times as the Sponsor determines in its absolute discretion.</w:t>
        <w:br/>
        <w:t>(iii) After the payment of the Sponsor Fee to the Sponsor, the Sponsor may elect to convert the ether it receives into U.S. Dollars. The Shareholders acknowledge that the rate at which the Sponsor converts such ether to U.S. Dollars may differ from the Benchmark. The Trust shall not be responsible for any fees and expenses incurred by the Sponsor to convert ether received in payment of the Sponsor Fee into U.S. Dollars.</w:t>
        <w:br/>
        <w:t>(iv) The Sponsor may, from time to time, temporarily waive all or a portion of the Sponsor Fee in its sole discretion.</w:t>
        <w:br/>
        <w:t>(v) As partial consideration for receipt of the Sponsor Fee, the Sponsor shall assume and pay all fees and other expenses incurred by the Trust in the ordinary course of its affairs, excluding taxes, but including: (i) the Distributor Fee; (ii) the Administrator Fee; (iii) the Custodian Fee; (iv) the Transfer Agent Fee; (v) the Trustee fee; (vi) the fees and expenses related to the listing, quotation or trading of the Shares on any Secondary Market (including customary marketing expenses); (vii) ordinary course legal fees and expenses; (viii) audit fees; (ix) regulatory fees, including, if applicable, any fees relating to the registration of the Shares under the Securities Act or the Exchange Act; (x) printing and</w:t>
        <w:br/>
        <w:t xml:space="preserve">  -27-</w:t>
        <w:br/>
        <w:t>mailing costs; (xi) costs of maintaining the Trust’s website and (xii) applicable license fees (each, an “Sponsor-paid Expense” and, together, the “Sponsor-paid Expenses”), provided that any expense that qualifies as an Extraordinary Expense as set forth in Section 6.8(b) shall be deemed to be an Extraordinary Expenses and not a Sponsor-paid Expense.</w:t>
        <w:br/>
        <w:t>(b) Extraordinary Expenses.</w:t>
        <w:br/>
        <w:t>(i) The Trust shall pay any expenses incurred by the Trust in addition to the Sponsor Fee that are not Sponsor-paid Expenses, including, but not limited to, (i) brokerage and transaction costs associated with the sale or transfer of ether not covered by an Authorized Participant, (ii) taxes and governmental charges; (iii) expenses and costs of any extraordinary services performed by the Sponsor (or any other service provider) on behalf of the Trust to protect the Trust or the interests of Shareholders (including in connection with any Incidental Rights and any IR Assets); (iii) any indemnification of the Custodian, Administrator or other agents, service providers or counterparties of the Trust; (iv) extraordinary legal fees and expenses, including any legal fees and expenses incurred in connection with litigation, regulatory enforcement or investigation matters and (v) other extraordinary expenses not included as Sponsor-paid Expenses (collectively, “Extraordinary Expenses”).</w:t>
        <w:br/>
        <w:t>(ii) To cause the Trust to pay the Extraordinary Expenses, if any, the Sponsor or its delegates (i) shall instruct the Custodian to withdraw from the Ether Account ether in such quantity as may be necessary to permit payment of such Extraordinary Expenses and (ii) may either (x) cause the Trust (or its delegate) to convert such ether into U.S. Dollars or other fiat currencies or (y) cause the Trust (or its delegate) to deliver such ether in kind in satisfaction of such Extraordinary Expenses.</w:t>
        <w:br/>
        <w:t>(iii) If the Trust holds any Incidental Rights and/or IR Assets at any time, the Trust may pay any Extraordinary Expenses, in whole or in part, with such Incidental Rights and/or IR Assets by entering into an agreement with the relevant payee and transferring such Incidental Rights and/or IR Assets to that payee at a value to be determined pursuant to such agreement; provided that the Trust shall use Incidental Rights and/or IR Assets to pay Extraordinary Expenses only if such agreement and transfer does not otherwise conflict with the terms of this Trust Agreement. If the Trust pays the Extraordinary Expenses in Incidental Rights and/or IR Assets, in whole or in part, the amount of ether that would otherwise have been used to satisfy such payment shall be correspondingly reduced.</w:t>
        <w:br/>
        <w:t>(c)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-28-</w:t>
        <w:br/>
        <w:t>SECTION 6.9 Voluntary Withdrawal of the Sponsor.</w:t>
        <w:br/>
        <w:t>The Sponsor may withdraw voluntarily as the Sponsor of the Trust only upon one hundred and twenty (120) days’ prior written notice to all Shareholders and the Trustee. If the withdrawing Sponsor is the last remaining Sponsor, the Shareholders holding Shares equal to at least a majority (over 50%) of the Shares may vote to elect and appoint, effective as of a date on or prior to the withdrawal, a successor Sponsor who shall carry on the affairs of the Trust. If the Sponsor withdraws and a successor Sponsor is named, the withdrawing Sponsor shall pay all expenses as a result of its withdrawal.</w:t>
        <w:br/>
        <w:t>SECTION 6.10 Litigation.</w:t>
        <w:br/>
        <w:t>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SECTION 6.11 Bankruptcy; Merger of the Sponsor.</w:t>
        <w:br/>
        <w:t>(a)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(b) To the fullest extent permitted by law, and on sixty (60) days’ prior written notice to the Shareholders of their right to vote thereon, if any such transaction is other than with an affiliated entity, nothing in this Trust Agreement shall be deemed to prevent the merger of the Sponsor with another corporation or other entity, the reorganization of the Sponsor into or with any other corporation or other entity, the transfer of all the capital stock of the Sponsor or the assumption of the rights, duties and liabilities of the Sponsor by, in the case of a merger, reorganization or consolidation, the surviving corporation or other entity by operation of law. Without limiting the foregoing, none of the transactions referenced in the preceding sentence shall be deemed to be a voluntary withdrawal for purposes of Section 6.10 or an Event of Withdrawal for purposes of Section 12.1(a)(iv).</w:t>
        <w:br/>
        <w:t xml:space="preserve">  -29-</w:t>
        <w:br/>
        <w:t>ARTICLE VII</w:t>
        <w:br/>
        <w:t>THE SHAREHOLDERS</w:t>
        <w:br/>
        <w:t>SECTION 7.1 No Management or Control; Limited Liability; Exercise of Rights through an Authorized Participant.</w:t>
        <w:br/>
        <w:t>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hereof, no Shareholder shall be bound by, or be personally liable for, the expenses, liabilities or obligations of the Trust in excess of its Percentage Interest of the Trust Estate. Except as provided in Section 7.3 hereof, each Share owned by a Shareholder shall be fully paid and no assessment shall be made against any Shareholder. No salary shall be paid to any Shareholder in its capacity as a Shareholder, nor shall any Shareholder have a drawing account or earn interest on its Percentage Interest of the Trust Estate. By the purchase and acceptance or other lawful delivery and acceptance of Shares, each owner of such Shares shall be deemed to be a Shareholder and beneficiary of the Trust and vested with beneficial undivided interest in the Trust to the extent of the Shares owned beneficially by such Shareholder, subject to the terms and conditions of this Trust Agreement.</w:t>
        <w:br/>
        <w:t>SECTION 7.2 Rights and Duties.</w:t>
        <w:br/>
        <w:t>The Shareholders shall have the following rights, powers, privileges, duties and liabilities:</w:t>
        <w:br/>
        <w:t>(a) The Shareholders shall have the right to obtain from the Sponsor information on all things affecting the Trust, provided that such information is for a purpose reasonably related to the Shareholder’s interest as a beneficial owner of the Trust.</w:t>
        <w:br/>
        <w:t>(b) The Shareholders shall receive the share of the distributions provided for in this Trust Agreement in the manner and at the times provided for in this Trust Agreement.</w:t>
        <w:br/>
        <w:t>(c) Except for the Shareholders’ transfer rights set forth in Article IV and the Shareholders’ redemption rights set forth in Article V hereof,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The Shareholder shall not have any right to bring an action for partition against the Trust.</w:t>
        <w:br/>
        <w:t>(d) Shareholders holding Shares representing at least a majority (over 50%) of the Shares may vote to appoint a successor Xxxxxxx as provided in Section 6.10 or to continue the Trust as provided in Section 12.1(a)(iv).</w:t>
        <w:br/>
        <w:t xml:space="preserve">  -30-</w:t>
        <w:br/>
        <w:t>Except as set forth above, the Shareholders shall have no voting or other rights with respect to the Trust.</w:t>
        <w:br/>
        <w:t>SECTION 7.3 Limitation of Liability.</w:t>
        <w:br/>
        <w:t>(a) Except as provided in Section 6.7(f) hereof, and as otherwise provided under Delaware law, the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its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 is liable to repay such amount.</w:t>
        <w:br/>
        <w:t>(b) The Trust shall indemnify to the full extent permitted by law and the other provisions of this Trust Agreement, and to the extent of the Trust Estate, each Shareholder against any claims of liability asserted against such Shareholder solely because it is a beneficial owner of one or more Shares as a Shareholder.</w:t>
        <w:br/>
        <w:t>(c) Every written note, bond, contract, instrument, certificate or undertaking made or issued by the Sponsor on behalf of the Trust shall give notice to the effect that the same was executed or made by or on behalf of the Trust and that the obligations of such instrument are not binding upon the Shareholders individually but are binding only upon the assets and property of the Trust, and no resort shall be had to the Shareholders’ personal property for satisfaction of any obligation or claim thereunder, and appropriate references may be made to this Trust Agreement and may contain any further recital that the Sponsor deems appropriate, but the omission thereof shall not operate to bind the Shareholders individually or otherwise invalidate any such note, bond, contract, instrument, certificate or undertaking. Nothing contained in this Section 7.3 shall diminish the limitation on the liability of the Trust to the extent set forth in Section 3.5 hereof.</w:t>
        <w:br/>
        <w:t>SECTION 7.4 Derivative Actions.</w:t>
        <w:br/>
        <w:t>Subject to any other requirements of applicable law including Section 3816 of the Delaware Trust Statute, no Shareholder shall have the right, power or authority to bring or maintain a derivative action, suit or other proceeding on behalf of the Trust unless two or more Shareholders who (i) are not Affiliates of one another and (ii) collectively hold at least 10% of the outstanding Shares join in the bringing or maintaining of such action, suit or other proceeding. This Section 7.4 shall not apply to any derivative claims brought under the Securities Act of 1933, as amended, or the Securities Exchange Act of 1934, as amended, or the rules and regulations thereunder.</w:t>
        <w:br/>
        <w:t xml:space="preserve">  -31-</w:t>
        <w:br/>
        <w:t>SECTION 7.5 Appointment of Agents.</w:t>
        <w:br/>
        <w:t>(a) By the purchase and acceptance or other lawful delivery, acceptance or holding of the Shares, the Shareholders shall be deemed to agree that the Sponsor may cause the Trust to appoint an agent (an “IR Agent”) to act on their behalf in connection with any distribution of Incidental Rights and/or IR Assets if the Sponsor has determined in good faith that such appointment is reasonably necessary or in the best interests of the Trust and the Shareholders in order to facilitate the distribution of any Incidental Rights and/or IR Assets. For the avoidance of doubt, the Sponsor may cause the Trust to appoint the Sponsor or any of its Affiliates to act in such capacity, subject to Section 6.2(a) of this Trust Agreement. Any Person appointed as IR Agent of the Shareholders pursuant to this Section 7.5(a) shall receive an in-kind distribution of Incidental Rights and/or IR Assets on behalf of the Shareholders of record with respect to such distribution and (ii) following receipt of any such distribution, shall determine, in such Person’s sole discretion and without any direction from the Trust or the Sponsor (in its capacity as Sponsor of the Trust), whether and when to sell the distributed Incidental Rights and/or IR Assets on behalf of the record date Shareholders.</w:t>
        <w:br/>
        <w:t>(b) Any IR Agent appointed pursuant to Section 7.5(a) shall not receive any compensation in connection with its role as IR Agent. The foregoing notwithstanding, any such IR Agent shall be entitled to receive from any distribution of Incidental Rights and/or IR Assets, Incidental Rights and/or IR Assets with an aggregate fair market value equal to the amount of administrative and other reasonable expenses incurred by such IR Agent in connection with such in-kind distribution of Incidental Rights and/or IR Assets, including expenses incurred by such IR Agent in connection with any post-distribution sale of such Incidental Rights and/or IR Assets.</w:t>
        <w:br/>
        <w:t>SECTION 7.6 Business of Shareholders.</w:t>
        <w:br/>
        <w:t>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SECTION 7.7 Authorization of Prospectus.</w:t>
        <w:br/>
        <w:t>Each Shareholder (or any permitted assignee thereof) hereby agrees that the Trust, the Sponsor and the Trustee are authorized to execute, deliver and perform the agreements, acts, transactions and matters contemplated hereby or described in, or contemplated by, the Prospectus on behalf of the Trust without any further act, approval or vote of the Shareholders, notwithstanding any other provision of this Trust Agreement, the Delaware Trust Statute or any applicable law, rule or regulation.</w:t>
        <w:br/>
        <w:t xml:space="preserve">  -32-</w:t>
        <w:br/>
        <w:t>ARTICLE VIII</w:t>
        <w:br/>
        <w:t>BOOKS OF ACCOUNT AND REPORTS</w:t>
        <w:br/>
        <w:t>SECTION 8.1 Books of Account.</w:t>
        <w:br/>
        <w:t>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each Shareholder (or any duly constituted designee of a Shareholder) shall have, at all times during normal business hours, free access to and the right to inspect and copy the same for any purpose reasonably related to the Shareholder’s interest as a beneficial owner of the Trust. Such books of account shall be kept, and the Trust shall report its profits and losses on, the accrual method of accounting for financial accounting purposes on a Fiscal Year basis as described in Article IX.</w:t>
        <w:br/>
        <w:t>SECTION 8.2 Annual Updates, Quarterly Updates and Account Statements.</w:t>
        <w:br/>
        <w:t>(a) If the Shares are not then listed, quoted or traded on any Secondary Market or registered under the Securities Act or the Exchange Act, the Sponsor shall furnish each Shareholder with an annual report of the Trust within one hundred and eighty (180) calendar days after the Trust’s fiscal year (or as soon as reasonably practicable thereafter) including, but not limited to, annual audited financial statements (including a statement of income and statement of financial condition), prepared in accordance with GAAP and accompanied by a report of the independent registered public accounting firm that audited such statements.</w:t>
        <w:br/>
        <w:t>(b) If the Shares are then listed, quoted or traded on a Secondary Market or registered under the Securities Act or the Exchange Act, the Sponsor shall prepare and publish the Trust’s Annual Reports and Quarterly Reports as required by the rules and regulations of such Secondary Market or the SEC, as applicable.</w:t>
        <w:br/>
        <w:t>SECTION 8.3 Tax Information.</w:t>
        <w:br/>
        <w:t>Appropriate tax information (adequate to enable each Shareholder to complete and file its U.S. federal tax return) shall be delivered to each Shareholder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 xml:space="preserve">  -33-</w:t>
        <w:br/>
        <w:t>SECTION 8.4 Calculation of Ether Holdings.</w:t>
        <w:br/>
        <w:t>The Sponsor or its delegate shall calculate and publish the Trust’s Ether Holdings on each Business Day as of 4:00 p.m., New York time, or as soon as practicable thereafter, as set forth in and in accordance with the Prospectus.</w:t>
        <w:br/>
        <w:t>SECTION 8.5 Maintenance of Records.</w:t>
        <w:br/>
        <w:t>The Sponsor shall maintain for a period of at least six Fiscal Years (a) all books of account required by Section 8.1 hereof; (b) a list of the names and last known address of, and number of Shares owned by, all Shareholders; (c) a copy of the Certificate of Trust and all certificates of amendment thereto; (d) executed copies of any powers of attorney pursuant to which any certificate has been executed; (e) copies of the Trust’s U.S. federal, state and local income tax returns and reports, if any; (f) copies of any effective written Trust Agreements, Authorized Participant Agreements, including any amendments thereto; and (g)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Secondary Market on which the Shares are listed, quoted or traded or, if applicable, the SEC with respect to the maintenance of records, the records shall be maintained pursuant to the rules and regulations of such Secondary Market or the SEC.</w:t>
        <w:br/>
        <w:t>ARTICLE IX</w:t>
        <w:br/>
        <w:t>FISCAL YEAR</w:t>
        <w:br/>
        <w:t>SECTION 9.1 Fiscal Year.</w:t>
        <w:br/>
        <w:t>The fiscal year of the Trust for financial accounting purposes (the “Fiscal Year”) shall begin on the first day of January and end on the last day of December of each year. The Fiscal Year in which the Trust shall terminate shall end on the date of such termination.</w:t>
        <w:br/>
        <w:t>ARTICLE X</w:t>
        <w:br/>
        <w:t>AMENDMENT OF TRUST AGREEMENT; MEETINGS</w:t>
        <w:br/>
        <w:t>SECTION 10.1 Amendments to the Trust Agreement.</w:t>
        <w:br/>
        <w:t>(a) Amendment Generally.</w:t>
        <w:br/>
        <w:t>(i) Except as otherwise specifically provided in this Section 10.1, the Sponsor, in its sole discretion and without Shareholder consent, may amend or otherwise supplement this Trust Agreement by making an amendment, an agreement supplemental hereto, or an amended and restated declaration of trust and trust agreement. Any such restatement, amendment and/or</w:t>
        <w:br/>
        <w:t xml:space="preserve">  -34-</w:t>
        <w:br/>
        <w:t>supplement hereto shall be effective on such date as designated by the Sponsor in its sole discretion; provided that the Sponsor shall not be permitted to make any such amendment, or otherwise supplement this Trust Agreement, if such amendment or supplement would permit the Sponsor, the Trustee or any other Person to vary the investment of the Shareholders (within the meaning of Treasury Regulations Section 301.7701-4(c)) or would otherwise adversely affect the status of the Trust as a grantor trust for U.S. federal income tax purposes.</w:t>
        <w:br/>
        <w:t>(b) Without limitation of the foregoing, the Sponsor may, without the approval of the Shareholders, amend the provisions of this Trust Agreement if the Trust is advised at any time by the Trust’s accountants or legal counsel that the amendments made are necessary to ensure that the Trust’s status as a grantor trust will be respected for U.S. federal income tax purposes.</w:t>
        <w:br/>
        <w:t>(c) No amendment affecting the rights or duties of the Trustee shall be binding upon or effective against the Trustee unless consented to by the Trustee in writing. No amendment shall be made to this Trust Agreement without the consent of the Trustee if the Trustee reasonably believes that such amendment adversely affects any of its rights, duties or liabilities. The Trustee shall be under no obligation to execute any amendment to the Trust Agreement or to any agreement to which the Trust is a party until it has received an instruction letter from the Sponsor, in form and substance reasonably satisfactory to the Trustee, (i) directing the Trustee to execute such amendment, (ii) representing and warranting to the Trustee that such execution is authorized and permitted by the terms of the Trust Agreement and (if applicable) such other agreement to which the Trust is a party and does not conflict with or violate any other agreement to which the Trust is a party and (iii) confirming that such execution and acts related thereto are covered by the indemnity provisions of the Trust Agreement in favor of the Trustee and do not adversely affect the Trustee.</w:t>
        <w:br/>
        <w:t>(d)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(e) To the fullest extent permitted by law, no provision of this Trust Agreement may be amended, waived or otherwise modified orally but only by a written instrument adopted in accordance with this Section 10.1.</w:t>
        <w:br/>
        <w:t>SECTION 10.2 Meetings of the Trust.</w:t>
        <w:br/>
        <w:t>Meetings of the Shareholders may be called by the Sponsor in its sole discretion. The Sponsor shall furnish written notice to all Shareholders thereof of the meeting and the purpose of the meeting, which shall be held on a date not less than ten (10) nor more than sixty (60) days after the date of mailing of said notice, at a reasonable time and place. Any notice of meeting shall be accompanied by a description of the action to be taken at the meeting. Shareholders may vote in person or by proxy at any such meeting.</w:t>
        <w:br/>
        <w:t xml:space="preserve">  -35-</w:t>
        <w:br/>
        <w:t>SECTION 10.3 Action Without a Meeting.</w:t>
        <w:br/>
        <w:t>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ARTICLE XI</w:t>
        <w:br/>
        <w:t>TERM</w:t>
        <w:br/>
        <w:t>SECTION 11.1 Term.</w:t>
        <w:br/>
        <w:t>The term for which the Trust is to exist shall be perpetual, unless terminated pursuant to the provisions of Article XII hereof or as otherwise provided by law.</w:t>
        <w:br/>
        <w:t>ARTICLE XII</w:t>
        <w:br/>
        <w:t>TERMINATION</w:t>
        <w:br/>
        <w:t>SECTION 12.1 Events Requiring Dissolution of the Trust.</w:t>
        <w:br/>
        <w:t>(a) The Trust shall dissolve at any time upon the happening of any of the following events:</w:t>
        <w:br/>
        <w:t>(i) a U.S. federal or state regulator requires the Trust to shut down or forces the Trust to liquidate its ether or seizes, impounds or otherwise restricts access to the Trust Estate;</w:t>
        <w:br/>
        <w:t>(ii) any ongoing event exists that either prevents the Trust from converting or makes impractical the Trust’s reasonable efforts to convert ether to U.S. Dollars;</w:t>
        <w:br/>
        <w:t xml:space="preserve">  -36-</w:t>
        <w:br/>
        <w:t>(ii) a certificate of dissolution or revocation of the Sponsor’s charter is filed (and ninety (90) days have passed after the date of notice to the Sponsor of revocation without a reinstatement of the Sponsor’s charter) or the withdrawal, removal, adjudication or admission of bankruptcy or insolvency of the Sponsor (each of the foregoing events an “Event of Withdrawal”) has occurred unless (i) at the time there is at least one remaining Sponsor or (ii) within ninety (90) days of such Event of Withdrawal Shareholders holding at least a majority (over 50%) of the Shares agree in writing to continue the affairs of the Trust and to select, effective as of the date of such event, one or more successor Sponsors; or</w:t>
        <w:br/>
        <w:t>(iii) Shareholders holding at least 50% of the outstanding Shares, not including affiliated parties of the Sponsor for purposes of calculation of such percentage, notify the Sponsor that they elect to dissolve the Trust, notice of which is sent to the Sponsor not less than ninety (90) business days prior to the effective date of dissolution.</w:t>
        <w:br/>
        <w:t>(b) The Sponsor may, in its sole discretion, dissolve the Trust if any of the following events occur:</w:t>
        <w:br/>
        <w:t>(i) the SEC determines that the Trust is an investment company required to be registered under the Investment Company Act of 1940;</w:t>
        <w:br/>
        <w:t>(ii) the CFTC determines that the Trust is a commodity pool under the Commodity Exchange Act;</w:t>
        <w:br/>
        <w:t>(iii) the Trust is determined to be a “money service business” under the regulations promulgated by FinCEN under the authority of the U.S. Bank Secrecy Act and is required to comply with certain FinCEN regulations thereunder;</w:t>
        <w:br/>
        <w:t>(iv) the Trust is required to obtain a license or make a registration under any state law regulating money transmitters, money services businesses, providers of prepaid or stored value or similar entities, or virtual currency businesses;</w:t>
        <w:br/>
        <w:t>(v) the Trust becomes insolvent or bankrupt;</w:t>
        <w:br/>
        <w:t>(vi) the Custodian resigns or is removed without replacement;</w:t>
        <w:br/>
        <w:t>(vii) all of the Trust’s assets are sold;</w:t>
        <w:br/>
        <w:t>(viii) the Sponsor determines that the size of the Trust Estate in relation to the expenses of the Trust makes it unreasonable or imprudent to continue the affairs of the Trust;</w:t>
        <w:br/>
        <w:t>(ix) the Sponsor receives notice from the IRS or from counsel for the Trust or the Sponsor that the Trust fails to qualify for treatment, or will not be treated, as a grantor trust under the Code;</w:t>
        <w:br/>
        <w:t>(x) the Trustee notifies the Sponsor of the Trustee’s election to resign and the Sponsor does not appoint a successor trustee within one hundred and eighty (180) days; or</w:t>
        <w:br/>
        <w:t>(xi) the Sponsor determines, in its sole discretion, that it is desirable or advisable for any reason to discontinue the affairs of the Trust.</w:t>
        <w:br/>
        <w:t xml:space="preserve">  -37-</w:t>
        <w:br/>
        <w:t>(c) The death, legal disability, bankruptcy, insolvency, dissolution, or withdrawal of any Shareholder (as long as such Shareholder is not the sole Shareholder of the Trust) shall not result in the termination of the Trust, and such Shareholder, his or her estate, custodian or personal representative shall have no right to a redemption of such Shareholder’s Shares. Each Shareholder (and any assignee thereof) expressly agrees that in the event of his or her death, he or she waives on behalf of himself or herself and his or her estate, and he or she directs the legal representative of his or her estate and any person interested therein to waive the furnishing of any inventory, accounting or appraisal of the Trust Estate and any right to an audit or examination of the books of account for the Trust, except for such rights as are set forth in Article VIII hereof relating to the books of account and reports of the Trust.</w:t>
        <w:br/>
        <w:t>SECTION 12.2 Distributions on Dissolution.</w:t>
        <w:br/>
        <w:t>Upon the dissolution of the Trust, the Sponsor (or in the event there is no Sponsor, such person (the “Liquidating Trustee”) as the majority in interest of the Shareholders may propose and approve) shall take full charge of the Trust Estate. Any Liquidating Trustee so appointed shall have and may exercise, without further authorization or approval of any of the parties hereto, all of the powers conferred upon the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by the Sponsor or the Liquidating Trustee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 of the Trust Estate.</w:t>
        <w:br/>
        <w:t>SECTION 12.3 Termination; Certificate of Cancellation.</w:t>
        <w:br/>
        <w:t>Following the dissolution and distribution of the assets of the Trust, the Trust shall terminate and the Sponsor or the Liquidating Trustee, as the case may be, shall instruct the Trustee in writing to execute and cause such certificate of cancellation of the Certificate of Trust to be filed in accordance with the Delaware Trust Statute at the expense of the Sponsor or the Liquidating Trustee, as the case may be. Notwithstanding anything to the contrary contained in this Trust Agreement, the existence of the Trust as a separate legal entity shall continue until the filing of such certificate of cancellation.</w:t>
        <w:br/>
        <w:t xml:space="preserve">  -38-</w:t>
        <w:br/>
        <w:t>ARTICLE XIII</w:t>
        <w:br/>
        <w:t>MISCELLANEOUS</w:t>
        <w:br/>
        <w:t>SECTION 13.1 Governing Law.</w:t>
        <w:br/>
        <w:t>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 1.5 and Section 1.6, the Trust may exercise all powers that are ordinarily exercised by such a statutory trust under Delaware law. Subject to Section 1.5 and Section 1.6,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SECTION 13.2 Provisions In Conflict With Law or Regulations.</w:t>
        <w:br/>
        <w:t>(a) The provisions of this Trust Agreement are severable, and if the Sponsor shall determine, with the advice of counsel, that any one or more of such provisions (the “Conflicting Provisions”) are in conflict with the Code, the Delaware Trust Statute, the Securities Act, if applicable, or other applicable U.S. federal or state laws or the rules and regulations of any Secondary Market,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 xml:space="preserve">  -39-</w:t>
        <w:br/>
        <w:t>(b)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SECTION 13.3 Merger and Consolidation.</w:t>
        <w:br/>
        <w:t>Subject to the provisions of Section 1.5 and Section 1.6,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SECTION 13.4 Construction.</w:t>
        <w:br/>
        <w:t>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SECTION 13.5 Notices.</w:t>
        <w:br/>
        <w:t>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email,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 Any reports or notices by the Sponsor to the Shareholders which are given electronically shall be effective upon receipt without requirement of confirmation.</w:t>
        <w:br/>
        <w:t>All notices that are required to be provided to the Trustee shall be sent to:</w:t>
        <w:br/>
        <w:t>CSC Delaware Trust Company</w:t>
        <w:br/>
        <w:t>Attn: Corporate Trust Administration</w:t>
        <w:br/>
        <w:t>000 Xxxxxx Xxxxx Xxxxx</w:t>
        <w:br/>
        <w:t>Wilmington, DE 19808</w:t>
        <w:br/>
        <w:t xml:space="preserve">  -40-</w:t>
        <w:br/>
        <w:t>All notices that the Trustee is required to provide shall be sent to:</w:t>
        <w:br/>
        <w:t>if to the Trust, at</w:t>
        <w:br/>
        <w:t>Fidelity Ethereum Fund</w:t>
        <w:br/>
        <w:t>000 Xxxxxx Xxxxxx</w:t>
        <w:br/>
        <w:t>Boston, MA 02210</w:t>
        <w:br/>
        <w:t>Attention: Legal Department</w:t>
        <w:br/>
        <w:t>if to the Sponsor, at</w:t>
        <w:br/>
        <w:t>FD Funds Management LLC</w:t>
        <w:br/>
        <w:t>000 Xxxxxx Xxxxxx X00X</w:t>
        <w:br/>
        <w:t>Boston, MA 02210</w:t>
        <w:br/>
        <w:t>Attention: Xxxxxxx Xx Xxxxxxxx</w:t>
        <w:br/>
        <w:t>SECTION 13.6 Counterparts; Electronic Signatures.</w:t>
        <w:br/>
        <w:t>This Trust Agreement may be executed in one or more counterparts (including those by facsimile or other electronic means), all of which shall constitute one and the same instrument binding on all of the parties hereto, notwithstanding that all parties are not signatory to the original or the same counterpart. This Trust Agreement, to the extent signed and delivered by means of a facsimile machine or other electronic transmission, shall be treated in all manner and respects as an original agreement and shall be considered to have the same binding legal effect as if it were the original signed version thereof delivered in person.</w:t>
        <w:br/>
        <w:t>SECTION 13.7 Binding Nature of Trust Agreement.</w:t>
        <w:br/>
        <w:t>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SECTION 13.8 No Legal Title to Trust Estate.</w:t>
        <w:br/>
        <w:t>Subject to the provisions of Section 1.7 in the case of the Sponsor, the Shareholders shall not have legal title to any part of the Trust Estate.</w:t>
        <w:br/>
        <w:t>SECTION 13.9 Creditors.</w:t>
        <w:br/>
        <w:t>No creditors of any Shareholders shall have any right to obtain possession of, or otherwise exercise legal or equitable remedies with respect to, the Trust Estate.</w:t>
        <w:br/>
        <w:t xml:space="preserve">  -41-</w:t>
        <w:br/>
        <w:t>SECTION 13.10 Integration.</w:t>
        <w:br/>
        <w:t>This Trust Agreement constitutes the entire agreement among the parties hereto pertaining to the subject matter hereof and supersedes all prior agreements and understandings pertaining thereto.</w:t>
        <w:br/>
        <w:t>SECTION 13.11 Goodwill; Use of Name.</w:t>
        <w:br/>
        <w:t>No value shall be placed on the name or goodwill of the Trust, which shall belong exclusively to FD Funds Management LLC.</w:t>
        <w:br/>
        <w:t>SECTION 13.12 Patriot Act Compliance.</w:t>
        <w:br/>
        <w:t>The parties hereto acknowledge that in accordance with requirements established under the USA PATRIOT Act and its implementing regulations (collectively, the “Patriot Act”), the Trustee, in order to help fight the funding of terrorism and money laundering, is required to obtain, verify, and record information that identifies each person or legal entity that establishes a relationship or opens an account with the Trustee. Each party hereby agrees that it shall provide the Trustee with such information in its possession as the Trustee may request from time to time in order to comply with any applicable requirements of the Patriot Act.</w:t>
        <w:br/>
        <w:t>SECTION 13.13 Corporate Transparency Act.</w:t>
        <w:br/>
        <w:t>The Corporate Transparency Act (31 U.S.C. § 5336) and its implementing regulations (collectively, the “CTA”), may require the Trust to file reports with Financial Crimes Enforcement Network. It shall be Sponsor’s duty and not the Trustee’s duty to prepare such filings, cause the Trust to make such filings, and to cause the Trust to comply with its obligations under the CTA, if any.</w:t>
        <w:br/>
        <w:t xml:space="preserve">  -42-</w:t>
        <w:br/>
        <w:t>IN WITNESS WHEREOF, the undersigned have duly executed this Trust Agreement as of the day and year first above written.</w:t>
        <w:br/>
        <w:t xml:space="preserve">  CSC DELAWARE TRUST COMPANY</w:t>
        <w:br/>
        <w:t>as Trustee</w:t>
        <w:br/>
        <w:t xml:space="preserve">By:  </w:t>
        <w:br/>
        <w:t xml:space="preserve">       Name:</w:t>
        <w:br/>
        <w:t xml:space="preserve">  Title:</w:t>
        <w:br/>
        <w:t>FD FUNDS MANAGEMENT LLC</w:t>
        <w:br/>
        <w:t>as Sponsor</w:t>
        <w:br/>
        <w:t xml:space="preserve">By:  </w:t>
        <w:br/>
        <w:t xml:space="preserve">       Name:</w:t>
        <w:br/>
        <w:t xml:space="preserve">  Title:</w:t>
        <w:br/>
        <w:t xml:space="preserve">  -43-</w:t>
        <w:br/>
        <w:t>EXHIBIT A</w:t>
        <w:br/>
        <w:t>FORM OF CERTIFICATE OF TRUST</w:t>
        <w:br/>
        <w:t>CERTIFICATE OF TRUST</w:t>
        <w:br/>
        <w:t>OF</w:t>
        <w:br/>
        <w:t>FIDELITY ETHEREUM FUND</w:t>
        <w:br/>
        <w:t>This Certificate of Trust of Fidelity Ethereum Fund (the “Trust”) is being duly executed and filed on behalf of the Trust by the undersigned, as trustee, to form a statutory trust under the Delaware Statutory Trust Act (12 Del. C. § 3801 et seq.) (the “Act”).</w:t>
        <w:br/>
        <w:t>1. Name. The name of the statutory trust formed hereby is Fidelity Ethereum Fund.</w:t>
        <w:br/>
        <w:t>2. Delaware Trustee. The name and business address of the trustee of the Trust in the State of Delaware are CSC Delaware Trust Company, 000 Xxxxxx Xxxxx Xxxxx, Xxxxxxxxxx, XX 00000.</w:t>
        <w:br/>
        <w:t>3. Effective Date. This Certificate of Trust shall be effective upon filing.</w:t>
        <w:br/>
        <w:t>IN WITNESS WHEREOF, the undersigned has duly executed this Certificate of Trust in accordance with Section 3811(a)(1) of the Act.</w:t>
        <w:br/>
        <w:t xml:space="preserve">  CSC DELAWARE TRUST COMPANY, not in its individual capacity but solely as Trustee of the Trust</w:t>
        <w:br/>
        <w:t xml:space="preserve">By:  </w:t>
        <w:br/>
        <w:t xml:space="preserve">       Name:</w:t>
        <w:br/>
        <w:t xml:space="preserve">  Title:</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