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 AND DECLARATION OF TRUST</w:t>
        <w:br/>
        <w:br/>
        <w:t>OF</w:t>
        <w:br/>
        <w:br/>
        <w:t>DENALI STRUCTURED RETURN STRATEGY FUND</w:t>
        <w:br/>
        <w:br/>
        <w:t>a Delaware Statutory Trust</w:t>
        <w:br/>
        <w:br/>
        <w:br/>
        <w:br/>
        <w:t>TABLE OF CONTENTS</w:t>
        <w:br/>
        <w:br/>
        <w:t>Page</w:t>
        <w:br/>
        <w:t>Article I Name and Definitions 1</w:t>
        <w:br/>
        <w:t>Section 1. Name 1</w:t>
        <w:br/>
        <w:t>Section 2. Registered Agent and Registered Office; Principal Place of Business 1</w:t>
        <w:br/>
        <w:t>(a) Registered Agent and Registered Office 1</w:t>
        <w:br/>
        <w:t>(b) Principal Place of Business 1</w:t>
        <w:br/>
        <w:t>Section 3. Definitions 1</w:t>
        <w:br/>
        <w:t>(a) “1940 Act” 2</w:t>
        <w:br/>
        <w:t>(b) “Affiliated Person” 2</w:t>
        <w:br/>
        <w:t>(c) “Assignment” 2</w:t>
        <w:br/>
        <w:t>(d) “Board of Trustees” 2</w:t>
        <w:br/>
        <w:t>(e) “By-Laws” 2</w:t>
        <w:br/>
        <w:t>(f) “Certificate of Trust” 2</w:t>
        <w:br/>
        <w:t>(g) “Code” 2</w:t>
        <w:br/>
        <w:t>(h) “Commission” 2</w:t>
        <w:br/>
        <w:t>(i) “Declaration of Trust” 2</w:t>
        <w:br/>
        <w:t>(j) “Early Withdrawal Fee” 2</w:t>
        <w:br/>
        <w:t>(k) “General Assets” 2</w:t>
        <w:br/>
        <w:t>(l) “General Liabilities” 2</w:t>
        <w:br/>
        <w:t>(m) “Interested Person” 2</w:t>
        <w:br/>
        <w:t>(n) “Investment Adviser” or “Adviser” 2</w:t>
        <w:br/>
        <w:t>(o) “Majority Shareholder Vote” 2</w:t>
        <w:br/>
        <w:t>(p) “National Financial Emergency” 3</w:t>
        <w:br/>
        <w:t>(q) “Person” 3</w:t>
        <w:br/>
        <w:t>(r) “Principal Underwriter” 3</w:t>
        <w:br/>
        <w:t>(s) “Series” 3</w:t>
        <w:br/>
        <w:t>(t) “Service Charges” 3</w:t>
        <w:br/>
        <w:t>(u) “Shareholder” 3</w:t>
        <w:br/>
        <w:t>(v) “Shares” 3</w:t>
        <w:br/>
        <w:t>(w) “Trust” 3</w:t>
        <w:br/>
        <w:t>(x) “Trust Property” 3</w:t>
        <w:br/>
        <w:t>(y) “Trustee” or “Trustees” 3</w:t>
        <w:br/>
        <w:t>Article II Purpose of Trust 3</w:t>
        <w:br/>
        <w:t>Article III Shares 6</w:t>
        <w:br/>
        <w:t>Section 1. Division of Beneficial Interest 6</w:t>
        <w:br/>
        <w:t>Section 2. Ownership of Shares 7</w:t>
        <w:br/>
        <w:t>Section 3. Investments in the Trust 8</w:t>
        <w:br/>
        <w:t>Section 4. Status of Shares and Limitation of Personal Liability 8</w:t>
        <w:br/>
        <w:t>Section 5. Power of Board of Trustees to Change Provisions Relating to Shares 8</w:t>
        <w:br/>
        <w:t>Section 6. Establishment and Designation of Series 9</w:t>
        <w:br/>
        <w:br/>
        <w:br/>
        <w:t>(a) Assets Held with Respect to a Particular Series 9</w:t>
        <w:br/>
        <w:t>(b) Liabilities Held with Respect to a Particular Series 9</w:t>
        <w:br/>
        <w:t>(c) Dividends, Distributions, Redemptions and Repurchases 10</w:t>
        <w:br/>
        <w:t>(d) Voting 10</w:t>
        <w:br/>
        <w:t>(e) Equality 11</w:t>
        <w:br/>
        <w:t>(f) Fractions 11</w:t>
        <w:br/>
        <w:t>(g) Exchange Privilege 11</w:t>
        <w:br/>
        <w:t>(h) Combination of Series 11</w:t>
        <w:br/>
        <w:t>(i) Elimination of Series 11</w:t>
        <w:br/>
        <w:t>Article IV The Board of Trustees 11</w:t>
        <w:br/>
        <w:t>Section 1. Number, Election and Tenure 11</w:t>
        <w:br/>
        <w:t>Section 2. Effect of Death, Resignation, Removal, etc. of a Trustee 12</w:t>
        <w:br/>
        <w:t>Section 3. Powers 12</w:t>
        <w:br/>
        <w:t>Section 4. Chair of the Board of Trustees 13</w:t>
        <w:br/>
        <w:t>Section 5. Payment of Expenses by the Trust 13</w:t>
        <w:br/>
        <w:t>Section 6. Payment of Expenses by Shareholders 13</w:t>
        <w:br/>
        <w:t>Section 7. Ownership of Trust Property 14</w:t>
        <w:br/>
        <w:t>Section 8. Service Contracts 14</w:t>
        <w:br/>
        <w:t>Article V Shareholders' Voting Powers and Meetings 15</w:t>
        <w:br/>
        <w:t>Section 1. Voting Powers 15</w:t>
        <w:br/>
        <w:t>Section 2. Meetings 15</w:t>
        <w:br/>
        <w:t>Section 3. Quorum and Required Vote 16</w:t>
        <w:br/>
        <w:t>Section 4. Shareholder Action by Written Consent without a Meeting 16</w:t>
        <w:br/>
        <w:t>Section 5. Record Dates 16</w:t>
        <w:br/>
        <w:t>Section 6. Derivative Actions 17</w:t>
        <w:br/>
        <w:t>Section 7. Additional Provisions 19</w:t>
        <w:br/>
        <w:t>Article VI Custodian 20</w:t>
        <w:br/>
        <w:t>Section 1. Appointment and Duties 20</w:t>
        <w:br/>
        <w:t>Section 2. Central Certificate System 20</w:t>
        <w:br/>
        <w:t>Article VII Net Asset Value, Distributions and Redemptions 20</w:t>
        <w:br/>
        <w:t>Section 1. Determination of Net Asset Value, Net Income and Distributions 20</w:t>
        <w:br/>
        <w:t>Section 2. Redemptions at the Option of a Shareholder 21</w:t>
        <w:br/>
        <w:t>Section 3. Redemptions at the Option of the Trust 22</w:t>
        <w:br/>
        <w:t>Section 4. Transfer by a Shareholder 22</w:t>
        <w:br/>
        <w:t>Article VIII Compensation and Limitation of Liability of Officers and Trustees 23</w:t>
        <w:br/>
        <w:t>Section 1. Compensation 23</w:t>
        <w:br/>
        <w:t>Section 2. Indemnification and Limitation of Liability 23</w:t>
        <w:br/>
        <w:t>Section 3. Officers and Trustees' Good Faith Action, Expert Advice, No Bond or Surety 23</w:t>
        <w:br/>
        <w:t>Section 4. Insurance 24</w:t>
        <w:br/>
        <w:br/>
        <w:br/>
        <w:t>Article IX Miscellaneous 24</w:t>
        <w:br/>
        <w:t>Section 1. Liability of Third Persons Dealing with Trustees 24</w:t>
        <w:br/>
        <w:t>Section 2. Dissolution of Trust or Series 24</w:t>
        <w:br/>
        <w:t>Section 3. Merger and Consolidation; Conversion 25</w:t>
        <w:br/>
        <w:t>(a) Merger and Consolidation 25</w:t>
        <w:br/>
        <w:t>(b) Conversion 25</w:t>
        <w:br/>
        <w:t>Section 4. Reorganization 25</w:t>
        <w:br/>
        <w:t>Section 5. Amendments 26</w:t>
        <w:br/>
        <w:t>Section 6. Filing of Copies, References, Headings 26</w:t>
        <w:br/>
        <w:t>Section 7. Applicable Law 26</w:t>
        <w:br/>
        <w:t>Section 8. Provisions in Conflict with Law or Regulations 27</w:t>
        <w:br/>
        <w:t>Section 9. Statutory Trust Only 27</w:t>
        <w:br/>
        <w:t>Section 10. Fiscal Year 27</w:t>
        <w:br/>
        <w:t>Section 11. Exclusive Delaware Jurisdiction 27</w:t>
        <w:br/>
        <w:br/>
        <w:br/>
        <w:t>AGREEMENT AND DECLARATION OF TRUST</w:t>
        <w:br/>
        <w:br/>
        <w:t>OF</w:t>
        <w:br/>
        <w:br/>
        <w:t>DENALI STRUCTURED RETURN STRATEGY FUND</w:t>
        <w:br/>
        <w:br/>
        <w:t>AGREEMENT AND DECLARATION OF TRUST effective as of the 23rd day of October 2023 by the Trustee hereunder, and as amended by the Board effective January 9, 2024. This Agreement and Declaration of Trust shall be effective upon the filing of the Certificate of Trust in the Office of the Secretary of State of the State of Delaware.</w:t>
        <w:br/>
        <w:br/>
        <w:t>W I T N E S S E T H:</w:t>
        <w:br/>
        <w:br/>
        <w:t>WHEREAS this Trust has been formed to carry on the business of an investment company; and</w:t>
        <w:br/>
        <w:br/>
        <w:t>WHEREAS this Trust is authorized to issue its shares of beneficial interest in separate Series, and to issue classes of Shares of any Series or divide Shares of any Series into two or more classes, all in accordance with the provisions hereinafter set forth; and</w:t>
        <w:br/>
        <w:br/>
        <w:t>WHEREAS the Trustee agrees, and each future Trustee will agree, to manage all property coming into their hands as trustees of a Delaware statutory trust in accordance with the provisions of the Delaware Statutory Trust Act of 2002 (12 Del. C. § 3801, et seq.), as from time to time amended and including any successor statute of similar import (the “DSTA”), and the provisions hereinafter set forth.</w:t>
        <w:br/>
        <w:br/>
        <w:t>NOW, THEREFORE, the Trustee declares, and each future Trustee will declare, that they will hold all cash, securities and other assets which they may from time to time acquire in any manner as Trustees hereunder IN TRUST to manage and dispose of the same upon the following terms and conditions for the benefit of the holders from time to time of shares of beneficial interest in this Trust and the Series created hereunder as hereinafter set forth.</w:t>
        <w:br/>
        <w:br/>
        <w:t>ARTICLE I</w:t>
        <w:br/>
        <w:t>NAME AND DEFINITIONS</w:t>
        <w:br/>
        <w:br/>
        <w:t>Section 1.    Name. The name of the Trust hereby created is “Denali Structured Return Strategy Fund” and the Trustees shall conduct the business of the Trust under that name, or any other name as they may from time to time determine.</w:t>
        <w:br/>
        <w:br/>
        <w:t>Section 2.    Registered Agent and Registered Office; Principal Place of Business.</w:t>
        <w:br/>
        <w:br/>
        <w:t>(a)    Registered Agent and Registered Office. The name of the registered agent of the Trust and the address of the registered office of the Trust are as set forth on the Certificate of Trust.</w:t>
        <w:br/>
        <w:br/>
        <w:br/>
        <w:br/>
        <w:t>(b)    Principal Place of Business. The principal place of business of the Trust is 0000 Xxxxx Xxxx XX, Xxxxx 0000, Xxxxxxx Xxxxxxx 00000 or such other location within or outside of the State of Delaware as the Board of Trustees may determine from time to time.</w:t>
        <w:br/>
        <w:br/>
        <w:t>Section 3.    Definitions. Whenever used herein, unless otherwise required by the context or specifically provided:</w:t>
        <w:br/>
        <w:br/>
        <w:t>(a)    “1940 Act” shall mean the Investment Company Act of 1940 and the rules and regulations thereunder, all as adopted or amended from time to time;</w:t>
        <w:br/>
        <w:br/>
        <w:t>(b)    “Affiliated Person” shall have the meaning given to it in Section 2(a)(3) of the 1940 Act when used with reference to a specified Person;</w:t>
        <w:br/>
        <w:br/>
        <w:t>(c)    “Assignment” shall have the meaning given in the 1940 Act, as modified by or interpreted by any applicable order or orders of the Commission or any rules or regulations adopted or interpretive releases of the Commission thereunder;</w:t>
        <w:br/>
        <w:br/>
        <w:t>(d)    “Board of Trustees” shall mean the governing body of the Trust, which comprises the Trustee or Trustees of the Trust;</w:t>
        <w:br/>
        <w:br/>
        <w:t>(e)    “By-Laws” shall mean the By-Laws of the Trust, as amended from time to time in accordance with Article IX of the By-Laws, which, together with the Declaration of Trust, shall constitute the governing instrument of the Trust;</w:t>
        <w:br/>
        <w:br/>
        <w:t>(f)    “Certificate of Trust” shall mean the certificate of trust filed with the Office of the Secretary of State of the State of Delaware as required under the DSTA to form the Trust, and any amendments and restatements thereto;</w:t>
        <w:br/>
        <w:br/>
        <w:t>(g)    “Code” shall mean the Internal Revenue Code of 1986, as amended, and the rules and regulations thereunder;</w:t>
        <w:br/>
        <w:br/>
        <w:t>(h)    “Commission” shall mean the Securities &amp; Exchange Commission;</w:t>
        <w:br/>
        <w:br/>
        <w:t>(i)    “Declaration of Trust” shall mean this Agreement and Declaration of Trust, as amended or restated from time to time;</w:t>
        <w:br/>
        <w:br/>
        <w:t>(j)    “Early Withdrawal Fee” shall have the meaning given it in Article VII, Section 2(e) of this Declaration of Trust;</w:t>
        <w:br/>
        <w:br/>
        <w:t>(k)    “General Assets” shall have the meaning given it in Article III, Section 6(a) of this Declaration of Trust;</w:t>
        <w:br/>
        <w:br/>
        <w:t>(l)    “General Liabilities” shall have the meaning given it in Article III, Section 6(b) of this Declaration of Trust;</w:t>
        <w:br/>
        <w:br/>
        <w:br/>
        <w:br/>
        <w:t>(m)    “Interested Person” shall have the meaning given it in Section 2(a)(19) of the 1940 Act;</w:t>
        <w:br/>
        <w:br/>
        <w:t>(n)    “Investment Adviser” or “Adviser” (including a sub-adviser) shall mean a party furnishing services to the Trust pursuant to any contract described in Article IV, Section 8(a) hereof;</w:t>
        <w:br/>
        <w:br/>
        <w:t>(o)    “Majority Shareholder Vote” shall have the same meaning as the term “vote of a majority of the outstanding voting securities” as given in the 1940 Act, as modified by or interpreted by any applicable order or orders of the Commission or any rules or regulations adopted or interpretive releases of the Commission thereunder;</w:t>
        <w:br/>
        <w:br/>
        <w:t>(p)    “National Financial Emergency” shall mean the whole or any part of any period set forth in Section 22(e) of the 1940 Act. The Board of Trustees may, in its discretion, declare that the suspension relating to a national financial emergency shall terminate, as the case may be, on the first business day on which the New York Stock Exchange shall have reopened or the period specified in Section 22(e) of the 1940 Act shall have expired (as to which, in the absence of an official ruling by the Commission, the determination of the Board of Trustees shall be conclusive);</w:t>
        <w:br/>
        <w:br/>
        <w:t>(q)    “Person” shall include a natural person, partnership, limited partnership, trust, estate, association, corporation, custodian, nominee or any other individual or entity in its own or any representative capacity;</w:t>
        <w:br/>
        <w:br/>
        <w:t>(r)    “Principal Underwriter” shall have the meaning given to it in Section 2(a)(29) of the 1940 Act;</w:t>
        <w:br/>
        <w:br/>
        <w:t>(s)    “Series” means a series of Shares of the Trust established in accordance with the provisions of Article III, Section 6 of this Declaration of Trust;</w:t>
        <w:br/>
        <w:br/>
        <w:t>(t)    “Service Charges” shall have the meaning given it in Article IV, Section 6 of this Declaration of Trust;</w:t>
        <w:br/>
        <w:br/>
        <w:t>(u)    “Shareholder” shall mean a record owner of Shares;</w:t>
        <w:br/>
        <w:br/>
        <w:t>(v)    “Shares” shall mean the outstanding shares of beneficial interest into which the beneficial interest in the Trust shall be divided from time to time, and shall include fractional and whole shares;</w:t>
        <w:br/>
        <w:br/>
        <w:t>(w)    “Trust” shall refer to the Delaware statutory trust established by this Declaration of Trust, as amended from time to time;</w:t>
        <w:br/>
        <w:br/>
        <w:t>(x)    “Trust Property” shall mean any and all property, real or personal, tangible or intangible, which is owned or held by or for the account of the Trust or one or more of any Series, including, without limitation, the rights referenced in Article VIII, Section 2 hereof; and</w:t>
        <w:br/>
        <w:br/>
        <w:br/>
        <w:br/>
        <w:t>(y)    “Trustee” or “Trustees” shall refer to each signatory to this Declaration of Trust as a trustee, so long as such signatory continues in office in accordance with the terms hereof, and all other Persons who may, from time to time, be duly elected or appointed, qualified and serving on the Board of Trustees in accordance with the provisions hereof. Reference herein to a Trustee or the Trustees shall refer to such Person or Persons in their capacity as Trustees hereunder.</w:t>
        <w:br/>
        <w:br/>
        <w:t>ARTICLE II</w:t>
        <w:br/>
        <w:t>PURPOSE OF TRUST</w:t>
        <w:br/>
        <w:br/>
        <w:t>The purpose of the Trust is to conduct, operate and carry on the business of a management investment company registered under the 1940 Act investing primarily in securities and, in addition to any authority given by law, to exercise all of the powers and to do any and all of the things conferred by the laws of the State of Delaware upon a Delaware statutory trust including, without limitation, the following powers:</w:t>
        <w:br/>
        <w:br/>
        <w:t>(a)    To invest and reinvest cash, to hold cash uninvested, and to subscribe for, invest in, reinvest in, purchase or otherwise acquire, own, hold, pledge, sell, assign, mortgage, transfer, exchange, distribute, write options on, lend or otherwise deal in or dispose of contracts for the future acquisition or delivery of fixed income or other securities, and securities or property of every nature and kind, including, without limitation, all types of bonds, debentures, stocks, preferred stocks, negotiable or non-negotiable instruments, obligations, evidences of indebtedness, certificates of deposit or indebtedness, commercial paper, repurchase agreements, bankers' acceptances, and other securities of any kind, issued, created, guaranteed, or sponsored by any and all Persons, including, without limitation, states, territories, and possessions of the United States and the District of Columbia and any political subdivision, agency, or instrumentality thereof, any foreign government or any political subdivision of the U.S. Government or any foreign government, or any international instrumentality, or by any bank or savings institution, or by any corporation or organization organized under the laws of the United States or of any state, territory, or possession thereof, or by any corporation or organization organized under any foreign law, or in “when issued” contracts for any such securities, to change the investments of the assets of the Trust;</w:t>
        <w:br/>
        <w:br/>
        <w:t>(b)    To exercise any and all rights, powers and privileges with reference to or incident to ownership or interest, use and enjoyment of any of such securities and other instruments or property of every kind and description, including, but without limitation, the right, power and privilege to own, vote, hold, purchase, sell, negotiate, assign, exchange, lend, transfer, mortgage, hypothecate, lease, pledge or write options with respect to or otherwise deal with, dispose of, use, exercise or enjoy any rights, title, interest, powers or privileges under or with reference to any of such securities and other instruments or property, the right to consent and otherwise act with respect thereto, with power to designate one or more Persons, to exercise any of said rights, powers, and privileges in respect of any of said instruments, and to do any and all acts and things for the preservation, protection, improvement and enhancement in value of any of such securities and other instruments or property;</w:t>
        <w:br/>
        <w:br/>
        <w:br/>
        <w:br/>
        <w:t>(c)    To sell, exchange, lend, pledge, mortgage, hypothecate, lease or write options with respect to or otherwise deal in any property rights relating to any or all of the assets of the Trust or any Series, subject to any requirements of the 1940 Act;</w:t>
        <w:br/>
        <w:br/>
        <w:t>(d)    To vote or give assent, or exercise any rights of ownership, with respect to stock or other securities or property; and to execute and deliver proxies or powers of attorney to such person or persons as the Trustees shall deem proper, granting to such person or persons such power and discretion with relation to securities or property as the Trustees shall deem proper;</w:t>
        <w:br/>
        <w:br/>
        <w:t>(e)    To exercise powers and right of subscription or otherwise which in any manner arise out of ownership of securities;</w:t>
        <w:br/>
        <w:br/>
        <w:t>(f)    To hold any security or property in a form not indicating that it is Trust Property, whether in bearer, unregistered or other negotiable form, or in its own name or in the name of a custodian or subcustodian or a nominee or nominees or otherwise or to authorize the custodian or a subcustodian or a nominee or nominees to deposit the same in a securities depository, subject in each case to proper safeguards according to the usual practice of investment companies or any rules or regulations applicable thereto;</w:t>
        <w:br/>
        <w:br/>
        <w:t>(g)    To consent to, or participate in, any plan for the reorganization, consolidation or merger of any corporation or issuer of any security which is held in the Trust; to consent to any contract, lease, mortgage, purchase or sale of property by such corporation or issuer; and to pay calls or subscriptions with respect to any security held in the Trust;</w:t>
        <w:br/>
        <w:br/>
        <w:t>(h)    To join with other security holders in acting through a committee, depositary, voting trustee or otherwise, and in that connection to deposit any security with, or transfer any security to, any such committee, depositary or trustee, and to delegate to them such power and authority with relation to any security (whether or not so deposited or transferred) as the Trustees shall deem proper, and to agree to pay, and to pay, such portion of the expenses and compensation of such committee, depositary or trustee as the Trustees shall deem proper;</w:t>
        <w:br/>
        <w:br/>
        <w:t>(i)    To compromise, arbitrate or otherwise adjust claims in favor of or against the Trust or any matter in controversy, including but not limited to claims for taxes;</w:t>
        <w:br/>
        <w:br/>
        <w:t>(j)    To enter into joint ventures, general or limited partnerships and any other combinations or associations;</w:t>
        <w:br/>
        <w:br/>
        <w:t>(k)    To endorse or guarantee the payment of any notes or other obligations of any Person; to make contracts of guaranty or suretyship, or otherwise assume liability for payment thereof;</w:t>
        <w:br/>
        <w:br/>
        <w:t>(l)    To purchase and pay for entirely out of Trust Property such insurance as the Trustees may deem necessary or appropriate for the conduct of the business, including, without limitation, insurance policies insuring the assets of the Trust or payment of distributions and principal on its portfolio investments, and insurance policies insuring the Shareholders, Trustees,</w:t>
        <w:br/>
        <w:br/>
        <w:br/>
        <w:t>officers, employees, agents, Investment Advisers, Principal Underwriters, or independent contractors of the Trust, individually against all claims and liabilities of every nature arising by reason of holding Shares, holding, being or having held any such office or position, or by reason of any action alleged to have been taken or omitted by any such Person as Trustee, officer, employee, agent, Investment Adviser, Principal Underwriter, or independent contractor, to the fullest extent permitted by this Declaration of Trust, the By-Laws and by applicable law;</w:t>
        <w:br/>
        <w:br/>
        <w:t>(m)    To adopt, establish and carry out pension, profit-sharing, share bonus, share purchase, savings, thrift and other retirement, incentive and benefit plans, trusts and provisions, including the purchasing of life insurance and annuity contracts as a means of providing such retirement and other benefits, for any or all of the Trustees, officers, employees and agents of the Trust;</w:t>
        <w:br/>
        <w:br/>
        <w:t>(n)    To purchase or otherwise acquire, own, hold, sell, negotiate, exchange, assign, transfer, mortgage, pledge or otherwise deal with, dispose of, use, exercise or enjoy, property of all kinds;</w:t>
        <w:br/>
        <w:br/>
        <w:t>(o)    To buy, sell, mortgage, encumber, hold, own, exchange, rent or otherwise acquire and dispose of, and to develop, improve, manage, subdivide, and generally to deal and trade in real property, improved and unimproved, and wheresoever situated; and to build, erect, construct, alter and maintain buildings, structures, and other improvements on real property;</w:t>
        <w:br/>
        <w:br/>
        <w:t>(p)    To borrow or raise moneys for any of the purposes of the Trust, and to mortgage or pledge the whole or any part of the property and franchises of the Trust, real, personal, and mixed, tangible or intangible, and wheresoever situated;</w:t>
        <w:br/>
        <w:br/>
        <w:t>(q)    To enter into, make and perform contracts and undertakings of every kind for any lawful purpose, without limit as to amount; and</w:t>
        <w:br/>
        <w:br/>
        <w:t>(r)    To issue, purchase, sell and transfer, re-acquire, hold, trade and deal in Shares, bonds, debentures and other securities, instruments or other property of the Trust, from time to time, to such extent as the Board of Trustees shall, consistent with the provisions of this Declaration of Trust, determine; and to repurchase, re-acquire and redeem, from time to time, its Shares or, if any, its bonds, debentures and other securities.</w:t>
        <w:br/>
        <w:br/>
        <w:t>(s)    The Trust shall not be limited to investing in obligations maturing before the possible dissolution of the Trust or one or more of its Series. The Trust shall not in any way be bound or limited by any present or future law or custom in regard to investment by fiduciaries. Neither the Trust nor the Trustees shall be required to obtain any court order to deal with any assets of the Trust or take any other action hereunder.</w:t>
        <w:br/>
        <w:br/>
        <w:t>(t)    The foregoing clauses shall each be construed as purposes, objects and powers, and it is hereby expressly provided that the foregoing enumeration of specific purposes, objects and powers shall not be held to limit or restrict in any manner the powers of the Trust, and that they are in furtherance of, and in addition to, and not in limitation of, the general powers</w:t>
        <w:br/>
        <w:br/>
        <w:br/>
        <w:t>conferred upon the Trust by the DSTA and the other laws of the State of Delaware or otherwise; nor shall the enumeration of one thing be deemed to exclude another, although it be of like nature, not expressed.</w:t>
        <w:br/>
        <w:br/>
        <w:t>ARTICLE III</w:t>
        <w:br/>
        <w:t>SHARES</w:t>
        <w:br/>
        <w:br/>
        <w:t>Section1.    Division of Beneficial Interest. The beneficial interest in the Trust shall at all times be divided into Shares, all without par value. The number of Shares authorized hereunder is unlimited. The Board of Trustees may authorize the division of Shares into separate and distinct Series and the division of any Series into separate classes of Shares. The different Series and classes shall be established and designated, and the variations in the relative rights and preferences as between the different Series and classes shall be fixed and determined by the Board of Trustees without the requirement of Shareholder approval. If no separate Series or classes shall be established, the Shares shall have the rights and preferences provided for herein and in Article III, Section 6 hereof to the extent relevant and not otherwise provided for herein, and all references to Series and classes shall be construed (as the context may require) to refer to the Trust. The fact that a Series shall have initially been established and designated without any specific establishment or designation of classes (i.e., that all Shares of such Series are initially of a single class) shall not limit the authority of the Board of Trustees to establish and designate separate classes of said Series. The fact that a Series shall have more than one established and designated class, shall not limit the authority of the Board of Trustees to establish and designate additional classes of said Series, or to establish and designate separate classes of the previously established and designated classes.</w:t>
        <w:br/>
        <w:br/>
        <w:t>The Board of Trustees shall have the power to issue Shares of the Trust, or any Series or class thereof, from time to time for such consideration (but not less than the net asset value thereof) and in such form as may be fixed from time to time pursuant to the direction of the Board of Trustees.</w:t>
        <w:br/>
        <w:br/>
        <w:t>The Board of Trustees may hold as treasury shares, reissue for such consideration and on such terms as they may determine, or cancel, at their discretion from time to time, any Shares of any Series reacquired by the Trust. Shares held in the treasury shall not, until reissued, confer any voting rights on the Trustees, nor shall such Shares be entitled to any dividends or other distributions declared with respect to the Shares. The Board of Trustees may classify or reclassify any unissued Shares or any Shares previously issued and reacquired of any Series or class into one or more Series or classes that may be established and designated from time to time. Notwithstanding the foregoing, the Trust and any Series thereof may acquire, hold, sell and otherwise deal in, for purposes of investment or otherwise, the Shares of any other Series of the Trust or Shares of the Trust, and such Shares shall not be deemed treasury shares or cancelled.</w:t>
        <w:br/>
        <w:br/>
        <w:t>Subject to the provisions of Section 6 of this Article III, each Share shall have voting rights as provided in Article V hereof, and the Shareholders of any Series shall be entitled to receive dividends and distributions, when, if and as declared with respect thereto in the manner provided in Article IV, Section 3 hereof. No Share shall have any priority or preference over any</w:t>
        <w:br/>
        <w:br/>
        <w:br/>
        <w:t>other Share of the same Series or class with respect to dividends or distributions paid in the ordinary course of business or distributions upon dissolution of the Trust or of such Series or class made pursuant to Article IX, Section 2 hereof. All dividends and distributions shall be made ratably among all Shareholders of a particular class of Series from the Trust Property held with respect to such Series according to the number of Shares of such class of such Series held of record by such Shareholders on the record date for any dividend or distribution. Shareholders shall have no preemptive right to subscribe to new Shares. The Trustees may from time to time divide or combine the Shares of any particular Series into a greater or lesser number of Shares of that Series. Such division or combination may not materially change the proportionate beneficial interests of the Shares of that Series in the Trust Property held with respect to that Series or materially affect the rights of Shares of any other Series.</w:t>
        <w:br/>
        <w:br/>
        <w:t>Any Trustee, officer or other agent of the Trust, and any organization in which any such Person is interested, may acquire, own, hold and dispose of Shares of the Trust to the same extent as if such Person were not a Trustee, officer or other agent of the Trust; and the Trust may issue and sell or cause to be issued and sold and may purchase Shares from any such Person or any such organization subject only to the general limitations, restrictions or other provisions applicable to the sale or purchase of such Shares generally.</w:t>
        <w:br/>
        <w:br/>
        <w:t>Section 2.    Ownership of Shares. The ownership of Shares shall be recorded on the books of the Trust kept by the Trust or by a transfer or similar agent for the Trust, which books shall be maintained separately for the Shares of each Series and class thereof that has been established and designated. No certificates certifying the ownership of Shares shall be issued except as the Board of Trustees may otherwise determine from time to time. The Board of Trustees may make such rules not inconsistent with the provisions of the 1940 Act as they consider appropriate for the issuance of Share certificates, the transfer of Shares of each Series or class and similar matters. The record books of the Trust as kept by the Trust or any transfer or similar agent, as the case may be, shall be conclusive as to who are the Shareholders of each Series or class thereof and as to the number of Shares of each Series or class thereof held from time to time by each such Shareholder.</w:t>
        <w:br/>
        <w:br/>
        <w:t>Section 3.    Investments in the Trust. Investments may be accepted by the Trust from such Persons, at such times, on such terms, and for such consideration as the Board of Trustees may, from time to time, authorize. Each investment shall be credited to the individual Shareholder's account in the form of full and fractional Shares of the Trust, in such Series or class as the purchaser may select, at the net asset value per Share next determined for such Series or class after receipt of the investment; provided, however, that a Principal Underwriter may, pursuant to its agreement with the Trust, impose a sales charge upon investments in the Trust.</w:t>
        <w:br/>
        <w:br/>
        <w:t>Section 4.    Status of Shares and Limitation of Personal Liability. Shares shall be deemed to be personal property giving to Shareholders only the rights provided in this Declaration of Trust and under applicable law. Every Shareholder by virtue of having become a Shareholder shall be held to have expressly assented and agreed to the terms hereof and to have become a party hereto. The death of a Shareholder during the existence of the Trust shall not operate to dissolve the Trust or any Series, nor entitle the representative of any deceased</w:t>
        <w:br/>
        <w:br/>
        <w:br/>
        <w:t>Shareholder to an accounting or to take any action in court or elsewhere against the Trust or the Trustees or any Series, but entitles such representative only to the rights of said deceased Shareholder under this Declaration of Trust. Ownership of Shares shall not entitle the Shareholder to any title in or to the whole or any part of the Trust Property or right to call for a partition or division of the same or for an accounting, nor shall the ownership of Shares constitute the Shareholders as partners. Neither the Trust nor the Trustees, nor any officer, employee or agent of the Trust, shall have any power to bind personally any Shareholder, nor, except as specifically provided herein, to call upon any Shareholder for the payment of any sum of money or assessment whatsoever other than such as the Shareholder may at any time personally agree to pay. All Shares when issued on the terms determined by the Board of Trustees shall be fully paid and nonassessable. As provided in the DSTA, Shareholders of the Trust shall be entitled to the same limitation of personal liability extended to stockholders of a private corporation organized for profit under the general corporation law of the State of Delaware.</w:t>
        <w:br/>
        <w:br/>
        <w:t>Section 5.    Power of Board of Trustees to Change Provisions Relating to Shares. Notwithstanding any other provisions of this Declaration of Trust and without limiting the power of the Board of Trustees to amend this Declaration of Trust or the Certificate of Trust as provided elsewhere herein, the Board of Trustees shall have the power to amend this Declaration of Trust, or the Certificate of Trust, at any time and from time to time, in such manner as the Board of Trustees may determine in its sole and absolute discretion, without the need for Shareholder action, so as to add to, delete, replace or otherwise modify any provisions relating to the Shares contained in this Declaration of Trust, provided that before adopting any such amendment without Shareholder approval, the Board of Trustees shall determine that it is consistent with the fair and equitable treatment of all Shareholders and that Shareholder approval is not otherwise required by the 1940 Act or other applicable law. If Shares have been issued, Shareholder approval shall be required to adopt any amendments to this Declaration of Trust which would adversely affect to a material degree the voting rights of the Shares of any Series or class already issued; provided, however, that in the event that the Board of Trustees determines that the Trust shall no longer be operated as an investment company in accordance with the provisions of the 1940 Act, the Board of Trustees may adopt such amendments to this Declaration of Trust to delete those terms the Board of Trustees identifies as being required by the 1940 Act.</w:t>
        <w:br/>
        <w:br/>
        <w:t>Subject to the foregoing paragraph, the Board of Trustees may amend this Declaration of Trust to amend any of the provisions set forth in paragraphs (a) through (i) of Section 6 of this Article III.</w:t>
        <w:br/>
        <w:br/>
        <w:t>The Board of Trustees shall have the power, in its discretion, to make such elections as to the tax status of the Trust as may be permitted or required under the Code as presently in effect or as amended, without the vote of any Shareholder.</w:t>
        <w:br/>
        <w:br/>
        <w:t>Section 6.     Establishment and Designation of Series. The establishment and designation of any Series or class of Shares shall be effective upon the resolution by a majority of the then Board of Trustees, adopting a resolution which sets forth such establishment and</w:t>
        <w:br/>
        <w:br/>
        <w:br/>
        <w:t>designation and the relative rights and preferences of such Series or class. Each such resolution shall be incorporated herein by reference upon adoption.</w:t>
        <w:br/>
        <w:br/>
        <w:t>Each Series shall be separate and distinct from any other Series and shall maintain separate and distinct records on the books of the Trust, and the assets and liabilities belonging to any such Series shall be held and accounted for separately from the assets and liabilities of the Trust or any other Series.</w:t>
        <w:br/>
        <w:br/>
        <w:t>Shares of each Series or class established pursuant to this Section 6, unless otherwise provided in the resolution establishing such Series, shall have the following relative rights and preferences:</w:t>
        <w:br/>
        <w:br/>
        <w:t>(a)    Assets Held with Respect to a Particular Series. All consideration received by the Trust for the issue or sale of Shares of a particular Series, together with all assets in which such consideration is invested or reinvested, all income, earnings, profits, and proceeds thereof from whatever source derived, including, without limitation, any proceeds derived from the sale, exchange or liquidation of such assets, and any funds or payments derived from any reinvestment of such proceeds in whatever form the same may be, shall irrevocably be held with respect to that Series for all purposes, subject only to the rights of creditors with respect to that Series, and shall be so recorded upon the books of account of the Trust. Such consideration, assets, income, earnings, profits and proceeds thereof, from whatever source derived, including, without limitation, any proceeds derived from the sale, exchange or liquidation of such assets, and any funds or payments derived from any reinvestment of such proceeds, in whatever form the same may be, are herein referred to as “assets held with respect to” that Series. In the event that there are any assets, income, earnings, profits and proceeds thereof, funds or payments which are not readily identifiable as assets held with respect to any particular Series (collectively “General Assets”), the Board of Trustees shall allocate such General Assets to, between or among any one or more of the Series in such manner and on such basis as the Board of Trustees, in its sole discretion, deems fair and equitable, and any General Asset so allocated to a particular Series shall be held with respect to that Series. Each such allocation by the Board of Trustees shall be conclusive and binding upon the Shareholders of all Series for all purposes.</w:t>
        <w:br/>
        <w:br/>
        <w:t>(b)    Liabilities Held with Respect to a Particular Series. The assets of the Trust held with respect to each particular Series shall be charged against the liabilities of the Trust held with respect to that Series and all expenses, costs, charges and reserves attributable to that Series, and any liabilities, expenses, costs, charges and reserves of the Trust which are not readily identifiable as being held with respect to any particular Series (collectively “General Liabilities”) shall be allocated and charged by the Board of Trustees to and among any one or more of the Series in such manner and on such basis as the Board of Trustees in its sole discretion deems fair and equitable. The liabilities, expenses, costs, charges, and reserves so charged to a Series are herein referred to as “liabilities held with respect to” that Series. Each allocation of liabilities, expenses, costs, charges and reserves by the Board of Trustees shall be conclusive and binding upon the Shareholders of all Series for all purposes. All Persons who have extended credit which has been allocated to a particular Series, or who have a claim or contract that has been allocated to any particular Series, shall look, and shall be required by contract to look exclusively, to the</w:t>
        <w:br/>
        <w:br/>
        <w:br/>
        <w:t>assets of that particular Series for payment of such credit, claim, or contract. In the absence of an express contractual agreement so limiting the claims of such creditors, claimants and contract providers, each creditor, claimant and contract provider will be deemed nevertheless to have impliedly agreed to such limitation unless an express provision to the contrary has been incorporated in the written contract or other document establishing the claimant relationship.</w:t>
        <w:br/>
        <w:br/>
        <w:t>Subject to the right of the Board of Trustees in its discretion to allocate General Liabilities as provided herein, the debts, liabilities, obligations and expenses incurred, contracted for or otherwise existing with respect to a particular Series, whether such Series is now authorized and existing pursuant to this Declaration of Trust or is hereafter authorized and existing pursuant to this Declaration of Trust, shall be enforceable against the assets held with respect to that Series only, and not against the assets of any other Series or the Trust generally and none of the debts, liabilities, obligations and expenses incurred, contracted for or otherwise existing with respect to the Trust generally or any other Series thereof shall be enforceable against the assets held with respect to such Series. Notice of this limitation on liabilities between and among Series shall be set forth in the Certificate of Trust (whether originally or by amendment) as filed or to be filed in the Office of the Secretary of State of the State of Delaware pursuant to the DSTA, and upon the giving of such notice in the Certificate of Trust, the statutory provisions of Section 3804 of the DSTA relating to limitations on liabilities between and among Series (and the statutory effect under Section 3804 of setting forth such notice in the Certificate of Trust) shall become applicable to the Trust and each Series.</w:t>
        <w:br/>
        <w:br/>
        <w:t>(c)    Dividends, Distributions, Redemptions and Repurchases. Notwithstanding any other provisions of this Declaration of Trust, including, without limitation, Article VI, no dividend or distribution including, without limitation, any distribution paid upon dissolution of the Trust or of any Series with respect to, nor any redemption or repurchase of, the Shares of any Series or class shall be effected by the Trust other than from the assets held with respect to such Series, nor, except as specifically provided in Section 6(g) of this Article III, shall any Shareholder of any particular Series otherwise have any right or claim against the assets held with respect to any other Series or the Trust generally except to the extent that such Shareholder has such a right or claim hereunder as a Shareholder of such other Series. The Board of Trustees shall have full discretion, to the extent not inconsistent with the 1940 Act, to determine which items shall be treated as income and which items as capital; and each such determination and allocation shall be conclusive and binding upon the Shareholders.</w:t>
        <w:br/>
        <w:br/>
        <w:t>(d)    Voting. All Shares of the Trust entitled to vote on a matter shall vote on the matter, separately by Series and, if applicable, by class, subject to: (1) where the 1940 Act requires all Shares of the Trust to be voted in the aggregate without differentiation between the separate Series or classes, then all of the Trust's Shares shall vote in the aggregate; and (2) if any matter affects only the interests of some but not all Series or classes, then only the Shareholders of such affected Series or classes shall be entitled to vote on the matter. The Shareholder of record (as of the record date established pursuant to Section 5 of Article V) of each Share shall be entitled to one vote for each full Share, and a fractional vote for each fractional Share.</w:t>
        <w:br/>
        <w:br/>
        <w:br/>
        <w:br/>
        <w:t>(e)    Equality. All Shares of each particular Series shall represent an equal proportionate undivided beneficial interest in the assets held with respect to that Series (subject to the liabilities held with respect to that Series and such rights and preferences as may have been established and designated with respect to classes of Shares within such Series), and each Share of any particular Series shall be equal to each other Share of that Series (subject to the rights and preferences with respect to separate classes of such Series).</w:t>
        <w:br/>
        <w:br/>
        <w:t>(f)    Fractions. Any fractional Share of a Series shall carry proportionately all the rights and obligations of a whole Share of that Series, including rights with respect to voting, receipt of dividends and distributions, redemption of Shares and dissolution of the Trust or that Series.</w:t>
        <w:br/>
        <w:br/>
        <w:t>(g)    Exchange Privilege. The Board of Trustees shall have the authority to provide that the holders of Shares of any Series shall have the right to exchange said Shares for Shares of one or more other Series in accordance with such requirements and procedures as may be established by the Board of Trustees, and in accordance with the 1940 Act.</w:t>
        <w:br/>
        <w:br/>
        <w:t>(h)    Combination of Series. The Board of Trustees shall have the authority, without the approval of the Shareholders of any Series unless otherwise required by applicable law, to combine the assets and liabilities held with respect to any two or more Series into assets and liabilities held with respect to a single Series.</w:t>
        <w:br/>
        <w:br/>
        <w:t>(i)    Elimination of Series. At any time that there are no Shares outstanding of any particular Series or class previously established and designated, the Board of Trustees may by resolution of a majority of the then Board of Trustees abolish that Series or class and rescind the establishment and designation thereof.</w:t>
        <w:br/>
        <w:br/>
        <w:t>ARTICLE IV</w:t>
        <w:br/>
        <w:t xml:space="preserve">THE BOARD OF TRUSTEES    </w:t>
        <w:br/>
        <w:br/>
        <w:t>Section 1.    Number, Election and Tenure. The number of Trustees constituting the Board of Trustees may be fixed from time to time by a written instrument signed, or by resolution approved at a duly constituted meeting, by a majority of the Board of Trustees; provided, however, that the number of Trustees shall in no event be less than one (1) nor more than fifteen (15). The initial Trustee shall be Xxxx X. Xxxxxxx. The Board of Trustees, by action of a majority of the then Trustees at a duly constituted meeting, may fill vacancies in the Board of Trustees (subject to the provisions of Section 16 of the 1940 Act) or remove any Trustee with or without cause. The Shareholders may elect Trustees, including filling any vacancies in the Board of Trustees, at any meeting of Shareholders called by the Board of Trustees for that purpose. A meeting of Shareholders for the purpose of electing one or more Trustees may be called by the Board of Trustees or, to the extent provided by the 1940 Act, by the Shareholders. Shareholders shall have the power to remove a Trustee only to the extent provided by the 1940 Act.</w:t>
        <w:br/>
        <w:br/>
        <w:br/>
        <w:br/>
        <w:t>Each Trustee shall serve during the continued lifetime of the Trust until the Trustee dies, resigns, is declared bankrupt or incompetent by a court of appropriate jurisdiction, or is removed, or, if sooner than any of such events, until the next meeting of Shareholders called for the purpose of electing Trustees and until the election and qualification of their successor. Any Trustee may resign at any time by written instrument signed by the Trustee and delivered to any officer of the Trust or to a meeting of the Board of Trustees. Such resignation shall be effective upon receipt unless specified to be effective at some later time. Except to the extent expressly provided in a written agreement with the Trust, no Trustee resigning and no Trustee removed shall have any right to any compensation for any period following any such event or any right to damages on account of such events or any actions taken in connection therewith following their resignation or removal.</w:t>
        <w:br/>
        <w:br/>
        <w:t>Section 2.    Effect of Death, Resignation, Removal, etc. of a Trustee. The death, declination, resignation, retirement, removal, declaration as bankrupt or incapacity of one or more Trustees, or of all of them, shall not operate to dissolve the Trust or any Series or to revoke any existing agency created pursuant to the terms of this Declaration of Trust. Whenever a vacancy in the Board of Trustees shall occur, until such vacancy is filled as provided in this Article IV, Section 1, the Trustee(s) in office, regardless of the number, shall have all the powers granted to the Board of Trustees and shall discharge all the duties imposed upon the Board of Trustees by this Declaration of Trust. In the event of the death, declination, resignation, retirement, removal, declaration as bankrupt or incapacity of all of the then Trustees, the Trust's Investment Adviser(s) is (are) empowered to appoint new Trustees subject to the provisions of Section 16(a) of the 1940 Act.</w:t>
        <w:br/>
        <w:br/>
        <w:t>Section 3.     Powers. Subject to the provisions of this Declaration of Trust, the Board of Trustees shall manage the business of the Trust, and such Board of Trustees shall have all powers necessary or convenient to carry out that responsibility, including, without limitation, the power to engage in securities or other transactions of all kinds on behalf of the Trust. The Board of Trustees shall have full power and authority to do any and all acts and to make and execute any and all contracts and instruments that it may consider necessary or appropriate in connection with the administration of the Trust. The Trustees shall not be bound or limited by present or future laws or customs with regard to investment by trustees or fiduciaries, but shall have full authority and absolute power and control over the assets of the Trust and the business of the Trust to the same extent as if the Trustees were the sole owners of the assets of the Trust and the business in their own right, including such authority, power and control to do all acts and things as they, in their sole discretion, shall deem proper to accomplish the purposes of this Trust. Without limiting the foregoing, the Trustees may: (1) adopt, amend and repeal By-Laws not inconsistent with this Declaration of Trust providing for the regulation and management of the affairs of the Trust; (2) fill vacancies in or remove from their number in accordance with this Declaration of Trust or the By-Laws, and may elect and remove such officers and appoint and terminate such agents as they consider appropriate; (3) appoint from their own number and establish and terminate one or more committees consisting of two or more Trustees which may exercise the powers and authority of the Board of Trustees to the extent that the Board of Trustees determine; (4) employ one or more custodians of the Trust Property and may authorize such custodians to employ subcustodians and to deposit all or any part of such Trust Property in</w:t>
        <w:br/>
        <w:br/>
        <w:br/>
        <w:t>a system or systems for the central handling of securities or with a Federal Reserve Bank; (5) retain a transfer agent, dividend disbursing agent, a shareholder servicing agent or administrative services agent, or all of them; (6) provide for the issuance and distribution of Shares by the Trust directly or through one or more Principal Underwriters, placement agents, sub-placement agents or otherwise; (7) retain one or more Investment Adviser(s); (8) redeem, repurchase and transfer Shares pursuant to applicable law; (9) set record dates for the determination of Shareholders with respect to various matters, in the manner provided in Article V, Section 5 hereof; (10) declare and pay dividends and distributions to Shareholders from the Trust Property; (11) establish from time to time, in accordance with the provisions of Article III, Section 6 hereof, any Series or class of Shares, each such Series to operate as a separate and distinct investment medium and with separately defined investment objectives and policies and distinct investment purposes; and (12) in general delegate such authority as they consider desirable to any officer of the Trust, to any committee of the Board of Trustees and to any agent or employee of the Trust or to any such custodian, transfer, dividend disbursing or shareholder servicing agent, Principal Underwriter or Investment Adviser. Any determination as to what is in the best interests of the Trust made by the Board of Trustees in good faith shall be conclusive.</w:t>
        <w:br/>
        <w:br/>
        <w:t>In construing the provisions of this Declaration of Trust, the presumption shall be in favor of a grant of power to the Trustees. Unless otherwise specified herein or required by law, any action by the Board of Trustees shall be deemed effective if approved or taken by a majority of the Trustees then in office.</w:t>
        <w:br/>
        <w:br/>
        <w:t>Any action required or permitted to be taken by the Board of Trustees, or a committee thereof, may be taken without a meeting if a majority of the members of the Board of Trustees, or committee thereof, as the case may be, shall individually or collectively consent in writing to that action. Such action by written consent shall have the same force and effect as a majority vote of the Board of Trustees, or committee thereof, as the case may be. Such written consent or consents shall be filed with the minutes of the proceedings of the Board of Trustees, or committee thereof, as the case may be.</w:t>
        <w:br/>
        <w:br/>
        <w:t>The Trustees shall devote to the affairs of the Trust such time as may be necessary for the proper performance of their duties hereunder, but the Trustees shall not be expected to devote their full time to the performance of such duties. The Trustees who are not Interested Persons of the Trust shall have the authority to hire employees and to retain advisers and experts necessary to carry out their duties.</w:t>
        <w:br/>
        <w:br/>
        <w:t>Section 4.    Chair of the Board of Trustees. The Trustees may appoint one of their number to be Chair of the Board of Trustees. The Chair shall preside at all meetings of the Trustees, shall be responsible for the execution of policies established by the Trustees and the administration of the Trust, and may be (but is not required to be) the chief executive, financial and/or accounting officer of the Trust.</w:t>
        <w:br/>
        <w:br/>
        <w:t>Section 5.    Payment of Expenses by the Trust. The Board of Trustees is authorized to pay or cause to be paid out of the principal or income of the Trust or any particular Series or class, or partly out of the principal and partly out of the income of the Trust or any particular</w:t>
        <w:br/>
        <w:br/>
        <w:br/>
        <w:t>Series or class, and to charge or allocate the same to, between or among such one or more of the Series or classes that may be established or designated pursuant to Article III, Section 6, as it deems fair, all expenses, fees, charges, taxes and liabilities incurred by or arising in connection with the maintenance or operation of the Trust or a particular Series or class, or in connection with the management thereof, including, but not limited to, the Trustees' compensation and such expenses, fees, charges, taxes and liabilities for the services of the Trust's officers, employees, Investment Advisers, Principal Underwriter, auditors, counsel, custodian, sub-custodian (if any), transfer agent, dividend disbursing agent, shareholder servicing agent, and such other agents or independent contractors and such other expenses, fees, charges, taxes and liabilities as the Board of Trustees may deem necessary or proper to incur.</w:t>
        <w:br/>
        <w:br/>
        <w:t>Section 6.    Payment of Expenses by Shareholders. The Trust's custodian, transfer, dividend disbursing, shareholder servicing or similar agent may impose fees directly on individual shareholders for certain services requested by the shareholder (“Service Charges”). The Board of Trustees shall have the power to assist the Trust's custodian, transfer, dividend disbursing, shareholder servicing or similar agent in the collection of Service Charges by setting off such Service Charges due from a Shareholder from declared but unpaid dividends or distributions owed such Shareholder and/or by reducing the number of Shares in the account of such Shareholder by that number of full and/or fractional Shares which represents the outstanding amount of such Service Charges due from such Shareholder.</w:t>
        <w:br/>
        <w:br/>
        <w:t>Section 7.    Ownership of Trust Property. Legal title to all of the Trust Property shall at all times be considered to be vested in the Trust, except that the Board of Trustees shall have the power to cause legal title to any Trust Property to be held by or in the name of any Person as nominee, on such terms as the Board of Trustees may determine, in accordance with applicable law.</w:t>
        <w:br/>
        <w:br/>
        <w:t>Section 8.    Service Contracts.</w:t>
        <w:br/>
        <w:br/>
        <w:t>(a)    Subject to such requirements and restrictions as may be set forth in the By-Laws and/or the 1940 Act, the Board of Trustees may, at any time and from time to time, contract for exclusive or nonexclusive advisory, management and/or administrative services for the Trust or for any Series with any corporation, trust, association or other organization, including any Affiliated Person; and any such contract may contain such other terms as the Board of Trustees may determine, including without limitation, authority for the Investment Advisers or administrator to determine from time to time without prior consultation with the Board of Trustees what securities and other instruments or property shall be purchased or otherwise acquired, owned, held, invested or reinvested in, sold, exchanged, transferred, mortgaged, pledged, assigned, negotiated, or otherwise dealt with or disposed of, and what portion, if any, of the Trust Property shall be held uninvested and to make changes in the Trust's or a particular Series' investments, or such other activities as may specifically be delegated to such party.</w:t>
        <w:br/>
        <w:br/>
        <w:t>(b)    The Board of Trustees may also, at any time and from time to time, contract with any corporation, trust, association or other organization, including any Affiliated Person of the Trust, appointing it or them as the exclusive or nonexclusive distributor or Principal Underwriter</w:t>
        <w:br/>
        <w:br/>
        <w:br/>
        <w:t>for the Shares of the Trust or one or more of the Series or classes thereof or for other securities to be issued by the Trust, or appointing it or them to act as the custodian, transfer agent, dividend disbursing agent and/or shareholder servicing agent for the Trust or one or more of the Series or classes thereof.</w:t>
        <w:br/>
        <w:br/>
        <w:t>(c)    The Board of Trustees is further empowered, at any time and from time to time, to contract with any Persons to provide such other services to the Trust or one or more of its Series, as the Board of Trustees determines to be in the best interests of the Trust or one or more of its Series.</w:t>
        <w:br/>
        <w:br/>
        <w:t>(d)    The fact that:</w:t>
        <w:br/>
        <w:br/>
        <w:t>(i)    any of the Shareholders, Trustees, employees or officers of the Trust is a shareholder, director, officer, partner, trustee, employee, manager, Adviser, Principal Underwriter, distributor, or Affiliated Person or agent of or for any corporation, trust, association, or other organization, or for any parent or Affiliated Person of any organization with which an Adviser's, management or administration contract, or Principal Underwriter's or distributor's contract, or custodian, transfer, dividend disbursing, shareholder servicing or other type of service contract may have been or may hereafter be made, or that any such organization, or any parent or Affiliated Person thereof, is a Shareholder or has an interest in the Trust, or that</w:t>
        <w:br/>
        <w:br/>
        <w:t>(ii)    any corporation, trust, association or other organization with which an Adviser's, management or administration contract or Principal Underwriter's or distributor's contract, or custodian, transfer, dividend disbursing, shareholder servicing or other type of service contract may have been or may hereafter be made also has an Adviser's, management or administration contract, or Principal Underwriter's or distributor's contract, or custodian, transfer, dividend disbursing, shareholder servicing or other service contract with one or more other corporations, trusts, associations, or other organizations, or has other business or interests, shall not affect the validity of any such contract or disqualify any Shareholder, Trustee, employee or officer of the Trust from voting upon or executing the same, or create any liability or accountability to the Trust or its Shareholders, provided that the establishment of and performance under each such contract is permissible under the provisions of the 1940 Act.</w:t>
        <w:br/>
        <w:br/>
        <w:t>(e)    Every contract referred to in this Section 8 shall comply with such requirements and restrictions as may be set forth in the By-Laws, the 1940 Act or stipulated by resolution of the Board of Trustees; and any such contract may contain such other terms as the Board of Trustees may determine.</w:t>
        <w:br/>
        <w:br/>
        <w:t>ARTICLE V</w:t>
        <w:br/>
        <w:t>SHAREHOLDERS’ VOTING POWERS AND MEETINGS</w:t>
        <w:br/>
        <w:br/>
        <w:t>Section 1.    Voting Powers. Subject to the provisions of Article III, Section 6(d), the Shareholders shall have power to vote only: (i) for the election of Trustees, including the filling</w:t>
        <w:br/>
        <w:br/>
        <w:br/>
        <w:t>of any vacancies in the Board of Trustees, as provided in Article IV, Section 1; (ii) with respect to such additional matters relating to the Trust as may be required by this Declaration of Trust, the By-Laws, the 1940 Act or any registration statement of the Trust filed with the Commission; and (iii) on such other matters as the Board of Trustees may consider necessary or desirable. The Shareholder of record (as of the record date established pursuant to Section 5 of this Article V) of each Share shall be entitled to one vote for each full Share, and a fractional vote for each fractional Share. Shareholders shall not be entitled to cumulative voting in the election of Trustees or on any other matter. Shareholders may vote Shares in person or by proxy.</w:t>
        <w:br/>
        <w:br/>
        <w:t>Section 2.    Meetings. Meetings of the Shareholders may be held within or outside the State of Delaware. Meetings of the Shareholders of the Trust or a Series may be called by the Board of Trustees, Chair of the Board or the President of the Trust for any lawful purpose, including the purpose of electing Trustees as provided in Article IV, Section 1. Special meetings of the Shareholders of the Trust or any Series shall be called by the Board of Trustees, Chair or President upon the written request of Shareholders owning the requisite percentage amount of the outstanding Shares entitled to vote specified in the By-Laws. Whenever ten or more Shareholders meeting the qualifications set forth in Section 16(c) of the 1940 Act, seek the opportunity of furnishing materials to the other Shareholders with a view to obtaining signatures on such a request for a meeting, the Trustees shall comply with the provisions of said Section 16(c) with respect to providing such Shareholders access to the list of the Shareholders of record of the Trust or the mailing of such materials to such Shareholders of record, subject to any rights provided to the Trust or any Trustees provided by said Section 16(c). Shareholders shall be entitled to at least fifteen (15) days' notice of any meeting.</w:t>
        <w:br/>
        <w:br/>
        <w:t>Section 3.    Quorum and Required Vote. Except when a larger quorum is required by applicable law, by the By-Laws or by this Declaration of Trust, thirty-three and one-third percent (33-1/3%) of the Shares present in person or represented by proxy and entitled to vote at a Shareholders' meeting shall constitute a quorum at such meeting. When a separate vote by one or more Series or classes is required, thirty-three and one-third percent (33-1/3%) of the Shares of each such Series or class present in person or represented by proxy and entitled to vote shall constitute a quorum at a Shareholders' meeting of such Series or class. Subject to the provisions of Article III, Section 6(d), Article IV, Section 1 and any other provision of this Declaration of Trust, the By-Laws or applicable law which requires a different vote: (1) in all matters other than the election of Trustees, the affirmative vote of the majority of votes cast at a Shareholders' meeting at which a quorum is present shall be the act of the Shareholders; and (2) Trustees shall be elected by a plurality of the votes cast at a Shareholders' meeting at which a quorum is present.</w:t>
        <w:br/>
        <w:br/>
        <w:t>Section 4.    Shareholder Action by Written Consent without a Meeting. Any action which may be taken at any meeting of Shareholders may be taken without a meeting and without prior notice if a consent in writing setting forth the action so taken is signed by the holders of Shares having not less than the minimum number of votes that would be necessary to authorize or take that action at a meeting at which all Shares entitled to vote on that action were present and voted. All such consents shall be filed with the secretary of the Trust and shall be maintained in the Trust's records. Any Shareholder giving a written consent or the Shareholder's</w:t>
        <w:br/>
        <w:br/>
        <w:br/>
        <w:t>proxy holders or a transferee of the Shares or a personal representative of the Shareholder or its respective proxy-holder may revoke the consent by a writing received by the secretary of the Trust before written consents of the number of Shares required to authorize the proposed action have been filed with the secretary.</w:t>
        <w:br/>
        <w:br/>
        <w:t>If the consents of all Shareholders entitled to vote have not been solicited in writing and if the unanimous written consent of all such Shareholders shall not have been received, the secretary shall give prompt notice of the action taken without a meeting to such Shareholders. This notice shall be given in the manner specified in the By-Laws.</w:t>
        <w:br/>
        <w:br/>
        <w:t>Section 5.    Record Dates. For purposes of determining the Shareholders entitled to notice of any meeting or to vote or entitled to give consent to action without a meeting, the Board of Trustees may fix in advance a record date which shall not be more than one hundred eighty (180) days nor less than seven (7) days before the date of any such meeting.</w:t>
        <w:br/>
        <w:br/>
        <w:t>If the Board of Trustees does not so fix a record date:</w:t>
        <w:br/>
        <w:br/>
        <w:t>(a)    The record date for determining Shareholders entitled to notice of or to vote at a meeting of Shareholders shall be at the close of business on the business day next preceding the day on which notice is given or, if notice is waived, at the close of business on the business day which is five (5) business days next preceding to the day on which the meeting is held.</w:t>
        <w:br/>
        <w:br/>
        <w:t>(b)    The record date for determining Shareholders entitled to give consent to action in writing without a meeting, (i) when no prior action by the Board of Trustees has been taken, shall be a day prior to a day on which the first written consent is given, or (ii) when prior action of the Board of Trustees has been taken, shall be at the close of business on the day on which the Board of Trustees adopts the resolution taking such prior action or the seventy-fifth (75th) day before the date of such other action, whichever is later, or (iii) such other day as the President, Treasurer or Secretary of the Trust determines.</w:t>
        <w:br/>
        <w:br/>
        <w:t>For the purpose of determining the Shareholders of any Series or class who are entitled to receive payment of any dividend or of any other distribution, the Board of Trustees may from time to time fix a date, which shall be before the date for the payment of such dividend or such other distribution, as the record date for determining the Shareholders of such Series or class having the right to receive such dividend or distribution. Nothing in this Section shall be construed as precluding the Board of Trustees from setting different record dates for different Series or classes.</w:t>
        <w:br/>
        <w:br/>
        <w:t>Section 6.    Derivative Actions.</w:t>
        <w:br/>
        <w:br/>
        <w:t>(a)    In addition to the requirements set forth in Section 3816 of the DSTA, no Shareholder may bring a derivative or similar action or proceeding in the right of the Trust or any Series to recover a judgment in its favor (a “Derivative Action”) unless each of the following conditions is met:</w:t>
        <w:br/>
        <w:br/>
        <w:br/>
        <w:br/>
        <w:t>(i)    Each complaining Shareholder was a Shareholder of (1) the Series on behalf of or in the right of which the Derivative Action is proposed to be brought and (2) a Class of the Series affected by the action or failure to act complained of, to the extent that fewer than all Classes were affected, at the time of the action or failure to act complained of, or acquired the Shares afterwards by operation of law from a person who was a Shareholder at that time;</w:t>
        <w:br/>
        <w:br/>
        <w:t>(ii)    Each complaining Shareholder was a Shareholder of the affected Series or class at the time the demand required by subparagraph (iii) below was made;</w:t>
        <w:br/>
        <w:br/>
        <w:t>(iii)    Prior to the commencement of such Derivative Action, the complaining Shareholders have made a written demand on the Trustees requesting that the Trustees cause the Trust to file the action itself on behalf of the affected Series or class, which demand (A) shall be executed by or on behalf of no less than three complaining Shareholders who together hold not less than ten percent (10%) of the outstanding Shares of the affected Series or class, none of which shall be related to (by blood or by marriage) or otherwise affiliated with any other complaining Shareholder (other than as Shareholders of the Trust); and (B) shall include at least the following:</w:t>
        <w:br/>
        <w:br/>
        <w:t>1.    a copy of the proposed derivative complaint, setting forth a detailed description of the action or failure to act complained of, the facts upon which each such allegation is made and the reasonably estimated damages or other relief sought;</w:t>
        <w:br/>
        <w:br/>
        <w:t>2.    a statement to the effect that the complaining Shareholders believe in good faith that they will fairly and adequately represent the interests of similarly situated Shareholders in enforcing the rights of the affected Series or class and an explanation of why the complaining Shareholders believe that to be the case;</w:t>
        <w:br/>
        <w:br/>
        <w:t>3.    a certification that the requirements of sub-paragraphs (i) and (ii) of this paragraph (a) have been met, as well as information and documentation reasonably designed to allow the Trustees to verify that certification;</w:t>
        <w:br/>
        <w:br/>
        <w:t>4.    a certification of the number of Shares of the affected Series or class owned beneficially or of record by each complaining Shareholder at the time set forth in clauses (i), (ii) and (iii) of this subsection (a) and an undertaking that each complaining Shareholder will be a Shareholder of the affected Series or Class as of the commencement of and throughout the derivative action and will notify the Trust in writing of any sale, transfer or other disposition by any of the complaining Shareholders of any such Shares within three business days thereof; and</w:t>
        <w:br/>
        <w:br/>
        <w:t>5.    an acknowledgment of the provisions of paragraphs (d) and (e) of this Article V Section 6 below; and</w:t>
        <w:br/>
        <w:br/>
        <w:br/>
        <w:br/>
        <w:t>(iv)    The derivative action has not been barred in accordance with paragraph (b)(i) below.</w:t>
        <w:br/>
        <w:br/>
        <w:t>(v)    Article V, Section 6(a)(iii) shall not apply to claims arising under the federal securities laws.</w:t>
        <w:br/>
        <w:br/>
        <w:t>(b)    Within 90 calendar days of the receipt of a Shareholder demand submitted in accordance with the requirements above, those Trustees who are not deemed to be “interested persons” of the Trust as that term is defined in the 1940 Act (i.e., independent Trustees) will consider, with the assistance of counsel who may be retained by such Trustees on behalf and at the expense of the Trust, the merits of the claim and determine whether maintaining a suit would be in the best interests of the Trust. If, during this 90-day period, those independent Trustees conclude that a determination as to the maintenance of a suit cannot reasonably be made within the 90-day period, those independent Trustees may extend the 90-day period by a period of time that the independent Trustees consider will be sufficient to permit them to make such a determination, not to exceed 60 calendar days from the end of the initial 90-day period (such 90-day period, as may be extended as provided hereunder, the “review period”). Notice of any such decision to extend the review period shall be sent to the complaining Shareholders, or, the Shareholders’ counsel if represented by counsel, in writing within five business days of any decision to extend the period. A Trustee otherwise independent for purposes of considering the demand shall not be considered not to be independent solely by virtue of (i) the fact that such Trustee receives remuneration for service as a Trustee of the Trust or as a trustee or director of one or more investment companies with the same or an affiliated investment adviser or underwriter, (ii) the amount of such remuneration, (iii) the fact that such Trustee was identified in the demand as a potential defendant or witness, or (iv) the fact that the Trustee approved the act being challenged in the demand if the act resulted in no material personal benefit to the Trustee or, if the Trustee is also a Shareholder, no material personal benefit that is not shared pro rata with other Shareholders.</w:t>
        <w:br/>
        <w:br/>
        <w:t>(i)    If the demand has been properly made under paragraph (a) of this Article V Section 6, and a majority of the independent Trustees have considered the merits of the claim and have determined that maintaining a suit would not be in the best interests of the Trust, the demand shall be rejected and the complaining Shareholders shall not be permitted to maintain a derivative action unless they first sustain the burden of proof to the court that the decision of the Trustees not to pursue the requested action was not a good faith exercise of their business judgment on behalf of the Trust. If upon such consideration a majority of the independent Trustees determine that such a suit should be maintained, then the appropriate officers of the Trust shall either cause the Trust to commence that suit and such suit shall proceed directly rather than derivatively, or permit the complaining Shareholders to proceed derivatively, provided however that any counsel representing the interests of the Trust shall be approved by the Trustees. The Trustees, or the appropriate officers of the Trust, shall inform the complaining Shareholders of any decision reached under this sub-paragraph (i) by sending written notice to each complaining Shareholder, or the Shareholder’s counsel, if represented by counsel, within five business days of such decision having been reached.</w:t>
        <w:br/>
        <w:br/>
        <w:br/>
        <w:br/>
        <w:t>(ii)    If notice of a decision has not been sent to the complaining Shareholders or the Shareholders’ counsel within the time permitted by sub-paragraph (i) above, and sub-paragraphs (i) through (iv) of paragraph (a) above have been complied with, the complaining Shareholders shall not be barred by this Declaration of Trust from commencing a derivative action.</w:t>
        <w:br/>
        <w:br/>
        <w:t>(c)    A complaining Shareholder whose demand is rejected pursuant to paragraph (b)(i) above shall be responsible for the costs and expenses (including attorneys’ fees) incurred by the Trust in connection with the Trust’s consideration of the demand if a court determines that the demand was made without reasonable cause or for an improper purpose. A Shareholder who commences or maintains a derivative action in violation of this Article V Section 6 shall reimburse the Trust for the costs and expenses (including attorneys’ fees) incurred by the Trust in connection with the action if the action is dismissed on the basis of the failure to comply with this Article V Section 6. If a court determines that any derivative action has been brought without reasonable cause or for an improper purpose, the costs and expenses (including attorneys’ fees) incurred by the Trust in connection with the action shall be borne by the Shareholders who commenced the action. This Article V Section 6(c) shall not apply to claims arising under the federal securities laws.</w:t>
        <w:br/>
        <w:br/>
        <w:t>(d)    The Trust shall be responsible for payment of attorneys’ fees and legal expenses</w:t>
        <w:br/>
        <w:t>incurred by a complaining Shareholder in any circumstances only if required by applicable law. Any attorneys’ fees so incurred by a complaining Shareholder that the Trust is obligated to pay on the basis of hourly rates shall be calculated using reasonable hourly rates.</w:t>
        <w:br/>
        <w:br/>
        <w:t>(e)    A Shareholder of a particular Series of the Trust shall not be entitled in such capacity to commence a derivative action on behalf of any other Series of the Trust.</w:t>
        <w:br/>
        <w:br/>
        <w:t>Section 7.    Additional Provisions. The By-Laws may include further provisions for Shareholders' votes, meetings and related matters.</w:t>
        <w:br/>
        <w:br/>
        <w:t>ARTICLE VI</w:t>
        <w:br/>
        <w:t>CUSTODIAN</w:t>
        <w:br/>
        <w:br/>
        <w:t>Section 1.     Appointment and Duties. The Trustees shall at all times employ a bank, a company that is a member of a national securities exchange, or a trust company, each having capital, surplus and undivided profits consistent with the requirements of the 1940 Act as a custodian or custodians with authority as its agent, but subject to such restrictions, limitations and other requirements, if any, as may be contained in the By-Laws:</w:t>
        <w:br/>
        <w:br/>
        <w:t>(a)    To hold the securities owned by the Trust and deliver the same upon written order or oral order confirmed in writing, or by such electro-mechanical or electronic devices as are agreed to by the Trust and the custodian, if such procedures have been authorized in writing by the Trust;</w:t>
        <w:br/>
        <w:br/>
        <w:br/>
        <w:br/>
        <w:t>(b)    To receive and receipt for any moneys due to the Trust and deposit the same in its own banking department or elsewhere as the Trustees may direct;</w:t>
        <w:br/>
        <w:br/>
        <w:t>(c)    To disburse such funds upon orders or vouchers; and the Trust may also employ such custodian as its agent;</w:t>
        <w:br/>
        <w:br/>
        <w:t>(d)    To keep the books and accounts of the Trust or of any Series or class and furnish clerical and accounting services; and</w:t>
        <w:br/>
        <w:br/>
        <w:t>(e)    To compute, if authorized to do so by the Trustees, the net asset value of any Series, or class thereof, in accordance with the provisions hereof; all upon such basis of compensation as may be agreed upon between the Trustees and the custodian.</w:t>
        <w:br/>
        <w:br/>
        <w:t>The Trustees may also authorize the custodian to employ one or more subcustodians from time to time to perform such of the acts and services of the custodian, and upon such terms and conditions, as may be agreed upon between the custodian and such subcustodian as may be permitted by the Commission, or otherwise in accordance with the 1940 Act.</w:t>
        <w:br/>
        <w:br/>
        <w:t>Section 2.    Central Certificate System. Subject to such rules, regulations and orders as the Commission may adopt, the Trustees may direct the custodian to deposit all or any part of the securities owned by the Trust in a system for the central handling of securities established by a national securities exchange or a national securities association registered with the Commission under the Securities Exchange Act of 1934, as amended, or such other person as may be permitted by the Commission, or otherwise in accordance with the 1940 Act, pursuant to which system all securities of any particular class or series of any issuer deposited within the system are treated as fungible and may be transferred or pledged by bookkeeping entry without physical delivery of such securities, provided that all such deposits shall be subject to withdrawal only upon the order of the Trust or its custodians, subcustodians or other agents.</w:t>
        <w:br/>
        <w:br/>
        <w:t>ARTICLE VII</w:t>
        <w:br/>
        <w:t>NET ASSET VALUE, DISTRIBUTIONS AND REDEMPTIONS</w:t>
        <w:br/>
        <w:br/>
        <w:t>Section 1.    Determination of Net Asset Value, Net Income and Distributions. Subject to Article III, Section 6 hereof, the Board of Trustees shall have the power to fix an initial offering price for the Shares of any Series or class thereof which shall yield to such Series or class not less than the net asset value thereof, at which price the Shares of such Series or class shall be offered initially for sale, and to determine from time to time thereafter the offering price which shall yield to such Series or class not less than the net asset value thereof from sales of the Shares of such Series or class; provided, however, that no Shares of a Series or class thereof shall be issued or sold for consideration which shall yield to such Series or class less than the net asset value of the Shares of such Series or class next determined after the receipt of the order (or at such other times set by the Board of Trustees), except in the case of Shares of such Series or class issued in payment of a dividend properly declared and payable.</w:t>
        <w:br/>
        <w:br/>
        <w:br/>
        <w:br/>
        <w:t>Subject to Article III, Section 6 hereof, the Board of Trustees, in their absolute discretion, may prescribe and shall set forth in the By-Laws or in a duly adopted vote of the Board of Trustees such basis and time for determining the per Share or net asset value of the Shares of any Series or net income attributable to the Shares of any Series, or the declaration and payment of dividends and distributions on the Shares of any Series, as they may deem necessary or desirable.</w:t>
        <w:br/>
        <w:br/>
        <w:t>Section 2.    Redemptions at the Option of a Shareholder. Unless otherwise provided in the prospectus of the Trust relating to the Shares, as such prospectus may be amended from time to time (“Prospectus”):</w:t>
        <w:br/>
        <w:br/>
        <w:t>(a)    The Trust shall purchase such Shares as are offered by any Shareholder for redemption, upon the presentation of a proper instrument of transfer together with a request directed to the Trust or a Person designated by the Trust that the Trust purchase such Shares in accordance with any fundamental policies outlined in the Prospectus and such other procedures for redemption as the Board of Trustees may from time to time authorize; and the Trust will pay therefor the net asset value thereof, in accordance with the By-Laws and applicable law. Payment for said Shares shall be made by the Trust to the Shareholder within seven days after the date on which the request is received in proper form. The obligation set forth in this Section 2 is subject to the provision that in the event that any time the New York Stock Exchange (the “Exchange”) is closed for other than weekends or holidays, or if permitted by the Rules of the Commission during periods when trading on the Exchange is restricted or during any National Financial Emergency which makes it impracticable for the Trust to dispose of the investments of the applicable Series or to determine fairly the value of the net assets held with respect to such Series or during any other period permitted by order of the Commission for the protection of investors, such obligations may be suspended or postponed by the Board of Trustees. If certificates have been issued to a Shareholder, any such request by such Shareholder must be accompanied by surrender of any outstanding certificate or certificates for such Shares in form for transfer, together with such proof of the authenticity of signatures as may reasonably be required on such Shares and accompanied by proper stock transfer stamps, if applicable.</w:t>
        <w:br/>
        <w:br/>
        <w:t>(b)    Payments for Shares so redeemed by the Trust shall be made in cash, except payment for such Shares may, at the option of the Board of Trustees, or such officer or officers as it may duly authorize in its complete discretion, be made in kind or partially in cash and partially in kind. In case of any payment in kind, the Board of Trustees, or its delegate, shall have absolute discretion as to what security or securities of the Trust shall be distributed in kind and the amount of the same; and the securities shall be valued for purposes of distribution at the value at which they were appraised in computing the then current net asset value of the Shares, provided that any Shareholder who cannot legally acquire securities so distributed in kind by reason of the prohibitions of the 1940 Act or the provisions of the Employee Retirement Income Security Act (“ERISA”) shall receive cash. Shareholders shall bear the expenses of in-kind transactions, including, but not limited to, transfer agency fees, custodian fees and costs of disposition of such securities.</w:t>
        <w:br/>
        <w:br/>
        <w:t>(c)    Payment for Shares so redeemed by the Trust shall be made by the Trust as provided above within seven days after the date on which the redemption request is received in</w:t>
        <w:br/>
        <w:br/>
        <w:br/>
        <w:t>good order; provided, however, that if payment shall be made other than exclusively in cash, any securities to be delivered as part of such payment shall be delivered as promptly as any necessary transfers of such securities on the books of the several corporations whose securities are to be delivered practicably can be made, which may not necessarily occur within such seven day period. Moreover, redemptions may be suspended in the event of a National Financial Emergency. In no case shall the Trust be liable for any delay of any corporation or other Person in transferring securities selected for delivery as all or part of any payment in kind.</w:t>
        <w:br/>
        <w:br/>
        <w:t>(d)    The right of Shareholders to receive dividends or other distributions on Shares may be set forth in a Plan adopted by the Board of Trustees and amended from time to time pursuant to Rule 18f-3 of the 1940 Act, as though Rule 18f-3 applied to the Shares of the Trust. The right of any Shareholder of the Trust to receive dividends or other distributions on Shares redeemed and all other rights of such Shareholder with respect to the Shares so redeemed by the Trust, except the right of such Shareholder to receive payment for such Shares, shall cease at the time as of which the purchase price of such Shares shall have been fixed, as provided above.</w:t>
        <w:br/>
        <w:br/>
        <w:t>(e)    An early withdrawal fee (the "Early Withdrawal Fee") may be charged by the Trust with respect to any repurchase of Shares from a Shareholder at any time prior to the day immediately preceding the one-year anniversary of the Shareholder's purchase of the Shares, as determined in the sole discretion of the Board of Trustees and as described in the Prospectus. The Early Withdrawal Fee will be retained by the Trust and will be for the benefit of the Trust's remaining Shareholders. Shares tendered for repurchase will be treated as having been repurchased on a "first in-first out" basis.</w:t>
        <w:br/>
        <w:br/>
        <w:t>(f)    A Shareholder tendering for repurchase only a portion of its Shares must maintain a minimum investment balance, as determined by the Board of Trustees from time to time, after the repurchase is affected. If a Shareholder tenders an amount that would cause the Shareholder's investment balance to fall below the required minimum, the Trust reserves the right to reduce the amount to be repurchased from the Shareholder so that the required minimum balance is maintained. The Trust may also repurchase all of the Shareholder's Shares in the Trust.</w:t>
        <w:br/>
        <w:br/>
        <w:t>Section 3.    Redemptions at the Option of the Trust. The Board of Trustees may, from time to time, without the vote or consent of the Shareholders, and subject to the 1940 Act, redeem Shares or authorize the closing of any Shareholder account, subject to such conditions as may be established by the Board of Trustees.</w:t>
        <w:br/>
        <w:br/>
        <w:t>Section 4.    Transfer by a Shareholder.</w:t>
        <w:br/>
        <w:br/>
        <w:t>(a)    No Shareholder shall have the right to sell, pledge, transfer or assign their Shares, except (i) with respect those Shares that have been transferred or have vested in another person by operation of law (i.e., the result of the death, bankruptcy, insolvency, adjudicated incompetence or dissolution of the Shareholder) or (ii) with the written consent of the Board of Trustees or its designee (which may be withheld in its sole and absolute discretion).</w:t>
        <w:br/>
        <w:br/>
        <w:br/>
        <w:br/>
        <w:t>(b)    If any transferee does not meet any investor eligibility requirements established by the Trust from time to time, or if the Board of Trustees does not consent to a sale, pledge, transfer, or assignment, the Trust reserves the right to repurchase the transferred Shares from the Shareholder's successor pursuant to Section 3, above.</w:t>
        <w:br/>
        <w:br/>
        <w:t>(c)    Any sale, pledge, transfer, or assignment not made in accordance with this Section 4 shall be void.</w:t>
        <w:br/>
        <w:br/>
        <w:t>ARTICLE VIII</w:t>
        <w:br/>
        <w:t>COMPENSATION AND LIMITATION OF</w:t>
        <w:br/>
        <w:t>LIABILITY OF OFFICERS AND TRUSTEES</w:t>
        <w:br/>
        <w:br/>
        <w:t>Section 1.    Compensation. Except as set forth in the last sentence of this Section 1, the Board of Trustees may, from time to time, fix a reasonable amount of compensation to be paid by the Trust to the Trustees and officers of the Trust. Nothing herein shall in any way prevent the employment of any Trustee for advisory, management, legal, accounting, investment banking or other services and payment for the same by the Trust.</w:t>
        <w:br/>
        <w:br/>
        <w:t>Section 2.    Indemnification and Limitation of Liability.</w:t>
        <w:br/>
        <w:br/>
        <w:t>(a)    To the fullest extent that limitations on the liability of Trustees and officers are permitted by the DSTA, the officers and Trustees shall not be responsible or liable in any event for any act or omission of: any agent or employee of the Trust; any Investment Adviser or Principal Underwriter of the Trust; or with respect to each Trustee and officer, the act or omission of any other Trustee or officer, respectively. The Trust, out of the Trust Property, shall indemnify and hold harmless each and every officer and Trustee from and against any and all claims and demands whatsoever arising out of or related to such officer's or Trustee's performance of their duties as an officer or Trustee of the Trust. This limitation on liability applies to events occurring at the time a Person serves as a Trustee or officer of the Trust whether or not such Person is a Trustee or officer at the time of any proceeding in which liability is asserted. Nothing herein contained shall indemnify, hold harmless or protect any officer or Trustee from or against any liability to the Trust or any Shareholder to which such Person would otherwise be subject by reason of willful misfeasance, bad faith, gross negligence or reckless disregard of the duties involved in the conduct of such Person's office.</w:t>
        <w:br/>
        <w:br/>
        <w:t>(b)    Every note, bond, contract, instrument, certificate or undertaking and every other act or document whatsoever issued, executed or done by or on behalf of the Trust, the officers or the Trustees or any of them in connection with the Trust shall be conclusively deemed to have been issued, executed or done only in such Person's capacity as Trustee and/or as officer, and such Trustee or officer, as applicable, shall not be personally liable therefor, except as described in the last sentence of paragraph (a) of this Section 2 of this Article VIII.</w:t>
        <w:br/>
        <w:br/>
        <w:t>Section 3.    Officers and Trustees' Good Faith Action, Expert Advice, No Bond or Surety. The exercise by the Trustees of their powers and discretions hereunder shall be binding upon everyone interested. An officer or Trustee shall be liable to the Trust and to any</w:t>
        <w:br/>
        <w:br/>
        <w:br/>
        <w:t>Shareholder solely for such officer's or Trustee's own willful misfeasance, bad faith, gross negligence or reckless disregard of the duties involved in the conduct of the office of such officer or Trustee, and for nothing else, and shall not be liable for errors of judgment or mistakes of fact or law. The officers and Trustees may obtain the advice of counsel or other experts with respect to the meaning and operation of this Declaration of Trust and their duties as officers or Trustees. No such officer or Trustee shall be liable for any act or omission in accordance with such advice and no inference concerning liability shall arise from a failure to follow such advice. The officers and Trustees shall not be required to give any bond as such, nor any surety if a bond is required.</w:t>
        <w:br/>
        <w:br/>
        <w:t>Section 4.    Insurance. To the fullest extent permitted by applicable law, the officers and Trustees shall be entitled and have the authority to purchase with Trust Property, insurance for liability and for all expenses reasonably incurred or paid or expected to be paid by a Trustee or officer in connection with any claim, action, suit or proceeding in which such Person becomes involved by virtue of such Person's capacity or former capacity with the Trust, whether or not the Trust would have the power to indemnify such Person against such liability under the provisions of this Article.</w:t>
        <w:br/>
        <w:br/>
        <w:t>ARTICLE IX</w:t>
        <w:br/>
        <w:t>MISCELLANEOUS</w:t>
        <w:br/>
        <w:br/>
        <w:t>Section 1.    Liability of Third Persons Dealing with Trustees. No person dealing with the Trustees shall be bound to make any inquiry concerning the validity of any actions made or to be made by the Trustees.</w:t>
        <w:br/>
        <w:br/>
        <w:t>Section 2.    Dissolution of Trust or Series. Unless dissolved as provided herein, the Trust shall have perpetual existence. The Trust may be dissolved at any time by the Board of Trustees (without shareholder approval) by written notice to the Shareholders. Any Series may be dissolved at any time by the Board of Trustees (without shareholder approval) by written notice to the Shareholders of that Series.</w:t>
        <w:br/>
        <w:br/>
        <w:t>Upon dissolution of the Trust (or a particular Series, as the case may be), the Trustees shall (in accordance with Section 3808 of the DSTA) pay or make reasonable provision to pay all claims and obligations of each Series (or the particular Series, as the case may be), including all contingent, conditional or unmatured claims and obligations known to the Trust, and all claims and obligations which are known to the Trust but for which the identity of the claimant is unknown. If there are sufficient assets held with respect to each Series of the Trust (or the particular Series, as the case may be), such claims and obligations shall be paid in full and any such provisions for payment shall be made in full. If there are insufficient assets held with respect to each Series of the Trust (or the particular Series, as the case may be), such claims and obligations shall be paid or provided for according to their priority and, among claims and obligations of equal priority, ratably to the extent of assets available therefor. Any remaining assets (including without limitation, cash, securities or any combination thereof) held with respect to each Series of the Trust (or the particular Series, as the case may be) shall be</w:t>
        <w:br/>
        <w:br/>
        <w:br/>
        <w:t>distributed to the Shareholders of such Series, ratably according to the number of Shares of such Series held by the several Shareholders on the record date for such dissolution distribution.</w:t>
        <w:br/>
        <w:br/>
        <w:t>Section 3.    Merger and Consolidation; Conversion.</w:t>
        <w:br/>
        <w:br/>
        <w:t>(a)    Merger and Consolidation. Pursuant to an agreement of merger or consolidation, the Trust, or any one or more Series, may, by act of a majority of the Board of Trustees, merge or consolidate with or into one or more business trusts or other business entities formed or organized or existing under the laws of the State of Delaware or any other state or the United States or any foreign country or other foreign jurisdiction. Any such merger or consolidation shall not require the vote of the Shareholders affected thereby, unless such vote is required by the 1940 Act, or unless such merger or consolidation would result in an amendment of this Declaration of Trust, which would otherwise require the approval of such Shareholders. In accordance with Section 3815(f) of the DSTA, an agreement of merger or consolidation may affect any amendment to this Declaration of Trust or the By-Laws or affect the adoption of a new declaration of trust or by-laws of the Trust if the Trust is the surviving or resulting business trust. Upon completion of the merger or consolidation, the Trustees shall file a certificate of merger or consolidation in accordance with Section 3810 of the DSTA.</w:t>
        <w:br/>
        <w:br/>
        <w:t>(b)    Conversion. A majority of the Board of Trustees may, without the vote or consent of the Shareholders, cause: (i) the Trust to convert to a common-law trust, a general partnership, limited partnership or a limited liability company organized, formed or created under the laws of the State of Delaware as permitted pursuant to Section 3821 of the DSTA; (ii) the Shares of the Trust or any Series to be converted into beneficial interests in another business trust (or series thereof) created pursuant to this Section 3 of this Article IX; (iii) the Trust to convert to an open-end investment company; or (iv) the Shares to be exchanged under or pursuant to any state or federal statute to the extent permitted by law; provided, however, that if required by the 1940 Act, no such statutory conversion, Share conversion or Share exchange shall be effective unless the terms of such transaction shall first have been approved at a meeting called for that purpose by a Majority Shareholder Vote of the Trust or Series, as applicable; provided, further, that in all respects not governed by statute or applicable law, the Board of Trustees shall have the power to prescribe the procedure necessary or appropriate to accomplish a sale of assets, merger or consolidation including the power to create one or more separate business trusts to which all or any part of the assets, liabilities, profits or losses of the Trust may be transferred and to provide for the conversion of Shares of the Trust or any Series into beneficial interests in such separate business trust or trusts (or series thereof).</w:t>
        <w:br/>
        <w:br/>
        <w:t>Section 4.    Reorganization. A majority of the Board of Trustees may cause the Trust to sell, convey and transfer all or substantially all of the assets of the Trust, or all or substantially all of the assets associated with any one or more Series, to another trust, business trust, partnership, limited partnership, limited liability company, association or corporation organized under the laws of any state, or to one or more separate series thereof, or to the Trust to be held as assets associated with one or more other Series of the Trust, in exchange for cash, shares or other securities (including, without limitation, in the case of a transfer to another Series of the Trust, Shares of such other Series) with such transfer either (a) being made subject to, or with the</w:t>
        <w:br/>
        <w:br/>
        <w:br/>
        <w:t>assumption by the transferee of, the liabilities associated with each Series the assets of which are so transferred, or (b) not being made subject to, or not with the assumption of, such liabilities; provided, however, that, if required by the 1940 Act, no assets associated with any particular Series shall be so sold, conveyed or transferred unless the terms of such transaction shall first have been approved at a meeting called for that purpose by a Majority Shareholder Vote of that Series. Following such sale, conveyance and transfer, the Board of Trustees shall distribute such cash, shares or other securities (giving due effect to the assets and liabilities associated with and any other differences among the various Series the assets associated with which have so been sold, conveyed and transferred) ratably among the Shareholders of the Series the assets associated with which have been so sold, conveyed and transferred (giving due effect to the differences among the various classes within each such Series); and if all of the assets of the Trust have been so sold, conveyed and transferred, the Trust shall be dissolved.</w:t>
        <w:br/>
        <w:br/>
        <w:t>Section 5.    Amendments. Subject to the provisions of the second paragraph of this Section 5 of this Article IX, this Declaration of Trust may be restated and/or amended at any time by an instrument in writing signed by a majority of the then Board of Trustees and, if required, by approval of such amendment by Shareholders in accordance with Article V, Section 3 hereof. Any such restatement and/or amendment hereto shall be effective immediately upon execution and approval or upon such future date and time as may be stated therein. The Certificate of Trust may be restated and/or amended by a similar procedure, and any such restatement and/or amendment shall be effective immediately upon filing with the Office of the Secretary of State of the State of Delaware or upon such future date as may be stated therein.</w:t>
        <w:br/>
        <w:br/>
        <w:t>Notwithstanding the above, the Board of Trustees expressly reserves the right to amend or repeal any provisions contained in this Declaration of Trust or the Certificate of Trust, in accordance with the provisions of Section 5 of Article III hereof, and all rights, contractual and otherwise, conferred upon Shareholders are granted subject to such reservation. The Board of Trustees further expressly reserves the right to amend or repeal any provision of the By-Laws pursuant to Article IX of the By-Laws.</w:t>
        <w:br/>
        <w:br/>
        <w:t>Section 6.    Filing of Copies, References, Headings. The original or a copy of this Declaration of Trust and of each restatement and/or amendment hereto shall be kept at the principal executive office of the Trust where any Shareholder may inspect it. Anyone dealing with the Trust may rely on a certificate by an officer of the Trust as to whether or not any such restatements and/or amendments have been made and as to any matters in connection with the Trust hereunder; and, with the same effect as if it were the original, may rely on a copy certified by an officer of the Trust to be a copy of this instrument or of any such restatements and/or amendments. In this Declaration of Trust and in any such restatements and/or amendments, references to this instrument, and all expressions of similar effect to “herein,” “hereof” and “hereunder,” shall be deemed to refer to this instrument as amended or affected by any such restatements and/or amendments. Headings are placed herein for convenience of reference only and shall not be taken as a part hereof or control or affect the meaning, construction or effect of this instrument. Whenever the singular number is used herein, the same shall include the plural; and the neuter, masculine and feminine genders shall include each other, as applicable. This</w:t>
        <w:br/>
        <w:br/>
        <w:br/>
        <w:t>instrument may be executed in any number of counterparts, each of which shall be deemed an original.</w:t>
        <w:br/>
        <w:br/>
        <w:t>Section 7.    Applicable Law. This Declaration of Trust is created under and is to be governed by and construed and administered according to the laws of the State of Delaware and the applicable provisions of the 1940 Act and the Code. The Trust shall be a Delaware statutory trust pursuant to the DSTA, and without limiting the provisions hereof, the Trust may exercise all powers which are ordinarily exercised by such a statutory trust.</w:t>
        <w:br/>
        <w:br/>
        <w:t>Section 8.    Provisions in Conflict with Law or Regulations.</w:t>
        <w:br/>
        <w:br/>
        <w:t>(a)    The provisions of this Declaration of Trust are severable, and if the Board of Trustees shall determine, with the advice of counsel, that any of such provisions is in conflict with the 1940 Act, the Code, the DSTA, or with other applicable laws and regulations, the conflicting provision shall be deemed not to have constituted a part of this Declaration of Trust from the time when such provisions became inconsistent with such laws or regulations; provided, however, that such determination shall not affect any of the remaining provisions of this Declaration of Trust or render invalid or improper any action taken or omitted prior to such determination.</w:t>
        <w:br/>
        <w:br/>
        <w:t>(b)    If any provision of this Declaration of Trust shall be held invalid or unenforceable in any jurisdiction, such invalidity or unenforceability shall attach only to such provision in such jurisdiction and shall not in any manner affect such provision in any other jurisdiction or any other provision of this Declaration of Trust in any jurisdiction.</w:t>
        <w:br/>
        <w:br/>
        <w:t>(c)    Notwithstanding anything to the contrary in this Declaration of Trust, nothing modifying, restricting or eliminating the duties or liabilities of Trustees or officers shall apply to, or in any way limit, the duties (including state law fiduciary duties) or liabilities with respect to matters arising under the federal securities laws.</w:t>
        <w:br/>
        <w:br/>
        <w:t>Section 9.    Statutory Trust Only. It is the intention of the Trustees to create a statutory trust pursuant to the DSTA, and thereby to create the relationship of trustee and beneficial owners within the meaning of the DSTA between the Trustees and each Shareholder. It is not the intention of the Trustees to create a general or limited partnership, limited liability company, joint stock association, corporation, bailment, or any form of legal relationship other than a statutory trust pursuant to the DSTA. Nothing in this Declaration of Trust shall be construed to make the Shareholders, either by themselves or with the Trustees, partners or members of a joint stock association.</w:t>
        <w:br/>
        <w:br/>
        <w:t>Section 10.    Fiscal Year. The fiscal year of the Trust or any Series shall end on a specified date as set forth in, or as set pursuant to, the By-Laws, or by a resolution adopted by the Trustees; provided, however, that the Trustees may, without Shareholder approval, change the fiscal year of the Trust of a Series.</w:t>
        <w:br/>
        <w:br/>
        <w:br/>
        <w:br/>
        <w:t>Section 11.    Exclusive Delaware Jurisdiction. Each Trustee, each officer, each Shareholder and each Person beneficially owning an interest in a Share of the Trust (whether through a broker, dealer, bank, trust company or clearing corporation or an agent of any of the foregoing or otherwise), to the fullest extent permitted by law, including Section 3804(e) of the DSTA, (i) irrevocably agrees that any claims, suits, actions or proceedings arising out of or relating in any way to the Trust or its business and affairs, the DSTA, this Declaration of Trust or the By-Laws or asserting a claim governed by the internal affairs (or similar) doctrine (including, without limitation, any claims, suits, actions or proceedings to interpret, apply or enforce (A) the provisions of this Declaration of Trust or the By-Laws, or (B) the duties (including fiduciary duties), obligations or liabilities of the Trust to the Shareholders or the Trustees, or of officers or the Trustees to the Trust, to the Shareholders or each other, or (C) the rights or powers of, or restrictions on, the Trust, the officers, the Trustees or the Shareholders, or (D) any provision of the DSTA or other laws of the State of Delaware pertaining to trusts made applicable to the Trust pursuant to Section 3809 of the DSTA, or (E) any other instrument, document, agreement (including, without limitation, any investment management agreement) or certificate contemplated by any provision of the Act, the Declaration of Trust or the Bylaws relating in any way to the Trust or (F) the securities or antifraud laws of any international, national, state, provincial, territorial, local or other governmental or regulatory authority, including, in each case, the applicable rules and regulations promulgated thereunder (regardless, in every case, of whether such claims, suits, actions or proceedings (x) sound in contract, tort, fraud or otherwise, (y) are based on common law, statutory, equitable, legal or other grounds, or (z) are derivative or direct claims)), shall be exclusively brought, unless the Trust, in its sole discretion, consents in writing to an alternative forum, in the Court of Chancery of the State of Delaware or, if such court does not have subject matter jurisdiction thereof, any other court in the State of Delaware with subject matter jurisdiction, (ii) irrevocably submits to the exclusive jurisdiction of such courts in connection with any such claim, suit, action or proceeding,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nothing in clause (iv) hereof shall affect or limit any right to serve process in any other manner permitted by law, and (v) irrevocably waives any and all right to trial by jury in any such claim, suit, action or proceeding. This Article IX Section 11 shall not apply to claims arising under the federal securities laws.</w:t>
        <w:br/>
        <w:br/>
        <w:t>[Signature page follows]</w:t>
        <w:br/>
        <w:br/>
        <w:br/>
        <w:br/>
        <w:br/>
        <w:br/>
        <w:br/>
        <w:br/>
        <w:t>IN WITNESS WHEREOF, the Trustee named below does hereby make and enter into this Agreement and Declaration of Trust as of the date first above written.</w:t>
        <w:br/>
        <w:br/>
        <w:br/>
        <w:t xml:space="preserve">/s/            </w:t>
        <w:br/>
        <w:t>Xxxx X. Xxxxxxx</w:t>
        <w:br/>
        <w:t>Trustee</w:t>
        <w:br/>
        <w:t>(sole trustee)</w:t>
        <w:br/>
        <w:br/>
        <w:t>IN WITNESS WHEREOF, the Trustees named below do hereby make and enter into this Amended Agreement and Declaration of Trust with effect as of January 9, 2024.</w:t>
        <w:br/>
        <w:br/>
        <w:br/>
        <w:t>/s/ /s/ /s/ /s/</w:t>
        <w:br/>
        <w:t>Xxxx X. Xxxxxxx Xxxxx X Xxxxxxxx, XX Xxxx X. Xxxxx Xxxxxxx 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