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4.8</w:t>
        <w:br/>
        <w:t xml:space="preserve">  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1</w:t>
        <w:br/>
        <w:t>Original Issue Date: January 1, 2024 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28,900,000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 xml:space="preserve">    “Capital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Amendment, dated as of April 11, 2023.</w:t>
        <w:br/>
        <w:t xml:space="preserve">  “Notice of Exercise” has the meaning set forth in Section 3(a).</w:t>
        <w:br/>
        <w:t xml:space="preserve"> 2</w:t>
        <w:br/>
        <w:t xml:space="preserve">  “Original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 xml:space="preserve">  “Warrant”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 xml:space="preserve">  Warrant, the maximum number of Warrant Shares issuable upon the exercise of this Warrant, and</w:t>
        <w:br/>
        <w:t xml:space="preserve"> 5</w:t>
        <w:br/>
        <w:t xml:space="preserve">  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6</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7</w:t>
        <w:br/>
        <w:t xml:space="preserve">  (ii)</w:t>
        <w:br/>
        <w:t>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w:t>
        <w:br/>
        <w:t xml:space="preserve"> 8</w:t>
        <w:br/>
        <w:t xml:space="preserve">  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w:t>
        <w:br/>
        <w:t>(1)</w:t>
        <w:br/>
        <w:t>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w:t>
        <w:br/>
        <w:t xml:space="preserve"> 9</w:t>
        <w:br/>
        <w:t xml:space="preserve">  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10</w:t>
        <w:br/>
        <w:t xml:space="preserve">  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w:t>
        <w:br/>
        <w:t xml:space="preserve"> 11</w:t>
        <w:br/>
        <w:t xml:space="preserve">  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w:t>
        <w:br/>
        <w:t xml:space="preserve"> 12</w:t>
        <w:br/>
        <w:t xml:space="preserve">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 xml:space="preserve"> 13</w:t>
        <w:br/>
        <w:t xml:space="preserve">  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14</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15</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16</w:t>
        <w:br/>
        <w:t xml:space="preserve">  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w:t>
        <w:br/>
        <w:t xml:space="preserve">       </w:t>
        <w:br/>
        <w:t xml:space="preserve">    ACKNOWLEDGED AND AGREED:</w:t>
        <w:br/>
        <w:t xml:space="preserve">    </w:t>
        <w:br/>
        <w:t xml:space="preserve">    VIRAGE RECOVERY MASTER LP</w:t>
        <w:br/>
        <w:t>By: Virage Recovery LLC, its general partner</w:t>
        <w:br/>
        <w:t xml:space="preserve">    </w:t>
        <w:br/>
        <w:t xml:space="preserve">     By:  </w:t>
        <w:br/>
        <w:t xml:space="preserve">      </w:t>
        <w:br/>
        <w:t xml:space="preserve">    </w:t>
        <w:br/>
        <w:t xml:space="preserve">    Name:</w:t>
        <w:br/>
        <w:t xml:space="preserve">    Xxxxxx Xxxxxxx</w:t>
        <w:br/>
        <w:t xml:space="preserve">    </w:t>
        <w:br/>
        <w:t xml:space="preserve">    Title:</w:t>
        <w:br/>
        <w:t xml:space="preserve">    Manager</w:t>
        <w:br/>
        <w:t xml:space="preserve">   </w:t>
        <w:br/>
        <w:t xml:space="preserve">       EXHIBIT A NOTICE OF EXERCISE</w:t>
        <w:br/>
        <w:t>To: MSP RECOVERY, INC.</w:t>
        <w:br/>
        <w:t xml:space="preserve">  Reference is made to that certain Class A Common Stock Warrant (the “Warrant”) issued by MSP Recovery, Inc. (the “Company”) on January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(d)</w:t>
        <w:br/>
        <w:t>Transfer Restrictions. The Holder acknowledges and understands that</w:t>
        <w:br/>
        <w:t xml:space="preserve"> 1</w:t>
        <w:br/>
        <w:t xml:space="preserve">    </w:t>
        <w:br/>
        <w:t xml:space="preserve">    Name of Registered Owner:    </w:t>
        <w:br/>
        <w:t xml:space="preserve">    </w:t>
        <w:br/>
        <w:t xml:space="preserve">    Signature of Authorized Signatory of Registered Owner:</w:t>
        <w:br/>
        <w:t xml:space="preserve">    </w:t>
        <w:br/>
        <w:t xml:space="preserve">    Name of Authorized Signatory:   </w:t>
        <w:br/>
        <w:t xml:space="preserve">    </w:t>
        <w:br/>
        <w:t xml:space="preserve">    Title of Authorized Signatory:    </w:t>
        <w:br/>
        <w:t xml:space="preserve">    </w:t>
        <w:br/>
        <w:t xml:space="preserve">    Date:   </w:t>
        <w:br/>
        <w:t xml:space="preserve">              2</w:t>
        <w:br/>
        <w:t xml:space="preserve">  EXHIBIT B ASSIGNMENT FORM</w:t>
        <w:br/>
        <w:t>(To assign the foregoing Warrant, execute this form and supply required information. Do not use this form to purchase shares.)</w:t>
        <w:br/>
        <w:t xml:space="preserve">    </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w:t>
        <w:br/>
        <w:t xml:space="preserve">    </w:t>
        <w:br/>
        <w:t xml:space="preserve">    Holder’s Signature:</w:t>
        <w:br/>
        <w:t xml:space="preserve">    </w:t>
        <w:br/>
        <w:t xml:space="preserve">    Holder’s Address:   </w:t>
        <w:br/>
        <w:t xml:space="preserve">    FOR VALUE RECEIVED, the foregoing Warrant and all rights evidenced thereby are hereby assigned to</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