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4.05</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AMENDED AND RESTATED WARRANT TO PURCHASE SHARES OF</w:t>
        <w:br/>
        <w:t>SERIES PREFERRED STOCK</w:t>
        <w:br/>
        <w:t>(Loan C)</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at the holder’s election, (i) Series B Preferred Stock, and any stock into or for which such Series B Preferred Stock may hereafter be converted or exchanged, and after the conversion of the Series B Preferred Stock to Common Stock, shall mean the Company’s Common Stock or (ii) Series C-1 Preferred Stock, and any stock into or for which such Series C-1 Preferred Stock may hereafter be converted or exchanged, and after the conversion of the Series C-1 Preferred Stock to shares of Common Stock, shall mean the Company’s Common Stock; (b) the term “Date of Grant” shall mean May 1, 2020;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 This Warrant, together with that certain Warrant to Purchase Shares of Series C Preferred Stock (Loan C) with a Date of Grant of March 10, 2022 issued by the Company to Horizon, collectively replace and supersede (i) that certain Warrant to Purchase Shares of Series Preferred Stock (Loan C) with a Date of Grant of May 1, 2020 issued by the Company to Horizon (such warrant, the “Original Warrant”) and (ii) that certain side letter, dated as of December 22, 2021, by and between the Company and Horizon (the “Side Letter”). </w:t>
        <w:br/>
        <w:t xml:space="preserve">    The Original Warrant and Side Letter, upon the execution and delivery of this Warrant shall each be null, void and of no value.</w:t>
        <w:br/>
        <w:t>Subject to adjustment pursuant to Section 4 below, the Warrant Price shall be, as applicable: (i) if this Warrant is exercised for Series B Preferred Stock, $2.9782, or (ii) if this Warrant is exercised for Series C-1 Preferred Stock, $4.47. The number of shares for which this Warrant is exercisable shall be the nearest whole number determined by dividing $25,000 (the “Warrant Coverage Dollar Amount”) by the Warrant Price determined pursuant to this paragraph.</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-2-</w:t>
        <w:br/>
        <w:t xml:space="preserve">  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w:t>
        <w:br/>
        <w:t>-3-</w:t>
        <w:br/>
        <w:t xml:space="preserve">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-4-</w:t>
        <w:br/>
        <w:t xml:space="preserve">  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w:t>
        <w:br/>
        <w:t>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-5-</w:t>
        <w:br/>
        <w:t xml:space="preserve">  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 xml:space="preserve"> 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 The holder understands that this Warrant has not been registered under the Act in reliance upon a specific exemption therefrom, which exemption depends upon, among other things, the bona fide nature of the holder’s investment intent as expressed herein.</w:t>
        <w:br/>
        <w:t>(3)</w:t>
        <w:br/>
        <w:t xml:space="preserve"> 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 xml:space="preserve"> 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w:t>
        <w:br/>
        <w:t>-6-</w:t>
        <w:br/>
        <w:t xml:space="preserv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-7-</w:t>
        <w:br/>
        <w:t xml:space="preserve">  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Y</w:t>
        <w:br/>
        <w:t xml:space="preserve">      </w:t>
        <w:br/>
        <w:t xml:space="preserve">    Where: X =</w:t>
        <w:br/>
        <w:t xml:space="preserve">      </w:t>
        <w:br/>
        <w:t xml:space="preserve">    the number of Shares that shall be issued to holder</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-8-</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 xml:space="preserve"> 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 xml:space="preserve"> If the Conversion Right is not exercised in connection with and contingent upon a Public Offering, then as follows:</w:t>
        <w:br/>
        <w:t>(A)</w:t>
        <w:br/>
        <w:t xml:space="preserve"> 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-9-</w:t>
        <w:br/>
        <w:t xml:space="preserve">  (B)</w:t>
        <w:br/>
        <w:t xml:space="preserve"> 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 xml:space="preserve"> 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Representations and Warranties. The Company represents and warrants to the holder of this Warrant as follows:</w:t>
        <w:br/>
        <w:t>(a)</w:t>
        <w:br/>
        <w:t xml:space="preserve"> 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 xml:space="preserve"> The Shares have been duly authorized and reserved for issuance by the Company and, when issued in accordance with the terms hereof, will be validly issued, fully paid and nonassessable and free from preemptive rights, taxes, liens and charges.</w:t>
        <w:br/>
        <w:t>(c)</w:t>
        <w:br/>
        <w:t xml:space="preserve"> The rights, preferences, privileges and restrictions granted to or imposed upon the Shares and the holders thereof are as set forth in the Charter, and on the Date of Grant, each Share represented by this Warrant is convertible into one share of Common Stock.</w:t>
        <w:br/>
        <w:t>-10-</w:t>
        <w:br/>
        <w:t xml:space="preserve">  (d)</w:t>
        <w:br/>
        <w:t xml:space="preserve"> 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 xml:space="preserve"> 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 xml:space="preserve"> 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 xml:space="preserve"> 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-11-</w:t>
        <w:br/>
        <w:t xml:space="preserve">  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w:t>
        <w:br/>
        <w:t xml:space="preserve">    /s/ Xxxxx Xxxxxxxx</w:t>
        <w:br/>
        <w:t xml:space="preserve">    </w:t>
        <w:br/>
        <w:t xml:space="preserve">    Name:</w:t>
        <w:br/>
        <w:t xml:space="preserve">      </w:t>
        <w:br/>
        <w:t xml:space="preserve">    Xxxxx Xxxxxxxx</w:t>
        <w:br/>
        <w:t xml:space="preserve">    </w:t>
        <w:br/>
        <w:t xml:space="preserve">    Title:</w:t>
        <w:br/>
        <w:t xml:space="preserve">      </w:t>
        <w:br/>
        <w:t xml:space="preserve">    Chief Financial Officer</w:t>
        <w:br/>
        <w:t xml:space="preserve">    </w:t>
        <w:br/>
        <w:t xml:space="preserve">      </w:t>
        <w:br/>
        <w:t xml:space="preserve">      </w:t>
        <w:br/>
        <w:t xml:space="preserve">      </w:t>
        <w:br/>
        <w:t xml:space="preserve">    </w:t>
        <w:br/>
        <w:t xml:space="preserve">    Address:</w:t>
        <w:br/>
        <w:t xml:space="preserve">      </w:t>
        <w:br/>
        <w:t xml:space="preserve">    000 X. Xxxxxxxx Xxx.</w:t>
        <w:br/>
        <w:t>Xxxxxxxxx, XX 00000</w:t>
        <w:br/>
        <w:t xml:space="preserve">                                                                    [SIGNATURE PAGE TO WARRANT (LOAN C)]</w:t>
        <w:br/>
        <w:t xml:space="preserve">    EXHIBIT A-1</w:t>
        <w:br/>
        <w:t>NOTICE OF EXERCISE</w:t>
        <w:br/>
        <w:t xml:space="preserve">  </w:t>
        <w:br/>
        <w:t xml:space="preserve">    To:</w:t>
        <w:br/>
        <w:t xml:space="preserve">      </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 xml:space="preserve">  </w:t>
        <w:br/>
        <w:t xml:space="preserve">    To:</w:t>
        <w:br/>
        <w:t xml:space="preserve">      </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