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4.16</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B)</w:t>
        <w:br/>
        <w:t>THIS CERTIFIES THAT, for value received, HORIZON TECHNOLOGY FINANCE CORPORATION (“Horizon”) and its permitted successors and permitted assignees are entitled to subscribe for and purchase 20,694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 xml:space="preserve">    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 xml:space="preserve"> -2-</w:t>
        <w:br/>
        <w:t xml:space="preserve">  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w:t>
        <w:br/>
        <w:t xml:space="preserve"> -3-</w:t>
        <w:br/>
        <w:t xml:space="preserve">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w:t>
        <w:br/>
        <w:t xml:space="preserve"> -4-</w:t>
        <w:br/>
        <w:t xml:space="preserve">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 xml:space="preserve"> -5-</w:t>
        <w:br/>
        <w:t xml:space="preserve">  “THE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w:t>
        <w:br/>
        <w:t xml:space="preserve"> -6-</w:t>
        <w:br/>
        <w:t xml:space="preserv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w:t>
        <w:br/>
        <w:t xml:space="preserve"> -7-</w:t>
        <w:br/>
        <w:t xml:space="preserve">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w:t>
        <w:br/>
        <w:t xml:space="preserve">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 xml:space="preserve"> -8-</w:t>
        <w:br/>
        <w:t xml:space="preserve">  (e)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w:t>
        <w:br/>
        <w:t xml:space="preserve">    B - A</w:t>
        <w:br/>
        <w:t xml:space="preserve">      </w:t>
        <w:br/>
        <w:t xml:space="preserve">    </w:t>
        <w:br/>
        <w:t xml:space="preserve">      </w:t>
        <w:br/>
        <w:t xml:space="preserve">      </w:t>
        <w:br/>
        <w:t xml:space="preserve">    Y</w:t>
        <w:br/>
        <w:t xml:space="preserve">      </w:t>
        <w:br/>
        <w:t xml:space="preserve">    </w:t>
        <w:br/>
        <w:t xml:space="preserve">      </w:t>
        <w:br/>
        <w:t xml:space="preserve">      </w:t>
        <w:br/>
        <w:t xml:space="preserve">      </w:t>
        <w:br/>
        <w:t xml:space="preserve">      </w:t>
        <w:br/>
        <w:t xml:space="preserve">      </w:t>
        <w:br/>
        <w:t xml:space="preserve">    </w:t>
        <w:br/>
        <w:t xml:space="preserve">      </w:t>
        <w:br/>
        <w:t xml:space="preserve">    Where:</w:t>
        <w:br/>
        <w:t xml:space="preserve">    X =</w:t>
        <w:br/>
        <w:t xml:space="preserve">      </w:t>
        <w:br/>
        <w:t xml:space="preserve">    the number of Shares that shall be issued to holder</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-9-</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 xml:space="preserve"> -10-</w:t>
        <w:br/>
        <w:t xml:space="preserve">  (ii)</w:t>
        <w:br/>
        <w:t>If the Conversion Right is not exercised in connection with and contingent upon a Public Offering, then as follows:</w:t>
        <w:br/>
        <w:t>(A)</w:t>
        <w:br/>
        <w:t xml:space="preserve"> 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 xml:space="preserve"> 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 xml:space="preserve"> 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 xml:space="preserve"> -11-</w:t>
        <w:br/>
        <w:t xml:space="preserve">  11.</w:t>
        <w:br/>
        <w:t xml:space="preserve"> Representations and Warranties.  The Company represents and warrants to the holder of this Warrant as follows:</w:t>
        <w:br/>
        <w:t>(a)</w:t>
        <w:br/>
        <w:t xml:space="preserve"> 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 xml:space="preserve"> The Shares have been duly authorized and reserved for issuance by the Company and, when issued in accordance with the terms hereof, will be validly issued, fully paid and nonassessable and free from preemptive rights, taxes, liens and charges.</w:t>
        <w:br/>
        <w:t>(c)</w:t>
        <w:br/>
        <w:t xml:space="preserve"> The rights, preferences, privileges and restrictions granted to or imposed upon the Shares and the holders thereof are as set forth in the Charter, and on the Date of Grant, each Share represented by this Warrant is convertible into one share of Common Stock.</w:t>
        <w:br/>
        <w:t>(d)</w:t>
        <w:br/>
        <w:t xml:space="preserve"> 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 xml:space="preserve"> 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 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 xml:space="preserve"> The number of shares of Common Stock of the Company outstanding on the date hereof, on a fully diluted basis (assuming the conversion of all outstanding convertible securities and the exercise of all outstanding options and warrants), does not exceed 73,140,601 shares.</w:t>
        <w:br/>
        <w:t xml:space="preserve"> -12-</w:t>
        <w:br/>
        <w:t xml:space="preserve">  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 xml:space="preserve"> -13-</w:t>
        <w:br/>
        <w:t xml:space="preserve">  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 xml:space="preserve"> -14-</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Address:</w:t>
        <w:br/>
        <w:t xml:space="preserve">      </w:t>
        <w:br/>
        <w:t xml:space="preserve">    0000 Xxx Xxxxxxxxxxx Xxx, Xxxxx 000</w:t>
        <w:br/>
        <w:t>Xxxxxxxx Xxxx, XX 00000</w:t>
        <w:br/>
        <w:t xml:space="preserve">       [SIGNATURE PAGE TO WARRANT (LOAN B)]</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S___, filed ________, 20__,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