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https://valenciacollege.edu/academics/programs/aa-degree/articulation/documents/RinglingColArticuAgreementfromVCwebsiteupdatedversion.docx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