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https://www.mdc.edu/webservices/api/articulation-institutions/viewdoc.aspx?id=132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