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10.(1)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                            DISTRIBUTION AGREEMENT</w:t>
        <w:br/>
        <w:br/>
        <w:br/>
        <w:t xml:space="preserve">                                 by and between</w:t>
        <w:br/>
        <w:br/>
        <w:br/>
        <w:t xml:space="preserve">                          FLORIDA PROGRESS CORPORATION,</w:t>
        <w:br/>
        <w:t xml:space="preserve">                             a Florida corporation,</w:t>
        <w:br/>
        <w:br/>
        <w:br/>
        <w:t xml:space="preserve">                                       and</w:t>
        <w:br/>
        <w:br/>
        <w:br/>
        <w:t xml:space="preserve">                       ECHELON INTERNATIONAL CORPORATION,</w:t>
        <w:br/>
        <w:t xml:space="preserve">                             a Florida corporation,</w:t>
        <w:br/>
        <w:br/>
        <w:br/>
        <w:t xml:space="preserve">                          Dated as of December 16, 1996</w:t>
        <w:br/>
        <w:br/>
        <w:br/>
        <w:br/>
        <w:br/>
        <w:br/>
        <w:br/>
        <w:br/>
        <w:t xml:space="preserve">                                TABLE OF CONTENTS</w:t>
        <w:br/>
        <w:br/>
        <w:br/>
        <w:t xml:space="preserve">                                                                                     Page</w:t>
        <w:br/>
        <w:br/>
        <w:t xml:space="preserve">                                    ARTICLE I</w:t>
        <w:br/>
        <w:t xml:space="preserve">                                                                               </w:t>
        <w:br/>
        <w:t xml:space="preserve">                        DEFINITIONS.................................................  2</w:t>
        <w:br/>
        <w:t>1.1   General......................................................................... 2</w:t>
        <w:br/>
        <w:t>1.2   References to Time............................................................. 10</w:t>
        <w:br/>
        <w:t>1.3   References; Interpretation..................................................... 10</w:t>
        <w:br/>
        <w:br/>
        <w:t xml:space="preserve">                                   ARTICLE II</w:t>
        <w:br/>
        <w:br/>
        <w:t xml:space="preserve">      CERTAIN TRANSACTIONS PRIOR TO THE DISTRIBUTION DATE............................ 10</w:t>
        <w:br/>
        <w:t>2.1   Transfer of Assets............................................................. 10</w:t>
        <w:br/>
        <w:t>2.2   Articles of Incorporation; By-laws; Rights</w:t>
        <w:br/>
        <w:t xml:space="preserve">      Agreement...................................................................... 10</w:t>
        <w:br/>
        <w:t>2.3   Issuance of Stock.............................................................. 10</w:t>
        <w:br/>
        <w:t>2.4   Registration and Listing....................................................... 11</w:t>
        <w:br/>
        <w:t>2.5   Echelon Board.................................................................. 11</w:t>
        <w:br/>
        <w:t>2.6   Notices to Third Parties....................................................... 11</w:t>
        <w:br/>
        <w:t>2.7   Licenses and Permits........................................................... 11</w:t>
        <w:br/>
        <w:t>2.8   Settlement of Intercompany Accounts............................................ 12</w:t>
        <w:br/>
        <w:t>2.9   Indebtedness and Capital Structure............................................. 12</w:t>
        <w:br/>
        <w:t>2.10  Resignations................................................................... 12</w:t>
        <w:br/>
        <w:t>2.11  Ancillary Agreements........................................................... 13</w:t>
        <w:br/>
        <w:t>2.12  No Representations or Warranties............................................... 13</w:t>
        <w:br/>
        <w:t>2.13  Certain Contingent Liabilities................................................. 13</w:t>
        <w:br/>
        <w:br/>
        <w:t xml:space="preserve">                                   ARTICLE III</w:t>
        <w:br/>
        <w:br/>
        <w:t xml:space="preserve">                         THE DISTRIBUTION............................................ 14</w:t>
        <w:br/>
        <w:t>3.1   Record Date and Distribution Date.............................................. 14</w:t>
        <w:br/>
        <w:t>3.2   The Agent...................................................................... 14</w:t>
        <w:br/>
        <w:t>3.3   Delivery of Share Certificates to Agent........................................ 14</w:t>
        <w:br/>
        <w:br/>
        <w:br/>
        <w:t xml:space="preserve">                                   ARTICLE IV                                                                  </w:t>
        <w:br/>
        <w:br/>
        <w:t xml:space="preserve">                       INDEMNIFICATION............................................... 15</w:t>
        <w:br/>
        <w:t>4.1   Indemnification................................................................ 15</w:t>
        <w:br/>
        <w:t>4.2   Procedures for Indemnification for Third-Party</w:t>
        <w:br/>
        <w:t xml:space="preserve">      Claims......................................................................... 15</w:t>
        <w:br/>
        <w:t>4.3   Remedies Cumulative............................................................ 17</w:t>
        <w:br/>
        <w:t>4.4   Indemnification Payments....................................................... 17</w:t>
        <w:br/>
        <w:br/>
        <w:t xml:space="preserve">                                    ARTICLE V</w:t>
        <w:br/>
        <w:br/>
        <w:t xml:space="preserve">                        CERTAIN ADDITIONAL COVENANTS................................. 18</w:t>
        <w:br/>
        <w:t>5.1   Assumption and Satisfaction of Liabilities..................................... 18</w:t>
        <w:br/>
        <w:t>5.2   Intercompany Agreements........................................................ 18</w:t>
        <w:br/>
        <w:t>5.3   Guarantees..................................................................... 19</w:t>
        <w:br/>
        <w:t>5.4   Further Assurances............................................................. 21</w:t>
        <w:br/>
        <w:t>5.5   Witness Services............................................................... 21</w:t>
        <w:br/>
        <w:br/>
        <w:br/>
        <w:br/>
        <w:br/>
        <w:br/>
        <w:br/>
        <w:br/>
        <w:t xml:space="preserve">                          TABLE OF CONTENTS (continued)</w:t>
        <w:br/>
        <w:br/>
        <w:br/>
        <w:t xml:space="preserve">                                                                                     Page</w:t>
        <w:br/>
        <w:br/>
        <w:t>5.6    Certain Post-Distribution Transactions........................................ 21</w:t>
        <w:br/>
        <w:t>5.7    Certain Agreements of Echelon................................................. 22</w:t>
        <w:br/>
        <w:t>5.8    Corporate Names............................................................... 22</w:t>
        <w:br/>
        <w:t>5.9    Transfers Not Effected Prior to the</w:t>
        <w:br/>
        <w:t xml:space="preserve">       Distribution; Transfers Deemed Effective as of</w:t>
        <w:br/>
        <w:t xml:space="preserve">       the Distribution Date......................................................... 23</w:t>
        <w:br/>
        <w:br/>
        <w:t xml:space="preserve">                                   ARTICLE VI</w:t>
        <w:br/>
        <w:br/>
        <w:t xml:space="preserve">                         ACCESS TO INFORMATION....................................... 24</w:t>
        <w:br/>
        <w:t>6.1    Provision of Corporate Records................................................ 24</w:t>
        <w:br/>
        <w:t>6.2    Access to Information......................................................... 24</w:t>
        <w:br/>
        <w:t>6.3    Reimbursement; Other Matters.................................................. 25</w:t>
        <w:br/>
        <w:t>6.4    Retention of Records.......................................................... 25</w:t>
        <w:br/>
        <w:t>6.5    Confidentiality............................................................... 25</w:t>
        <w:br/>
        <w:t>6.6    Privileged Matters............................................................ 26</w:t>
        <w:br/>
        <w:t>6.7    Ownership of Information...................................................... 28</w:t>
        <w:br/>
        <w:t>6.8    Limitation of Liability....................................................... 28</w:t>
        <w:br/>
        <w:t>6.9    Other Agreements Providing for Exchange of</w:t>
        <w:br/>
        <w:t xml:space="preserve">       Information................................................................... 28</w:t>
        <w:br/>
        <w:br/>
        <w:t xml:space="preserve">                                   ARTICLE VII</w:t>
        <w:br/>
        <w:br/>
        <w:t xml:space="preserve">                          ADMINISTRATIVE SERVICES.................................... 28</w:t>
        <w:br/>
        <w:t>7.1    Performance of Services....................................................... 28</w:t>
        <w:br/>
        <w:t>7.2    Independence.................................................................. 28</w:t>
        <w:br/>
        <w:br/>
        <w:t xml:space="preserve">                                  ARTICLE VIII</w:t>
        <w:br/>
        <w:br/>
        <w:t xml:space="preserve">                          DISPUTE RESOLUTION......................................... 29</w:t>
        <w:br/>
        <w:t>8.1    Negotiation.  ................................................................ 29</w:t>
        <w:br/>
        <w:t>8.2    Arbitration................................................................... 29</w:t>
        <w:br/>
        <w:t>8.3    Continuity of Service and Performance......................................... 30</w:t>
        <w:br/>
        <w:br/>
        <w:t xml:space="preserve">                                   ARTICLE IX</w:t>
        <w:br/>
        <w:br/>
        <w:t xml:space="preserve">                                                     </w:t>
        <w:br/>
        <w:t xml:space="preserve">                INSURANCE.................................................. 30</w:t>
        <w:br/>
        <w:br/>
        <w:t xml:space="preserve">                                    ARTICLE X</w:t>
        <w:br/>
        <w:br/>
        <w:t xml:space="preserve">                                                  </w:t>
        <w:br/>
        <w:t xml:space="preserve">                MISCELLANEOUS.............................................. 31</w:t>
        <w:br/>
        <w:t>10.1   Complete Agreement; Construction.. ........................................... 31</w:t>
        <w:br/>
        <w:t>10.2   Ancillary Agreements.......................................................... 31</w:t>
        <w:br/>
        <w:t>10.3   Counterparts.................................................................. 31</w:t>
        <w:br/>
        <w:t>10.4   Survival of Agreements........................................................ 31</w:t>
        <w:br/>
        <w:t>10.5   Expenses...................................................................... 31</w:t>
        <w:br/>
        <w:t>10.6   Notices....................................................................... 32</w:t>
        <w:br/>
        <w:t>10.7   Waivers....................................................................... 32</w:t>
        <w:br/>
        <w:t>10.8   Amendments.................................................................... 32</w:t>
        <w:br/>
        <w:t>10.9   Assignment.................................................................... 32</w:t>
        <w:br/>
        <w:br/>
        <w:t xml:space="preserve">                                       ii</w:t>
        <w:br/>
        <w:br/>
        <w:br/>
        <w:br/>
        <w:br/>
        <w:br/>
        <w:br/>
        <w:t>10.10  Successors and Assigns........................................................ 33</w:t>
        <w:br/>
        <w:t>10.11  Termination................................................................... 33</w:t>
        <w:br/>
        <w:t>10.12  Subsidiaries.................................................................. 33</w:t>
        <w:br/>
        <w:t>10.13  Third Party Beneficiaries..................................................... 33</w:t>
        <w:br/>
        <w:t>10.14  Title and Headings............................................................ 33</w:t>
        <w:br/>
        <w:t>10.15  Exhibits and Schedules........................................................ 33</w:t>
        <w:br/>
        <w:t>10.16  GOVERNING LAW................................................................. 34</w:t>
        <w:br/>
        <w:t>10.17  Consent to Jurisdiction....................................................... 34</w:t>
        <w:br/>
        <w:t>10.18  Severability.................................................................. 34</w:t>
        <w:br/>
        <w:br/>
        <w:br/>
        <w:br/>
        <w:br/>
        <w:t xml:space="preserve">                             Exhibits and Schedules</w:t>
        <w:br/>
        <w:br/>
        <w:br/>
        <w:t>EXHIBIT A                         Form of PCH Note</w:t>
        <w:br/>
        <w:br/>
        <w:t>Schedule 1.1(a)                   Retained Assets of the Florida Progress Group,</w:t>
        <w:br/>
        <w:t xml:space="preserve">                                     if any</w:t>
        <w:br/>
        <w:t>Schedule 1.1(b)                   Retained Liabilities of the Florida Progress,</w:t>
        <w:br/>
        <w:t xml:space="preserve">                                    Group, if any</w:t>
        <w:br/>
        <w:t>Schedule 2.8                      Settlement of Intercompany Accounts</w:t>
        <w:br/>
        <w:t>Schedule 5.2(a)                   Intercompany Agreements which are not to be</w:t>
        <w:br/>
        <w:t xml:space="preserve">                                     Cancelled</w:t>
        <w:br/>
        <w:t>Schedule 5.2(b)                   Intercompany Agreements which are not to be</w:t>
        <w:br/>
        <w:t xml:space="preserve">                                     Cancelled</w:t>
        <w:br/>
        <w:t>Schedule 5.3(a)                   Guarantees and Obligations by the Florida</w:t>
        <w:br/>
        <w:t xml:space="preserve">                                  Progress Group</w:t>
        <w:br/>
        <w:br/>
        <w:br/>
        <w:t xml:space="preserve">                                       iii</w:t>
        <w:br/>
        <w:br/>
        <w:br/>
        <w:br/>
        <w:br/>
        <w:br/>
        <w:br/>
        <w:br/>
        <w:t xml:space="preserve">                             DISTRIBUTION AGREEMENT</w:t>
        <w:br/>
        <w:br/>
        <w:br/>
        <w:t xml:space="preserve">                  This DISTRIBUTION AGREEMENT, dated as of December 16, 1996, by</w:t>
        <w:br/>
        <w:t>and between FLORIDA PROGRESS CORPORATION, a Florida corporation ("Florida</w:t>
        <w:br/>
        <w:t>Progress"), and ECHELON INTERNATIONAL CORPORATION, a Florida corporation and a</w:t>
        <w:br/>
        <w:t>wholly owned subsidiary of Florida Progress ("Echelon").</w:t>
        <w:br/>
        <w:br/>
        <w:br/>
        <w:t xml:space="preserve">                              W I T N E S S E T H:</w:t>
        <w:br/>
        <w:br/>
        <w:t xml:space="preserve">                  WHEREAS, prior to entering into this Agreement, the Echelon</w:t>
        <w:br/>
        <w:t>Group consisted of (i) Progress Credit Corporation ("PCC"), a Florida</w:t>
        <w:br/>
        <w:t>corporation and a direct, wholly owned subsidiary of Progress Capital Holdings,</w:t>
        <w:br/>
        <w:t>Inc. ("PCH"), (ii) Talquin Development Company ("Talquin"), a Florida</w:t>
        <w:br/>
        <w:t>corporation and a direct, wholly owned subsidiary of PCC, (iii) Progress Leasing</w:t>
        <w:br/>
        <w:t>Corporation ("Progress Leasing"), a Florida corporation and a direct, wholly</w:t>
        <w:br/>
        <w:t>owned subsidiary of PCC, (iv) Echelon, formerly known as PLC Leasing Corporation</w:t>
        <w:br/>
        <w:t>("PLC Leasing") and a direct, wholly owned subsidiary of Progress Leasing and</w:t>
        <w:br/>
        <w:t>(v) their respective Subsidiaries;</w:t>
        <w:br/>
        <w:br/>
        <w:t xml:space="preserve">                  WHEREAS, prior to entering into this Agreement, (i) Talquin</w:t>
        <w:br/>
        <w:t>merged with and into PCC, (ii) PCC merged with and into Progress Leasing and</w:t>
        <w:br/>
        <w:t>(iii) Progress Leasing merged with and into Echelon, which, as a result of such</w:t>
        <w:br/>
        <w:t>merger, became the successor to Talquin, PCC and Progress Leasing (collectively,</w:t>
        <w:br/>
        <w:t>the "Pre- Distribution Mergers");</w:t>
        <w:br/>
        <w:br/>
        <w:t xml:space="preserve">                  WHEREAS, it has been proposed that Florida Progress distribute</w:t>
        <w:br/>
        <w:t>the shares of Echelon Common Stock (and Echelon Rights) to Florida Progress</w:t>
        <w:br/>
        <w:t>stockholders and enter into this Agreement and effect the Distribution and the</w:t>
        <w:br/>
        <w:t>other transactions contemplated hereby, subject to the terms and conditions set</w:t>
        <w:br/>
        <w:t>forth herein and in the Ancillary Agreements;</w:t>
        <w:br/>
        <w:br/>
        <w:t xml:space="preserve">                  WHEREAS, the respective Boards of Directors of Florida</w:t>
        <w:br/>
        <w:t>Progress, PCH and Echelon have duly considered the foregoing, have determined</w:t>
        <w:br/>
        <w:t>the Distribution and the other transactions contemplated hereby to be desirable</w:t>
        <w:br/>
        <w:t>and in the best interests of Florida Progress, PCH and Echelon, respectively;</w:t>
        <w:br/>
        <w:br/>
        <w:t xml:space="preserve">                  WHEREAS, the Distribution is intended to qualify as a</w:t>
        <w:br/>
        <w:t>tax-free spin-off under Section 355 of the Code; and</w:t>
        <w:br/>
        <w:br/>
        <w:t xml:space="preserve">                  WHEREAS, the parties hereto have determined that it is</w:t>
        <w:br/>
        <w:t>necessary and desirable to set forth their agreements that will govern certain</w:t>
        <w:br/>
        <w:t>matters prior to and following the Distribution;</w:t>
        <w:br/>
        <w:br/>
        <w:t xml:space="preserve">                  NOW, THEREFORE, in consideration of the premises and the</w:t>
        <w:br/>
        <w:t>mutual covenants herein contained and intending to be legally bound thereby, the</w:t>
        <w:br/>
        <w:t>parties hereto agree as follows:</w:t>
        <w:br/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2</w:t>
        <w:br/>
        <w:br/>
        <w:br/>
        <w:br/>
        <w:t xml:space="preserve">                                    ARTICLE I</w:t>
        <w:br/>
        <w:br/>
        <w:t xml:space="preserve">                                   DEFINITIONS</w:t>
        <w:br/>
        <w:br/>
        <w:t xml:space="preserve">                  1.1      General.  As used in this Agreement, the following</w:t>
        <w:br/>
        <w:t>terms shall have the following meanings:</w:t>
        <w:br/>
        <w:br/>
        <w:t xml:space="preserve">                  Action:  any action, suit, arbitration, inquiry,</w:t>
        <w:br/>
        <w:t>proceeding or investigation by or before any court, any</w:t>
        <w:br/>
        <w:t>governmental or other regulatory or administrative agency, body</w:t>
        <w:br/>
        <w:t>or commission or any arbitration tribunal.</w:t>
        <w:br/>
        <w:br/>
        <w:t xml:space="preserve">                  Affiliate: with respect to any specified Person, a Person that</w:t>
        <w:br/>
        <w:t>directly, or indirectly through one or more intermediaries, controls, is</w:t>
        <w:br/>
        <w:t>controlled by, or is under common control with, such specified Person; provided,</w:t>
        <w:br/>
        <w:t>however, that for purposes of this Agreement, no member of either Group shall be</w:t>
        <w:br/>
        <w:t>deemed to be an Affiliate of any member of the other Group.</w:t>
        <w:br/>
        <w:br/>
        <w:t xml:space="preserve">                  Agent: The First National Bank of Boston, as the distribution</w:t>
        <w:br/>
        <w:t>agent appointed by Florida Progress to distribute the shares of Echelon Common</w:t>
        <w:br/>
        <w:t>Stock pursuant to the Distribution.</w:t>
        <w:br/>
        <w:br/>
        <w:t xml:space="preserve">                  Agreement: this Agreement, as the same may be amended,</w:t>
        <w:br/>
        <w:t>supplemented, or otherwise modified from time to time in accordance with the</w:t>
        <w:br/>
        <w:t>terms hereof, together with all Schedules and Exhibits attached hereto or</w:t>
        <w:br/>
        <w:t>delivered simultaneously herewith.</w:t>
        <w:br/>
        <w:br/>
        <w:t xml:space="preserve">                  Agreement Disputes:  as defined in Section 8.1 hereof.</w:t>
        <w:br/>
        <w:br/>
        <w:t xml:space="preserve">                  Aircraft:  as defined in Section 5.3 hereof.</w:t>
        <w:br/>
        <w:br/>
        <w:t xml:space="preserve">                  Ancillary Agreements: all of the written agreements,</w:t>
        <w:br/>
        <w:t>instruments, assignments or other arrangements (other than this Agreement)</w:t>
        <w:br/>
        <w:t>entered into in connection with the transactions contemplated hereby, including,</w:t>
        <w:br/>
        <w:t>without limitation, the Employee Benefits Allocation Agreement, the PCH Note,</w:t>
        <w:br/>
        <w:t>the Tax Sharing Agreement and the Transition Services Agreement, and any</w:t>
        <w:br/>
        <w:t>exhibit, schedule or appendix to any of the foregoing.</w:t>
        <w:br/>
        <w:br/>
        <w:t xml:space="preserve">                  Assets: assets, properties and rights (including goodwill),</w:t>
        <w:br/>
        <w:t>wherever located, whether real, personal or mixed, tangible, intangible or</w:t>
        <w:br/>
        <w:t>contingent, in each case whether or not recorded or reflected or required to be</w:t>
        <w:br/>
        <w:t>recorded or reflected on the books and records or financial statements of any</w:t>
        <w:br/>
        <w:t>Person, including, without limitation, the following:</w:t>
        <w:br/>
        <w:br/>
        <w:t xml:space="preserve">                 (i) all accounting and other books, records and files</w:t>
        <w:br/>
        <w:t xml:space="preserve">                     whether in paper, microfilm, microfiche, computer</w:t>
        <w:br/>
        <w:t xml:space="preserve">                     tape or disc, magnetic tape or any other form;</w:t>
        <w:br/>
        <w:br/>
        <w:t xml:space="preserve">                (ii) all apparatus, computers and other electronic data</w:t>
        <w:br/>
        <w:t xml:space="preserve">                     processing equipment, fixtures, machinery,</w:t>
        <w:br/>
        <w:t xml:space="preserve">                     equipment, furniture, office equipment,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3</w:t>
        <w:br/>
        <w:br/>
        <w:br/>
        <w:br/>
        <w:t xml:space="preserve">                     automobiles, trucks, aircraft and other</w:t>
        <w:br/>
        <w:t xml:space="preserve">                     transportation equipment, special and general</w:t>
        <w:br/>
        <w:t xml:space="preserve">                     tools, test devices, prototypes and models and</w:t>
        <w:br/>
        <w:t xml:space="preserve">                     other tangible personal property;</w:t>
        <w:br/>
        <w:br/>
        <w:t xml:space="preserve">               (iii) all inventories of materials, parts, raw</w:t>
        <w:br/>
        <w:t xml:space="preserve">                     materials, supplies, work-in-process and finished</w:t>
        <w:br/>
        <w:t xml:space="preserve">                     goods and products;</w:t>
        <w:br/>
        <w:br/>
        <w:t xml:space="preserve">                (iv) all interests in real property of whatever</w:t>
        <w:br/>
        <w:t xml:space="preserve">                     nature, including easements, whether as</w:t>
        <w:br/>
        <w:t xml:space="preserve">                     owner, mortgagee or holder of a Security</w:t>
        <w:br/>
        <w:t xml:space="preserve">                     Interest in real property, lessor,</w:t>
        <w:br/>
        <w:t xml:space="preserve">                     sublessor, lessee, sublessee or otherwise;</w:t>
        <w:br/>
        <w:br/>
        <w:t xml:space="preserve">                 (v) all interests in any capital stock or other equity</w:t>
        <w:br/>
        <w:t xml:space="preserve">                     interests of any Subsidiary or any other Person,</w:t>
        <w:br/>
        <w:t xml:space="preserve">                     all bonds, notes, debentures or other securities</w:t>
        <w:br/>
        <w:t xml:space="preserve">                     issued by any Subsidiary or any other Person, all</w:t>
        <w:br/>
        <w:t xml:space="preserve">                     loans, advances or other extensions of credit or</w:t>
        <w:br/>
        <w:t xml:space="preserve">                     capital contributions to any Subsidiary or any</w:t>
        <w:br/>
        <w:t xml:space="preserve">                     other Person and all other investments in</w:t>
        <w:br/>
        <w:t xml:space="preserve">                     securities of any Person;</w:t>
        <w:br/>
        <w:br/>
        <w:t xml:space="preserve">                (vi) all license agreements, leases of personal</w:t>
        <w:br/>
        <w:t xml:space="preserve">                     property, open purchase orders for raw</w:t>
        <w:br/>
        <w:t xml:space="preserve">                     materials, supplies, parts or services,</w:t>
        <w:br/>
        <w:t xml:space="preserve">                     unfilled orders for the manufacture and sale</w:t>
        <w:br/>
        <w:t xml:space="preserve">                     of products and other contracts, agreements</w:t>
        <w:br/>
        <w:t xml:space="preserve">                     or commitments;</w:t>
        <w:br/>
        <w:br/>
        <w:t xml:space="preserve">               (vii) all deposits, letters of credit and performance</w:t>
        <w:br/>
        <w:t xml:space="preserve">                     and surety bonds;</w:t>
        <w:br/>
        <w:br/>
        <w:t xml:space="preserve">              (viii) all written technical information, data,</w:t>
        <w:br/>
        <w:t xml:space="preserve">                     specifications, research and development</w:t>
        <w:br/>
        <w:t xml:space="preserve">                     information, engineering drawings, operating</w:t>
        <w:br/>
        <w:t xml:space="preserve">                     and maintenance manuals, and materials and</w:t>
        <w:br/>
        <w:t xml:space="preserve">                     analyses prepared by consultants and other</w:t>
        <w:br/>
        <w:t xml:space="preserve">                     third parties;</w:t>
        <w:br/>
        <w:br/>
        <w:t xml:space="preserve">                (ix) all intellectual property, including</w:t>
        <w:br/>
        <w:t xml:space="preserve">                     patents, copyrights, trade names,</w:t>
        <w:br/>
        <w:t xml:space="preserve">                     trademarks, service marks and registrations</w:t>
        <w:br/>
        <w:t xml:space="preserve">                     and applications for any of the foregoing,</w:t>
        <w:br/>
        <w:t xml:space="preserve">                     mask works, trade secrets, inventions, data</w:t>
        <w:br/>
        <w:t xml:space="preserve">                     bases, other proprietary information and</w:t>
        <w:br/>
        <w:t xml:space="preserve">                     licenses from third Persons granting the</w:t>
        <w:br/>
        <w:t xml:space="preserve">                     right to use any of the foregoing;</w:t>
        <w:br/>
        <w:br/>
        <w:t xml:space="preserve">                (x)  all computer applications, programs and</w:t>
        <w:br/>
        <w:t xml:space="preserve">                     other software, including operating</w:t>
        <w:br/>
        <w:t xml:space="preserve">                     software, network software, firmware,</w:t>
        <w:br/>
        <w:t xml:space="preserve">                     middleware, design software, design tools,</w:t>
        <w:br/>
        <w:t xml:space="preserve">                     systems documentation and instructions;</w:t>
        <w:br/>
        <w:br/>
        <w:t xml:space="preserve">               (xi)  all cost information, sales and pricing data,</w:t>
        <w:br/>
        <w:t xml:space="preserve">                     customer prospect lists, supplier records,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4</w:t>
        <w:br/>
        <w:br/>
        <w:br/>
        <w:br/>
        <w:t xml:space="preserve">                      customer and supplier lists, customer and vendor</w:t>
        <w:br/>
        <w:t xml:space="preserve">                      data, correspondence and lists, product</w:t>
        <w:br/>
        <w:t xml:space="preserve">                      literature, artwork, design, development and</w:t>
        <w:br/>
        <w:t xml:space="preserve">                      manufacturing files, vendor and customer</w:t>
        <w:br/>
        <w:t xml:space="preserve">                      drawings, formulations and specifications,</w:t>
        <w:br/>
        <w:t xml:space="preserve">                      quality records and reports and other books,</w:t>
        <w:br/>
        <w:t xml:space="preserve">                      records, studies, surveys, reports, plans</w:t>
        <w:br/>
        <w:t xml:space="preserve">                      and documents;</w:t>
        <w:br/>
        <w:br/>
        <w:t xml:space="preserve">               (xii)  the right to receive mail and other</w:t>
        <w:br/>
        <w:t xml:space="preserve">                      communications;</w:t>
        <w:br/>
        <w:br/>
        <w:t xml:space="preserve">              (xiii)  all prepaid expenses, trade accounts and other</w:t>
        <w:br/>
        <w:t xml:space="preserve">                      accounts and notes receivables;</w:t>
        <w:br/>
        <w:br/>
        <w:t xml:space="preserve">               (xiv)  all rights under leveraged leases, direct finance</w:t>
        <w:br/>
        <w:t xml:space="preserve">                      leases, operating or other equipment leases or</w:t>
        <w:br/>
        <w:t xml:space="preserve">                      other contracts or agreements, all claims or</w:t>
        <w:br/>
        <w:t xml:space="preserve">                      rights against any Person arising from the</w:t>
        <w:br/>
        <w:t xml:space="preserve">                      ownership of any asset, all rights in connection</w:t>
        <w:br/>
        <w:t xml:space="preserve">                      with any bids or offers and all claims, chooses in</w:t>
        <w:br/>
        <w:t xml:space="preserve">                      action or similar rights, whether accrued or</w:t>
        <w:br/>
        <w:t xml:space="preserve">                      contingent;</w:t>
        <w:br/>
        <w:br/>
        <w:t xml:space="preserve">                (xv)  all rights under insurance policies and all rights</w:t>
        <w:br/>
        <w:t xml:space="preserve">                      in the nature of insurance, indemnification or</w:t>
        <w:br/>
        <w:t xml:space="preserve">                      contribution;</w:t>
        <w:br/>
        <w:br/>
        <w:t xml:space="preserve">               (xvi)  all licenses (including radio and similar</w:t>
        <w:br/>
        <w:t xml:space="preserve">                      licenses), permits, approvals and authorizations</w:t>
        <w:br/>
        <w:t xml:space="preserve">                      which have been issued by any governmental</w:t>
        <w:br/>
        <w:t xml:space="preserve">                      authority;</w:t>
        <w:br/>
        <w:br/>
        <w:t xml:space="preserve">              (xvii)  cash or cash equivalents, bank accounts, lock</w:t>
        <w:br/>
        <w:t xml:space="preserve">                      boxes and other deposit arrangements; and</w:t>
        <w:br/>
        <w:br/>
        <w:t xml:space="preserve">             (xviii)  interest rate, currency, commodity or other</w:t>
        <w:br/>
        <w:t xml:space="preserve">                      swap, collar, cap or other hedging or</w:t>
        <w:br/>
        <w:t xml:space="preserve">                      similar agreements or arrangements.</w:t>
        <w:br/>
        <w:br/>
        <w:t xml:space="preserve">                  Business Plan:  the Echelon business plan set forth in</w:t>
        <w:br/>
        <w:t>the Progress Credit Corporation Ten-Year Financial Projections</w:t>
        <w:br/>
        <w:t>and Assumptions 1997-2006.</w:t>
        <w:br/>
        <w:br/>
        <w:t xml:space="preserve">                  Code:  the Internal Revenue Code of 1986, as amended,</w:t>
        <w:br/>
        <w:t>and the Treasury regulations promulgated thereunder, including</w:t>
        <w:br/>
        <w:t>any successor legislation.</w:t>
        <w:br/>
        <w:br/>
        <w:t xml:space="preserve">                  Distribution: the distribution on the Distribution Date to</w:t>
        <w:br/>
        <w:t>holders of record of shares of Florida Progress Common Stock as of the Record</w:t>
        <w:br/>
        <w:t>Date of the Echelon Common Stock owned by Florida Progress on the basis of one</w:t>
        <w:br/>
        <w:t>share of Echelon Common Stock for each 15 outstanding shares of Florida Progress</w:t>
        <w:br/>
        <w:t>Common Stock.</w:t>
        <w:br/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5</w:t>
        <w:br/>
        <w:br/>
        <w:br/>
        <w:br/>
        <w:t xml:space="preserve">                  Distribution Date:  the date fixed by the Board of</w:t>
        <w:br/>
        <w:t>Directors of Florida Progress as the date on which the</w:t>
        <w:br/>
        <w:t>Distribution is to be effected.</w:t>
        <w:br/>
        <w:br/>
        <w:t xml:space="preserve">                  Echelon:  as defined in the recitals to this Agreement.</w:t>
        <w:br/>
        <w:br/>
        <w:t xml:space="preserve">                  Echelon Assets: collectively, all of the rights and Assets</w:t>
        <w:br/>
        <w:t>(excluding Tax and employee-related Assets) of the parties hereto or any of</w:t>
        <w:br/>
        <w:t>their respective Subsidiaries primarily relating to the Echelon Business,</w:t>
        <w:br/>
        <w:t>including (i) all rights and Assets of Echelon under this Agreement or any</w:t>
        <w:br/>
        <w:t>Ancillary Agreement (or any exhibit, schedule or appendix hereto or thereto) and</w:t>
        <w:br/>
        <w:t>(ii) the Assets included on the Echelon Balance Sheet or the accounting records</w:t>
        <w:br/>
        <w:t>supporting such balance sheet and any Assets acquired by any member of the</w:t>
        <w:br/>
        <w:t>Florida Progress Group or the Echelon Group primarily relating to the Echelon</w:t>
        <w:br/>
        <w:t>Business after the date of the Echelon Balance Sheet, but excluding (x) any</w:t>
        <w:br/>
        <w:t>Assets included on the Echelon Balance Sheet which have been disposed of after</w:t>
        <w:br/>
        <w:t>the date of the Echelon Balance Sheet, and (y) any Assets identified or set</w:t>
        <w:br/>
        <w:t>forth on Schedule 1.1(a) hereto.</w:t>
        <w:br/>
        <w:br/>
        <w:t xml:space="preserve">                  Echelon Balance Sheet:  the consolidated balance sheet</w:t>
        <w:br/>
        <w:t>of Echelon, including the notes thereto, as of September 30,</w:t>
        <w:br/>
        <w:t>1996, set forth in the Information Statement.</w:t>
        <w:br/>
        <w:br/>
        <w:t xml:space="preserve">                  Echelon Business: all of the businesses and operations</w:t>
        <w:br/>
        <w:t>conducted directly or indirectly at any time by any member of the Echelon Group</w:t>
        <w:br/>
        <w:t>which relate to real estate development, real estate management, or real estate,</w:t>
        <w:br/>
        <w:t>aircraft or other equipment finance, lending and/or leasing, and all of the</w:t>
        <w:br/>
        <w:t>businesses and operations conducted by any member of the Echelon Group directly</w:t>
        <w:br/>
        <w:t>or indirectly on or after the Distribution Date, including, in each case, any</w:t>
        <w:br/>
        <w:t>investment managed by any such Person.</w:t>
        <w:br/>
        <w:br/>
        <w:t xml:space="preserve">                  Echelon Common Stock:  the common stock, par value $.01</w:t>
        <w:br/>
        <w:t>per share, of Echelon, together with the Echelon Rights.</w:t>
        <w:br/>
        <w:br/>
        <w:t xml:space="preserve">                  Echelon Group: Echelon, as successor to the group of companies</w:t>
        <w:br/>
        <w:t>consisting of PCC, Talquin, Progress Leasing and PLC Leasing Corporation, the</w:t>
        <w:br/>
        <w:t>Subsidiaries thereof, and any Persons which may hereafter be organized or</w:t>
        <w:br/>
        <w:t>acquired directly or indirectly as Echelon Subsidiaries.</w:t>
        <w:br/>
        <w:br/>
        <w:t xml:space="preserve">                  Echelon Indemnitees: each member of the group of companies</w:t>
        <w:br/>
        <w:t>which formerly comprised the Echelon Group, each of their respective directors,</w:t>
        <w:br/>
        <w:t>officers, employees and agents and each of the heirs, executors, successors and</w:t>
        <w:br/>
        <w:t>assigns of any of the foregoing.</w:t>
        <w:br/>
        <w:br/>
        <w:t xml:space="preserve">                  Echelon Investments:  any corporation, partnership or</w:t>
        <w:br/>
        <w:t>other business entity, in which any member of the Echelon Group</w:t>
        <w:br/>
        <w:t>has owned or will own any equity interest or other investment and</w:t>
        <w:br/>
        <w:t>which relates to the business and operations conducted by Echelon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6</w:t>
        <w:br/>
        <w:br/>
        <w:br/>
        <w:br/>
        <w:t>or any Echelon Subsidiary, other than a member of the Florida</w:t>
        <w:br/>
        <w:t>Progress Group.</w:t>
        <w:br/>
        <w:br/>
        <w:t xml:space="preserve">                  Echelon Liabilities: collectively, all Liabilities (other than</w:t>
        <w:br/>
        <w:t>Tax and employee-related Liabilities, which shall be the subject of the Tax</w:t>
        <w:br/>
        <w:t>Sharing Agreement and Employee Benefits Allocation Agreement, respectively) of</w:t>
        <w:br/>
        <w:t>the parties hereto or any of their respective Subsidiaries (whenever arising,</w:t>
        <w:br/>
        <w:t>whether prior to, at or after the Effective Time) primarily arising out of or in</w:t>
        <w:br/>
        <w:t>connection with or otherwise relating to the management or conduct, before or</w:t>
        <w:br/>
        <w:t>after the Effective Time, of the Echelon Business, or the Echelon Assets, and</w:t>
        <w:br/>
        <w:t>including, (i) all the Liabilities of Echelon under this Agreement or any</w:t>
        <w:br/>
        <w:t>Ancillary Agreement (or any exhibit, schedule or appendix hereto or thereto),</w:t>
        <w:br/>
        <w:t>(ii) Liabilities reflected on the Echelon Balance Sheet or the accounting</w:t>
        <w:br/>
        <w:t>records supporting such balance sheet and any Liabilities assumed or incurred by</w:t>
        <w:br/>
        <w:t>any member of the Florida Progress Group or the Echelon Group primarily arising</w:t>
        <w:br/>
        <w:t>out of or in connection with or otherwise relating to the Echelon Business after</w:t>
        <w:br/>
        <w:t>the date of the Echelon Balance Sheet, and (iii) all Liabilities relating to or</w:t>
        <w:br/>
        <w:t>involving the Echelon Business or the current, former or future Assets or</w:t>
        <w:br/>
        <w:t>operations of any member of the Echelon Group which arise under, relate to or</w:t>
        <w:br/>
        <w:t>are based upon any law, statute, regulation, rule, judgment, decree, rule of</w:t>
        <w:br/>
        <w:t>common law or any similar requirement relating to hazardous or toxic substances</w:t>
        <w:br/>
        <w:t>or materials or to the protection of human health or the environment; provided,</w:t>
        <w:br/>
        <w:t>however, that any Liabilities set forth or identified on Schedule 1.1(b) hereto</w:t>
        <w:br/>
        <w:t>shall not be Echelon Liabilities and shall instead be deemed hereunder to</w:t>
        <w:br/>
        <w:t>constitute Florida Progress Liabilities.</w:t>
        <w:br/>
        <w:br/>
        <w:t xml:space="preserve">                  Echelon Rights: the preferred stock purchase rights of Echelon</w:t>
        <w:br/>
        <w:t>issued pursuant to the Rights Agreement dated as of November 15, 1996 by and</w:t>
        <w:br/>
        <w:t>between Echelon and The First National Bank of Boston, as Rights Agent.</w:t>
        <w:br/>
        <w:br/>
        <w:t xml:space="preserve">                  Echelon Subsidiaries:  all Subsidiaries of Echelon and</w:t>
        <w:br/>
        <w:t>all Echelon Investments.</w:t>
        <w:br/>
        <w:br/>
        <w:t xml:space="preserve">                  Effective Time:  12:01 a.m., St. Petersburg, Florida</w:t>
        <w:br/>
        <w:t>time, on the Distribution Date.</w:t>
        <w:br/>
        <w:br/>
        <w:t xml:space="preserve">                  Employee Benefits Allocation Agreement:  the Employee</w:t>
        <w:br/>
        <w:t>Benefits Agreement dated as of December 16, 1996, between Florida</w:t>
        <w:br/>
        <w:t>Progress and Echelon.</w:t>
        <w:br/>
        <w:br/>
        <w:t xml:space="preserve">                  Employee Benefit Plan:  has the meaning set forth in</w:t>
        <w:br/>
        <w:t>Section 1.1 of the Employee Benefits Allocation Agreement.</w:t>
        <w:br/>
        <w:br/>
        <w:t xml:space="preserve">                  Exchange Act:  the Securities Exchange Act of 1934, as</w:t>
        <w:br/>
        <w:t>amended, together with the rules and regulations promulgated</w:t>
        <w:br/>
        <w:t>thereunder.</w:t>
        <w:br/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7</w:t>
        <w:br/>
        <w:br/>
        <w:br/>
        <w:br/>
        <w:t xml:space="preserve">                  Florida Progress:  as defined in the recitals to this</w:t>
        <w:br/>
        <w:t>Agreement.</w:t>
        <w:br/>
        <w:br/>
        <w:t xml:space="preserve">                  Florida Progress Assets: collectively, all of the rights and</w:t>
        <w:br/>
        <w:t>Assets of Florida Progress or any direct or indirect Subsidiary of Florida</w:t>
        <w:br/>
        <w:t>Progress, including any Assets acquired under this Agreement or any Ancillary</w:t>
        <w:br/>
        <w:t>Agreement, but excluding the Echelon Assets.</w:t>
        <w:br/>
        <w:br/>
        <w:t xml:space="preserve">                  Florida Progress Business:  all of the businesses and</w:t>
        <w:br/>
        <w:t>operations conducted at any time, whether prior to, on or after</w:t>
        <w:br/>
        <w:t>the Distribution Date, by any direct or indirect Subsidiary of</w:t>
        <w:br/>
        <w:t>Florida Progress, other than the Echelon Business.</w:t>
        <w:br/>
        <w:br/>
        <w:t xml:space="preserve">                  Florida Progress Common Stock:  the common stock,</w:t>
        <w:br/>
        <w:t>without par value, of Florida Progress.</w:t>
        <w:br/>
        <w:br/>
        <w:t xml:space="preserve">                  Florida Progress Group:  Florida Progress and the</w:t>
        <w:br/>
        <w:t>Florida Progress Subsidiaries, other than Echelon and other</w:t>
        <w:br/>
        <w:t>members of the Echelon Group.</w:t>
        <w:br/>
        <w:br/>
        <w:t xml:space="preserve">                  Florida Progress Indemnitees:  each member of the</w:t>
        <w:br/>
        <w:t>Florida Progress Group, each of their respective directors,</w:t>
        <w:br/>
        <w:t>officers, employees and agents and each of the heirs, executors,</w:t>
        <w:br/>
        <w:t>successors and assigns of any of the foregoing.</w:t>
        <w:br/>
        <w:br/>
        <w:t xml:space="preserve">                  Florida Progress Liabilities: collectively, all obligations</w:t>
        <w:br/>
        <w:t>and Liabilities of Florida Progress or any direct or indirect Subsidiary of</w:t>
        <w:br/>
        <w:t>Florida Progress, including all Liabilities incurred under this Agreement or any</w:t>
        <w:br/>
        <w:t>Ancillary Agreement, but excluding the Echelon Liabilities.</w:t>
        <w:br/>
        <w:br/>
        <w:t xml:space="preserve">                  Florida Progress Subsidiaries:  all Subsidiaries of</w:t>
        <w:br/>
        <w:t>Florida Progress, other than Echelon and the other members of the</w:t>
        <w:br/>
        <w:t>Echelon Group (including the Echelon Investments).</w:t>
        <w:br/>
        <w:br/>
        <w:t xml:space="preserve">                  Group:  the Florida Progress Group or the Echelon</w:t>
        <w:br/>
        <w:t>Group.</w:t>
        <w:br/>
        <w:br/>
        <w:t xml:space="preserve">                  Indemnifiable Losses: any and all losses, Liabilities, claims,</w:t>
        <w:br/>
        <w:t>damages, demands, costs or expenses (including, without limitation, reasonable</w:t>
        <w:br/>
        <w:t>attorneys' fees and any and all out-of-pocket expenses) reasonably incurred in</w:t>
        <w:br/>
        <w:t>investigating, preparing for or defending against any Actions or potential</w:t>
        <w:br/>
        <w:t>Actions or in settling any Action or potential Action or in satisfying any</w:t>
        <w:br/>
        <w:t>judgment, fine or penalty rendered in or resulting from any Action.</w:t>
        <w:br/>
        <w:br/>
        <w:t xml:space="preserve">                  Indemnifying Party:  as defined in Section 4.2 hereof.</w:t>
        <w:br/>
        <w:br/>
        <w:t xml:space="preserve">                  Indemnitee:  as defined in Section 4.2 hereof.</w:t>
        <w:br/>
        <w:br/>
        <w:t xml:space="preserve">                  Information Statement:  the information statement to be</w:t>
        <w:br/>
        <w:t>included in the Registration Statement and sent to Florida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8</w:t>
        <w:br/>
        <w:br/>
        <w:br/>
        <w:br/>
        <w:t>Progress stockholders in connection with the Distribution, including any</w:t>
        <w:br/>
        <w:t>amendment or supplement thereto.</w:t>
        <w:br/>
        <w:br/>
        <w:t xml:space="preserve">                  Liabilities: any and all losses, claims, charges, debts,</w:t>
        <w:br/>
        <w:t>demands, actions, causes of action, suits, damages, obligations, payments, costs</w:t>
        <w:br/>
        <w:t>and expenses, sums of money, accounts, reckonings, bonds, specialties,</w:t>
        <w:br/>
        <w:t>indemnities and similar obligations, exonerations, covenants, contracts,</w:t>
        <w:br/>
        <w:t>controversies, agreements, promises, doings, omissions, variances, guarantees,</w:t>
        <w:br/>
        <w:t>make whole agreements and similar obligations, and other liabilities, including</w:t>
        <w:br/>
        <w:t>all contractual obligations, whether absolute or contingent, matured or</w:t>
        <w:br/>
        <w:t>unmatured, liquidated or unliquidated, accrued or unaccrued, known or unknown,</w:t>
        <w:br/>
        <w:t>whenever arising, and including those arising under any law, rule, regulation,</w:t>
        <w:br/>
        <w:t>Action, threatened or contemplated Action (including the costs and expenses of</w:t>
        <w:br/>
        <w:t>demands, assessments, judgments, settlements and compromises relating thereto</w:t>
        <w:br/>
        <w:t>and attorneys' fees and any and all costs and expenses (including allocated</w:t>
        <w:br/>
        <w:t>costs of in-house counsel and other personnel), whatsoever reasonably incurred</w:t>
        <w:br/>
        <w:t>in investigating, preparing or defending against any such Actions or threatened</w:t>
        <w:br/>
        <w:t>or contemplated Actions), order or consent decree of any governmental or other</w:t>
        <w:br/>
        <w:t>regulatory or administrative agency, body or commission or any award of any</w:t>
        <w:br/>
        <w:t>arbitrator or mediator of any kind, and those arising under any contract,</w:t>
        <w:br/>
        <w:t>commitment or undertaking, including those arising under this Agreement or any</w:t>
        <w:br/>
        <w:t>Ancillary Agreement, in each case, whether or not recorded or reflected or</w:t>
        <w:br/>
        <w:t>required to be recorded or reflected on the books and records or financial</w:t>
        <w:br/>
        <w:t>statements of any Person.</w:t>
        <w:br/>
        <w:br/>
        <w:t xml:space="preserve">                  NYSE:  the New York Stock Exchange.</w:t>
        <w:br/>
        <w:br/>
        <w:t xml:space="preserve">                  PCC:  as defined in the recitals to this Agreement.</w:t>
        <w:br/>
        <w:br/>
        <w:t xml:space="preserve">                  PCH:  as defined in the recitals to this Agreement.</w:t>
        <w:br/>
        <w:br/>
        <w:t xml:space="preserve">                  PCH Note:  the note to be issued by Echelon to PCH upon</w:t>
        <w:br/>
        <w:t>the Distribution in substantially the form of Exhibit A hereto.</w:t>
        <w:br/>
        <w:br/>
        <w:t xml:space="preserve">                  Person:  any natural person, corporation, business</w:t>
        <w:br/>
        <w:t>trust, joint venture, association, company, limited liability</w:t>
        <w:br/>
        <w:t>company, partnership or government, or any agency or political</w:t>
        <w:br/>
        <w:t>subdivision thereof.</w:t>
        <w:br/>
        <w:br/>
        <w:br/>
        <w:t xml:space="preserve">                  PLC Leasing:  as defined in the recitals to this</w:t>
        <w:br/>
        <w:t>Agreement.</w:t>
        <w:br/>
        <w:br/>
        <w:t xml:space="preserve">                  Pre-Distribution Mergers:  as defined in the recitals</w:t>
        <w:br/>
        <w:t>to this Agreement.</w:t>
        <w:br/>
        <w:br/>
        <w:t xml:space="preserve">                  Progress Leasing:  as defined in the recitals to this</w:t>
        <w:br/>
        <w:t>Agreement.</w:t>
        <w:br/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9</w:t>
        <w:br/>
        <w:br/>
        <w:br/>
        <w:br/>
        <w:t xml:space="preserve">                  Record Date:  December 5, 1996.</w:t>
        <w:br/>
        <w:br/>
        <w:t xml:space="preserve">                  Records:  as defined in Section 6.1 hereof.</w:t>
        <w:br/>
        <w:br/>
        <w:t xml:space="preserve">                  Registration Statement:  the registration statement on</w:t>
        <w:br/>
        <w:t>Form 10 to effect the registration of the Echelon Common Stock</w:t>
        <w:br/>
        <w:t>pursuant to the Exchange Act.</w:t>
        <w:br/>
        <w:br/>
        <w:t xml:space="preserve">                  Rules:  as defined in Section 8.2 hereof.</w:t>
        <w:br/>
        <w:br/>
        <w:t xml:space="preserve">                  SEC:  the Securities and Exchange Commission.</w:t>
        <w:br/>
        <w:br/>
        <w:t xml:space="preserve">                  Securities Act:  the Securities Act of 1933, as</w:t>
        <w:br/>
        <w:t>amended, together with the rules and regulations promulgated</w:t>
        <w:br/>
        <w:t>thereunder.</w:t>
        <w:br/>
        <w:br/>
        <w:t xml:space="preserve">                  Security Interest: any mortgage, security interest, pledge,</w:t>
        <w:br/>
        <w:t>lien, charge, claim, option, right to acquire, voting or other restriction,</w:t>
        <w:br/>
        <w:t>right-of-way, covenant, condition, easement, encroachment, restriction on</w:t>
        <w:br/>
        <w:t>transfer, or other encumbrance of any nature whatsoever.</w:t>
        <w:br/>
        <w:br/>
        <w:t xml:space="preserve">                  Subsidiary: with respect to any specified Person, any</w:t>
        <w:br/>
        <w:t>corporation, partnership or other legal entity of which such Person or any of</w:t>
        <w:br/>
        <w:t>its Subsidiaries controls or owns, directly or indirectly, more than 50% of the</w:t>
        <w:br/>
        <w:t>stock or other equity interest entitled to vote on the election of members to</w:t>
        <w:br/>
        <w:t>the board of directors or similar governing body; provided, however, that,</w:t>
        <w:br/>
        <w:t>except for the definitions of "Florida Progress Assets," "Florida Progress</w:t>
        <w:br/>
        <w:t>Liabilities" and "Florida Progress Business," for purposes of this Agreement,</w:t>
        <w:br/>
        <w:t>Echelon and the Echelon Subsidiaries shall not be deemed to be Subsidiaries of</w:t>
        <w:br/>
        <w:t>Florida Progress or any of the Florida Progress Subsidiaries.</w:t>
        <w:br/>
        <w:br/>
        <w:t xml:space="preserve">                  Talquin:  as defined in the recitals to this Agreement.</w:t>
        <w:br/>
        <w:br/>
        <w:t xml:space="preserve">                  Tax:  as defined in the Tax Sharing Agreement.</w:t>
        <w:br/>
        <w:br/>
        <w:t xml:space="preserve">                  Tax Sharing Agreement:  the Tax Sharing Agreement dated</w:t>
        <w:br/>
        <w:t>as of December 16, 1996, between Florida Progress and Echelon.</w:t>
        <w:br/>
        <w:br/>
        <w:t xml:space="preserve">                  Third-Party Claim:  as defined in Section 4.2 hereof.</w:t>
        <w:br/>
        <w:br/>
        <w:t xml:space="preserve">                  Transfer Agent:  as defined in Section 2.3 hereof.</w:t>
        <w:br/>
        <w:br/>
        <w:t xml:space="preserve">                  Transition Services Agreement:  the Transition Services</w:t>
        <w:br/>
        <w:t>Agreement dated as of December 16, 1996, between Florida Progress</w:t>
        <w:br/>
        <w:t>and Echelon.</w:t>
        <w:br/>
        <w:br/>
        <w:t xml:space="preserve">                  1.2      References to Time.  All references in this</w:t>
        <w:br/>
        <w:t>Agreement to times of the day shall be to St. Petersburg, Florida</w:t>
        <w:br/>
        <w:t>time.</w:t>
        <w:br/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10</w:t>
        <w:br/>
        <w:br/>
        <w:br/>
        <w:br/>
        <w:t xml:space="preserve">                  1.3 References; Interpretation. References in this Agreement</w:t>
        <w:br/>
        <w:t>to any gender include references to all genders, and references to the singular</w:t>
        <w:br/>
        <w:t>include references to the plural and vice versa. The words "include," "includes"</w:t>
        <w:br/>
        <w:t>and "including" when used in this Agreement shall be deemed to be followed by</w:t>
        <w:br/>
        <w:t>the phrase "without limitation." Unless the context otherwise requires,</w:t>
        <w:br/>
        <w:t>references in this Agreement to Articles, Sections, Exhibits and Schedules shall</w:t>
        <w:br/>
        <w:t>be deemed references to Articles and Sections of, and Exhibits and Schedules to,</w:t>
        <w:br/>
        <w:t>such Agreement. Unless the context otherwise requires, the words "hereof,"</w:t>
        <w:br/>
        <w:t>"hereby" and "herein" and words of similar meaning when used in this Agreement</w:t>
        <w:br/>
        <w:t>refer to this Agreement in its entirety and not to any particular Article,</w:t>
        <w:br/>
        <w:t>Section or provision of this Agreement.</w:t>
        <w:br/>
        <w:br/>
        <w:br/>
        <w:t xml:space="preserve">                                   ARTICLE II</w:t>
        <w:br/>
        <w:br/>
        <w:t xml:space="preserve">               CERTAIN TRANSACTIONS PRIOR TO THE DISTRIBUTION DATE</w:t>
        <w:br/>
        <w:br/>
        <w:t xml:space="preserve">                  2.1      Transfer of Assets.  Except as otherwise</w:t>
        <w:br/>
        <w:t>specifically set forth in this Agreement or any Schedule hereto</w:t>
        <w:br/>
        <w:t>or in any Ancillary Agreement, on or prior to the Distribution</w:t>
        <w:br/>
        <w:t>Date:</w:t>
        <w:br/>
        <w:br/>
        <w:t xml:space="preserve">                  (a) Florida Progress shall, on behalf of itself and the</w:t>
        <w:br/>
        <w:t>Florida Progress Subsidiaries, transfer or cause to be transferred to Echelon</w:t>
        <w:br/>
        <w:t>all of Florida Progress's and the Florida Progress Subsidiaries' right, title</w:t>
        <w:br/>
        <w:t>and interest in the Echelon Assets, and</w:t>
        <w:br/>
        <w:br/>
        <w:t xml:space="preserve">                  (b) Echelon shall, on behalf of itself and the Echelon</w:t>
        <w:br/>
        <w:t>Subsidiaries, transfer to Florida Progress or another member of the Florida</w:t>
        <w:br/>
        <w:t>Progress Group all of Echelon's and the Echelon Subsidiaries' right, title and</w:t>
        <w:br/>
        <w:t>interest in the Florida Progress Assets.</w:t>
        <w:br/>
        <w:br/>
        <w:t xml:space="preserve">                  2.2 Articles of Incorporation; By-laws; Rights Agreement.</w:t>
        <w:br/>
        <w:t>Prior to the Distribution Date, Florida Progress and Echelon shall take (or</w:t>
        <w:br/>
        <w:t>shall have taken) all action necessary so that, at the Distribution Date, the</w:t>
        <w:br/>
        <w:t>Articles of Incorporation, By-laws and Rights Agreement of Echelon shall be in</w:t>
        <w:br/>
        <w:t>the forms attached as exhibits to the Registration Statement.</w:t>
        <w:br/>
        <w:br/>
        <w:t xml:space="preserve">                  2.3      Issuance of Stock.  (a) Echelon shall issue (or</w:t>
        <w:br/>
        <w:t>shall have issued) to PCH, a direct, wholly owned subsidiary of</w:t>
        <w:br/>
        <w:t>Florida Progress, as a stock dividend, such number of shares of Echelon Common</w:t>
        <w:br/>
        <w:t>Stock as will be required to effect the Distribution, as certified by Florida</w:t>
        <w:br/>
        <w:t>Progress's stock transfer agent (the "Transfer Agent"). In connection therewith</w:t>
        <w:br/>
        <w:t>Florida Progress shall cause (or shall have caused) PCH to deliver to Echelon</w:t>
        <w:br/>
        <w:t>for cancellation the share certificate then held by PCH representing shares of</w:t>
        <w:br/>
        <w:t>Echelon Common Stock, and PCH shall receive (or shall have received) a new</w:t>
        <w:br/>
        <w:t>certificate representing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11</w:t>
        <w:br/>
        <w:br/>
        <w:br/>
        <w:br/>
        <w:t>the total number of shares of Echelon Common Stock to be owned by PCH after</w:t>
        <w:br/>
        <w:t>giving effect to such stock dividend.</w:t>
        <w:br/>
        <w:br/>
        <w:t xml:space="preserve">                  (b) Florida Progress shall cause (or shall have caused) PCH to</w:t>
        <w:br/>
        <w:t>issue to Florida Progress as a stock dividend all of the shares of Echelon</w:t>
        <w:br/>
        <w:t>Common Stock owned by PCH after receipt of the dividend contemplated by the</w:t>
        <w:br/>
        <w:t>preceding paragraph (a).</w:t>
        <w:br/>
        <w:br/>
        <w:t xml:space="preserve">                  2.4      Registration and Listing.  Prior to the</w:t>
        <w:br/>
        <w:t>Distribution Date:</w:t>
        <w:br/>
        <w:br/>
        <w:t xml:space="preserve">                  (a) The parties hereto shall use reasonable efforts to take</w:t>
        <w:br/>
        <w:t>all such action as may be necessary or appropriate under state securities and</w:t>
        <w:br/>
        <w:t>blue sky laws in connection with the transactions contemplated by this Agreement</w:t>
        <w:br/>
        <w:t>or any Ancillary Agreement.</w:t>
        <w:br/>
        <w:br/>
        <w:t xml:space="preserve">                  (b) Echelon shall prepare, file and seek to make effective, an</w:t>
        <w:br/>
        <w:t>application for the listing of the Echelon Common Stock on the NYSE, subject to</w:t>
        <w:br/>
        <w:t>official notice of issuance.</w:t>
        <w:br/>
        <w:br/>
        <w:t xml:space="preserve">                  (c) The parties hereto shall cooperate in preparing, filing</w:t>
        <w:br/>
        <w:t>with the SEC and causing to become effective any registration statements or</w:t>
        <w:br/>
        <w:t>amendments thereto, including any amendments to the Registration Statement,</w:t>
        <w:br/>
        <w:t>which are necessary or appropriate in order to effect the transactions</w:t>
        <w:br/>
        <w:t>contemplated hereby or to reflect the establishment of, or amendments to, any</w:t>
        <w:br/>
        <w:t>Employee Benefit Plans contemplated hereby or by the Employee Benefits</w:t>
        <w:br/>
        <w:t>Allocation Agreement requiring registration under the Securities Act.</w:t>
        <w:br/>
        <w:br/>
        <w:t xml:space="preserve">                  2.5 Echelon Board. Prior to the Distribution Date, the parties</w:t>
        <w:br/>
        <w:t>hereto shall take (or shall have taken) all steps necessary so that, effective</w:t>
        <w:br/>
        <w:t>immediately after the Distribution, the Board of Directors of Echelon shall be</w:t>
        <w:br/>
        <w:t>comprised of those individuals so named in the Information Statement.</w:t>
        <w:br/>
        <w:br/>
        <w:t xml:space="preserve">                  2.6 Notices to Third Parties. In addition to the actions</w:t>
        <w:br/>
        <w:t>described in Section 2.7 hereof, Echelon shall, and the members of the Florida</w:t>
        <w:br/>
        <w:t>Progress Group shall cooperate with the efforts of Echelon to, make all other</w:t>
        <w:br/>
        <w:t>filings and give notice to and obtain consents from all third parties that may</w:t>
        <w:br/>
        <w:t>reasonably be required to consummate the transactions contemplated by this</w:t>
        <w:br/>
        <w:t>Agreement and the Ancillary Agreements.</w:t>
        <w:br/>
        <w:br/>
        <w:t xml:space="preserve">                  2.7 Licenses and Permits. On or prior to the Distribution</w:t>
        <w:br/>
        <w:t>Date, or as soon thereafter as is practicable, Echelon shall prepare and file</w:t>
        <w:br/>
        <w:t>with the appropriate licensing and permitting authorities applications for the</w:t>
        <w:br/>
        <w:t>transfer or issuance to Echelon of all material governmental licenses and</w:t>
        <w:br/>
        <w:t>permits required for Echelon to operate the Echelon Business after the</w:t>
        <w:br/>
        <w:t>Distribution. The members of the Florida Progress Group and Echelon shall</w:t>
        <w:br/>
        <w:t>cooperate and use all commercially reasonable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12</w:t>
        <w:br/>
        <w:br/>
        <w:br/>
        <w:br/>
        <w:t>efforts to secure the transfer or issuance of the licenses and</w:t>
        <w:br/>
        <w:t>permits.</w:t>
        <w:br/>
        <w:br/>
        <w:t xml:space="preserve">                  2.8 Settlement of Intercompany Accounts. Without limiting the</w:t>
        <w:br/>
        <w:t>terms of Section 2.9 hereof, as of the Effective Time, all intercompany</w:t>
        <w:br/>
        <w:t>receivables, payables and loans (other than receivables, payables and loans</w:t>
        <w:br/>
        <w:t>otherwise specifically provided for in any of the Ancillary Agreements or</w:t>
        <w:br/>
        <w:t>hereunder), including, without limitation, in respect of any cash balances, any</w:t>
        <w:br/>
        <w:t>cash balances representing deposited checks or drafts for which only a</w:t>
        <w:br/>
        <w:t>provisional credit has been allowed or any cash held in any centralized cash</w:t>
        <w:br/>
        <w:t>management system, between Echelon, on the one hand, and any member of the</w:t>
        <w:br/>
        <w:t>Florida Progress Group, on the other hand, shall be settled, capitalized or</w:t>
        <w:br/>
        <w:t>converted into ordinary trade accounts, in each case as set forth on Schedule</w:t>
        <w:br/>
        <w:t>2.8 hereto.</w:t>
        <w:br/>
        <w:br/>
        <w:t xml:space="preserve">                  2.9      Indebtedness and Capital Structure.  On or prior</w:t>
        <w:br/>
        <w:t>to the Distribution Date, Florida Progress and Echelon shall</w:t>
        <w:br/>
        <w:t>take, or shall cause to be taken, the following actions:</w:t>
        <w:br/>
        <w:br/>
        <w:t xml:space="preserve">                  (a)      Echelon shall deliver to PCH the PCH Note in</w:t>
        <w:br/>
        <w:t>substantially the form of Exhibit A hereto in the principal</w:t>
        <w:br/>
        <w:t>amount of $36 million;</w:t>
        <w:br/>
        <w:br/>
        <w:t xml:space="preserve">                  (b) Florida Progress shall contribute $13,718,432.46 million</w:t>
        <w:br/>
        <w:t>to the equity of Echelon to provide cash for the payment of expenses incurred in</w:t>
        <w:br/>
        <w:t>evaluating and implementing the Distribution and to provide additional</w:t>
        <w:br/>
        <w:t>liquidity.</w:t>
        <w:br/>
        <w:br/>
        <w:t xml:space="preserve">                  2.10 Resignations. Subject to Section 2.5 hereof, Florida</w:t>
        <w:br/>
        <w:t>Progress shall cause all its employees to resign, effective as of the Effective</w:t>
        <w:br/>
        <w:t>Time, from all positions as officers or directors of Echelon in which they</w:t>
        <w:br/>
        <w:t>serve. Echelon shall cause all its employees to resign, effective as of the</w:t>
        <w:br/>
        <w:t>Distribution Date, from all positions as officers or directors of any member of</w:t>
        <w:br/>
        <w:t>the Florida Progress Group in which they serve.</w:t>
        <w:br/>
        <w:br/>
        <w:t xml:space="preserve">                  2.11 Ancillary Agreements. Prior to the Distribution Date,</w:t>
        <w:br/>
        <w:t>each of Florida Progress and Echelon shall enter into the Ancillary Agreements</w:t>
        <w:br/>
        <w:t>and any other agreements in respect of the Distribution reasonably necessary or</w:t>
        <w:br/>
        <w:t>appropriate in connection with the transactions contemplated hereby and thereby.</w:t>
        <w:br/>
        <w:t>If there shall be a conflict between the provisions of this Agreement and the</w:t>
        <w:br/>
        <w:t>provisions of the Ancillary Agreements, the provisions of the Ancillary</w:t>
        <w:br/>
        <w:t>Agreements shall control. Notwithstanding the foregoing, the effectiveness of</w:t>
        <w:br/>
        <w:t>the Ancillary Agreements shall be conditioned upon the Distribution.</w:t>
        <w:br/>
        <w:br/>
        <w:t xml:space="preserve">                  2.12     No Representations or Warranties.  Each of the</w:t>
        <w:br/>
        <w:t>parties hereto agrees that neither party hereto is, in this</w:t>
        <w:br/>
        <w:t>Agreement or in any other agreement or document contemplated by</w:t>
        <w:br/>
        <w:t>this Agreement or otherwise, making any representation or</w:t>
        <w:br/>
        <w:t>warranty whatsoever, as to title or value of Assets being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13</w:t>
        <w:br/>
        <w:br/>
        <w:br/>
        <w:br/>
        <w:t>transferred. It is also agreed that all Assets either transferred to or retained</w:t>
        <w:br/>
        <w:t>by the parties, as the case may be, shall be "as is, where is" and that (subject</w:t>
        <w:br/>
        <w:t>to Section 5.4 hereof) the party to which such Assets are to be transferred</w:t>
        <w:br/>
        <w:t>hereunder shall bear the economic and legal risk that such party's title to any</w:t>
        <w:br/>
        <w:t>such Assets shall be other than good and marketable and free from encumbrances.</w:t>
        <w:br/>
        <w:t>Similarly, each party hereto agrees that neither party hereto is representing or</w:t>
        <w:br/>
        <w:t>warranting in any way that the obtaining of any consents or approvals, the</w:t>
        <w:br/>
        <w:t>execution and delivery of any amendatory agreements and the making of any</w:t>
        <w:br/>
        <w:t>filings or applications contemplated by this Agreement will satisfy the</w:t>
        <w:br/>
        <w:t>provisions of any or all applicable agreements or the requirements of any or all</w:t>
        <w:br/>
        <w:t>applicable laws or judgments, it being agreed that the party to which any Assets</w:t>
        <w:br/>
        <w:t>are transferred shall bear the economic and legal risk that any necessary</w:t>
        <w:br/>
        <w:t>consents or approvals are not obtained or that any requirements of laws or</w:t>
        <w:br/>
        <w:t>judgments are not complied with.</w:t>
        <w:br/>
        <w:br/>
        <w:t xml:space="preserve">                  2.13 Certain Contingent Liabilities. (a) Each of the parties</w:t>
        <w:br/>
        <w:t>hereto agrees that any Liability arising out of or in relation to any</w:t>
        <w:br/>
        <w:t>litigation, claims or proceedings brought by a third party or governmental</w:t>
        <w:br/>
        <w:t>agency who or which contends that its consent, authorization or approval was</w:t>
        <w:br/>
        <w:t>required in order to effectuate the Pre-Distribution Mergers or the Distribution</w:t>
        <w:br/>
        <w:t>shall be the responsibility of Echelon, and shall be deemed to be Echelon</w:t>
        <w:br/>
        <w:t>Liabilities accordingly.</w:t>
        <w:br/>
        <w:br/>
        <w:t xml:space="preserve">                  (b) Echelon, on behalf of itself and the members of the</w:t>
        <w:br/>
        <w:t>Echelon Group, hereby waives any right which Echelon or any such Person may have</w:t>
        <w:br/>
        <w:t>at any time to seek contribution or any other recovery from or against any</w:t>
        <w:br/>
        <w:t>member of the Florida Progress Group for any and all Liabilities, other than</w:t>
        <w:br/>
        <w:t>Florida Progress Liabilities, relating to or involving the Echelon Business or</w:t>
        <w:br/>
        <w:t>the current, former or future Assets, or operations of any member of the Echelon</w:t>
        <w:br/>
        <w:t>Group which arise under, relate to or are based upon any law, statute,</w:t>
        <w:br/>
        <w:t>regulation, rule, judgment, decree, rule of common law or any similar</w:t>
        <w:br/>
        <w:t>requirement relating to hazardous or toxic substances or materials or to the</w:t>
        <w:br/>
        <w:t>protection of human health or the environment.</w:t>
        <w:br/>
        <w:br/>
        <w:t xml:space="preserve">                  (c) Echelon and Florida Progress agree that each party shall</w:t>
        <w:br/>
        <w:t>assume liability for 50% of the total amount of any Liabilities arising out of,</w:t>
        <w:br/>
        <w:t>relating to or based upon any misstatements or omissions, or alleged</w:t>
        <w:br/>
        <w:t>misstatements or omissions, in the Registration Statement; provided, however,</w:t>
        <w:br/>
        <w:t>that until any Third-Party Claim giving rise to any such Liabilities has been</w:t>
        <w:br/>
        <w:t>the subject of a final non-appealable judgment or otherwise definitively</w:t>
        <w:br/>
        <w:t>settled, solely for purposes of determining the procedures for responding to</w:t>
        <w:br/>
        <w:t>such Third-Party Claim and the rights of the parties under Section 4.2 hereof,</w:t>
        <w:br/>
        <w:t>such Liabilities shall be deemed to be Florida Progress Liabilities, and 50% of</w:t>
        <w:br/>
        <w:t>the total amount of such Liabilities shall become Echelon Liabilities only after</w:t>
        <w:br/>
        <w:t>such Liabilities have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14</w:t>
        <w:br/>
        <w:br/>
        <w:br/>
        <w:br/>
        <w:t>become the subject of such a final non-appealable judgment or</w:t>
        <w:br/>
        <w:t>otherwise definitively settled.</w:t>
        <w:br/>
        <w:br/>
        <w:br/>
        <w:t xml:space="preserve">                                   ARTICLE III</w:t>
        <w:br/>
        <w:br/>
        <w:t xml:space="preserve">                                THE DISTRIBUTION</w:t>
        <w:br/>
        <w:br/>
        <w:t xml:space="preserve">                  3.1 Record Date and Distribution Date. The Board of Directors</w:t>
        <w:br/>
        <w:t>of Florida Progress, in its sole discretion, shall have established the Record</w:t>
        <w:br/>
        <w:t>Date and the Distribution Date and shall establish any appropriate procedures in</w:t>
        <w:br/>
        <w:t>connection with the Distribution.</w:t>
        <w:br/>
        <w:br/>
        <w:t xml:space="preserve">                  3.2 The Agent. Prior to the Distribution Date, Florida</w:t>
        <w:br/>
        <w:t>Progress shall enter (or shall have entered into) into an agreement with the</w:t>
        <w:br/>
        <w:t>Agent providing for, among other things, the payment of the Distribution,</w:t>
        <w:br/>
        <w:t>including the payment of cash in lieu of fractional shares, to the holders of</w:t>
        <w:br/>
        <w:t>Florida Progress Common Stock in accordance with this Article III.</w:t>
        <w:br/>
        <w:br/>
        <w:t xml:space="preserve">                  3.3      Delivery of Share Certificates to Agent.  Florida</w:t>
        <w:br/>
        <w:t xml:space="preserve">                           ---------------------------------------</w:t>
        <w:br/>
        <w:t>Progress shall deliver to the Agent share certificates</w:t>
        <w:br/>
        <w:t>representing the outstanding shares of Echelon Common Stock</w:t>
        <w:br/>
        <w:t>delivered to Florida Progress by PCH pursuant to Section 2.3(b)</w:t>
        <w:br/>
        <w:t>hereof and shall instruct the Agent to distribute, on or as soon</w:t>
        <w:br/>
        <w:t>as practicable following the Distribution Date, such common</w:t>
        <w:br/>
        <w:t>shares to holders of record of shares of Florida Progress Common</w:t>
        <w:br/>
        <w:t>Stock on the Record Date as further contemplated by the</w:t>
        <w:br/>
        <w:t>Information Statement and herein.  Echelon shall provide all</w:t>
        <w:br/>
        <w:t>share certificates that the Agent shall require in order to</w:t>
        <w:br/>
        <w:t>effect the Distribution.</w:t>
        <w:br/>
        <w:br/>
        <w:br/>
        <w:t xml:space="preserve">                                   ARTICLE IV</w:t>
        <w:br/>
        <w:br/>
        <w:t xml:space="preserve">                                 INDEMNIFICATION</w:t>
        <w:br/>
        <w:br/>
        <w:t xml:space="preserve">                  4.1 Indemnification. (a) Except as specifically otherwise</w:t>
        <w:br/>
        <w:t>provided in any provision of this Agreement or of any Ancillary Agreement,</w:t>
        <w:br/>
        <w:t>Florida Progress shall, subject to this Article IV, indemnify, defend and hold</w:t>
        <w:br/>
        <w:t>harmless the Echelon Indemnitees from and against any and all Indemnifiable</w:t>
        <w:br/>
        <w:t>Losses of the Echelon Indemnitees arising out of, by reason of or otherwise in</w:t>
        <w:br/>
        <w:t>connection with the Florida Progress Liabilities or alleged Florida Progress</w:t>
        <w:br/>
        <w:t>Liabilities, including any breach by Florida Progress of any provision of this</w:t>
        <w:br/>
        <w:t>Agreement or any Ancillary Agreement.</w:t>
        <w:br/>
        <w:br/>
        <w:t xml:space="preserve">                  (b) Except as specifically otherwise provided in any provision</w:t>
        <w:br/>
        <w:t>of this Agreement or of any Ancillary Agreement, Echelon shall, subject to this</w:t>
        <w:br/>
        <w:t>Article IV, indemnify, defend and hold harmless the Florida Progress Indemnitees</w:t>
        <w:br/>
        <w:t>from and against any and all Indemnifiable Losses of the Florida Progress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15</w:t>
        <w:br/>
        <w:br/>
        <w:br/>
        <w:br/>
        <w:t>Indemnitees arising out of, by reason of or otherwise in connection with the</w:t>
        <w:br/>
        <w:t>Echelon Liabilities or alleged Echelon Liabilities including any breach by</w:t>
        <w:br/>
        <w:t>Echelon of any provision of this Agreement or any Ancillary Agreement.</w:t>
        <w:br/>
        <w:br/>
        <w:t xml:space="preserve">                  4.2 Procedures for Indemnification for Third-Party Claims. (a)</w:t>
        <w:br/>
        <w:t>If a claim or demand is made against a Florida Progress Indemnitee or an Echelon</w:t>
        <w:br/>
        <w:t>Indemnitee (each, an "Indemnitee") by any Person who is not a party to this</w:t>
        <w:br/>
        <w:t>Agreement (a "Third-Party Claim") as to which such Indemnitee is entitled to</w:t>
        <w:br/>
        <w:t>indemnification pursuant to this Agreement, such Indemnitee shall notify the</w:t>
        <w:br/>
        <w:t>party which is or may be required pursuant to Section 4.1 hereof to make such</w:t>
        <w:br/>
        <w:t>indemnification (the "Indemnifying Party") in writing, and in reasonable detail,</w:t>
        <w:br/>
        <w:t>of the Third-Party Claim promptly (and in any event within 15 business days)</w:t>
        <w:br/>
        <w:t>after receipt by such Indemnitee of written notice of the Third-Party Claim;</w:t>
        <w:br/>
        <w:t>provided, however, that failure to give such notification shall not affect the</w:t>
        <w:br/>
        <w:t>indemnification provided hereunder except to the extent the Indemnifying Party</w:t>
        <w:br/>
        <w:t>shall have been actually prejudiced as a result of such failure (except that the</w:t>
        <w:br/>
        <w:t>Indemnifying Party shall not be liable for any expenses incurred during the</w:t>
        <w:br/>
        <w:t>period in which the Indemnitee failed to give such notice). Thereafter, the</w:t>
        <w:br/>
        <w:t>Indemnitee shall deliver to the Indemnifying Party, promptly (and in any event</w:t>
        <w:br/>
        <w:t>within five business days) after the Indemnitee's receipt thereof, copies of all</w:t>
        <w:br/>
        <w:t>notices and documents (including court papers) received by the Indemnitee</w:t>
        <w:br/>
        <w:t>relating to the Third-Party Claim.</w:t>
        <w:br/>
        <w:br/>
        <w:t xml:space="preserve">                  If a Third-Party Claim is made against an Indemnitee, the</w:t>
        <w:br/>
        <w:t>Indemnifying Party shall be entitled to participate in the defense thereof and,</w:t>
        <w:br/>
        <w:t>if it so chooses and acknowledges in writing its obligation to indemnify the</w:t>
        <w:br/>
        <w:t>Indemnitee therefor, to assume the defense thereof with counsel selected by the</w:t>
        <w:br/>
        <w:t>Indemnifying Party; provided that such counsel is not reasonably objected to by</w:t>
        <w:br/>
        <w:t>the Indemnitee. Should the Indemnifying Party so elect to assume the defense of</w:t>
        <w:br/>
        <w:t>a Third-Party Claim, the Indemnifying Party shall, within 30 days (or sooner if</w:t>
        <w:br/>
        <w:t>the nature of the Third-Party Claim so requires), notify the Indemnitee of its</w:t>
        <w:br/>
        <w:t>intent to do so, and the Indemnifying Party shall thereafter not be liable to</w:t>
        <w:br/>
        <w:t>the Indemnitee for legal or other expenses subsequently incurred by the</w:t>
        <w:br/>
        <w:t>Indemnitee in connection with the defense thereof; provided, that such</w:t>
        <w:br/>
        <w:t>Indemnitee shall have the right to employ counsel to represent such Indemnitee</w:t>
        <w:br/>
        <w:t>if, in such Indemnitee's reasonable judgment, a conflict of interest between</w:t>
        <w:br/>
        <w:t>such Indemnitee and such Indemnifying Party exists in respect of such claim</w:t>
        <w:br/>
        <w:t>which would make representation of both such parties by one counsel</w:t>
        <w:br/>
        <w:t>inappropriate, and in such event the fees and expenses of such separate counsel</w:t>
        <w:br/>
        <w:t>shall be paid by such Indemnifying Party. Where there is more than one</w:t>
        <w:br/>
        <w:t>Indemnitee and the Indemnifying Party is responsible for the fees and expenses</w:t>
        <w:br/>
        <w:t>of separate counsel on behalf of such Indemnitees, the Indemnifying Party shall</w:t>
        <w:br/>
        <w:t>be responsible for the fees and expenses of only one such separate counsel</w:t>
        <w:br/>
        <w:t>unless, in the reasonable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16</w:t>
        <w:br/>
        <w:br/>
        <w:br/>
        <w:br/>
        <w:t>opinion of such counsel, the interests of the Indemnitees are such that</w:t>
        <w:br/>
        <w:t>representation by a single counsel would or could create a conflict of interest</w:t>
        <w:br/>
        <w:t>or otherwise be inappropriate, in which event the several Indemnitees may employ</w:t>
        <w:br/>
        <w:t>separate counsel to the extent necessary to avoid such conflict or as otherwise</w:t>
        <w:br/>
        <w:t>may be reasonably appropriate, and the fees and expenses of each such separate</w:t>
        <w:br/>
        <w:t>counsel shall be paid by such Indemnifying Party. If the Indemnifying Party</w:t>
        <w:br/>
        <w:t>assumes such defense, the Indemnitee shall have the right to participate in the</w:t>
        <w:br/>
        <w:t>defense thereof and to employ counsel, subject to the proviso of the preceding</w:t>
        <w:br/>
        <w:t>sentence, at its own expense, separate from the counsel employed by the</w:t>
        <w:br/>
        <w:t>Indemnifying Party, it being understood that the Indemnifying Party shall</w:t>
        <w:br/>
        <w:t>control such defense. The Indemnifying Party shall be liable for the fees and</w:t>
        <w:br/>
        <w:t>expenses of counsel employed by the Indemnitee for any period during which the</w:t>
        <w:br/>
        <w:t>Indemnifying Party has failed to assume the defense thereof (other than during</w:t>
        <w:br/>
        <w:t>the period prior to the time the Indemnitee shall have given notice of the</w:t>
        <w:br/>
        <w:t>Third-Party Claim as provided above). If the Indemnifying Party so elects to</w:t>
        <w:br/>
        <w:t>assume the defense of any Third-Party Claim, all of the Indemnitees shall</w:t>
        <w:br/>
        <w:t>cooperate with the Indemnifying Party in the defense or prosecution thereof,</w:t>
        <w:br/>
        <w:t>including by providing or causing to be provided, Records and witnesses as soon</w:t>
        <w:br/>
        <w:t>as reasonably practicable after receiving any request therefor from or on behalf</w:t>
        <w:br/>
        <w:t>of the Indemnifying Party.</w:t>
        <w:br/>
        <w:br/>
        <w:t xml:space="preserve">                  If the Indemnifying Party acknowledges in writing</w:t>
        <w:br/>
        <w:t>responsibility for a Third-Party Claim, then in no event will the Indemnitee</w:t>
        <w:br/>
        <w:t>admit any liability with respect to, or settle, compromise or discharge, any</w:t>
        <w:br/>
        <w:t>Third-Party Claim without the Indemnifying Party's prior written consent;</w:t>
        <w:br/>
        <w:t>provided, however, that the Indemnitee shall have the right to settle,</w:t>
        <w:br/>
        <w:t>compromise or discharge such Third-Party Claim without the consent of the</w:t>
        <w:br/>
        <w:t>Indemnifying Party if the Indemnitee releases (in writing) the Indemnifying</w:t>
        <w:br/>
        <w:t>Party from its indemnification obligation hereunder with respect to such</w:t>
        <w:br/>
        <w:t>Third-Party Claim and such settlement, compromise or discharge would not</w:t>
        <w:br/>
        <w:t>otherwise adversely affect the Indemnifying Party. If the Indemnifying Party</w:t>
        <w:br/>
        <w:t>acknowledges in writing liability for a Third-Party Claim, the Indemnitee will</w:t>
        <w:br/>
        <w:t>agree to any settlement, compromise or discharge of a Third-Party Claim that the</w:t>
        <w:br/>
        <w:t>Indemnifying Party may recommend and that by its terms obligates the</w:t>
        <w:br/>
        <w:t>Indemnifying Party to pay the full amount of the liability in connection with</w:t>
        <w:br/>
        <w:t>such Third-Party Claim and releases the Indemnitee completely in connection with</w:t>
        <w:br/>
        <w:t>such Third- Party Claim and that would not otherwise adversely affect the</w:t>
        <w:br/>
        <w:t>Indemnitee; provided, however, that the Indemnitee may refuse to agree to any</w:t>
        <w:br/>
        <w:t>such settlement, compromise or discharge if the Indemnitee agrees that the</w:t>
        <w:br/>
        <w:t>Indemnifying Party's indemnification obligation with respect to such Third-Party</w:t>
        <w:br/>
        <w:t>Claim shall not exceed the amount that would be required to be paid by or on</w:t>
        <w:br/>
        <w:t>behalf of the Indemnifying Party in connection with such settlement, compromise</w:t>
        <w:br/>
        <w:t>or discharge. If an Indemnifying Party elects not to assume the defense of a</w:t>
        <w:br/>
        <w:t>Third-Party Claim, or fails to notify an Indemnitee of its election to do so as</w:t>
        <w:br/>
        <w:t>provided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17</w:t>
        <w:br/>
        <w:br/>
        <w:br/>
        <w:br/>
        <w:t>herein, such Indemnitee may compromise, settle or defend such</w:t>
        <w:br/>
        <w:t>Third-Party Claim.</w:t>
        <w:br/>
        <w:br/>
        <w:t xml:space="preserve">                  Notwithstanding the foregoing, the Indemnifying Party shall</w:t>
        <w:br/>
        <w:t>not be entitled to assume the defense of any Third-Party Claim (and shall be</w:t>
        <w:br/>
        <w:t>liable for the fees and expenses of counsel incurred by the Indemnitee in</w:t>
        <w:br/>
        <w:t>defending such Third-Party Claim) if the Third-Party Claim seeks an order,</w:t>
        <w:br/>
        <w:t>injunction or other equitable relief or relief for other than money damages</w:t>
        <w:br/>
        <w:t>against the Indemnitee which the Indemnitee reasonably determines, after</w:t>
        <w:br/>
        <w:t>conferring with its counsel, cannot be separated from any related claim for</w:t>
        <w:br/>
        <w:t>money damages. If such equitable relief or other relief portion of the</w:t>
        <w:br/>
        <w:t>Third-Party Claim can be so separated from that for money damages, the</w:t>
        <w:br/>
        <w:t>Indemnifying Party shall be entitled to assume the defense of the portion</w:t>
        <w:br/>
        <w:t>relating to money damages.</w:t>
        <w:br/>
        <w:br/>
        <w:t xml:space="preserve">                  (b) In the event of payment by an Indemnifying Party to any</w:t>
        <w:br/>
        <w:t>Indemnitee in connection with any Third-Party Claim, such Indemnifying Party</w:t>
        <w:br/>
        <w:t>shall be subrogated to and shall stand in the place of such Indemnitee as to any</w:t>
        <w:br/>
        <w:t>events or circumstances in respect of which such Indemnitee may have any right</w:t>
        <w:br/>
        <w:t>or claim relating to such Third-Party Claim against any claimant or plaintiff</w:t>
        <w:br/>
        <w:t>asserting such Third-Party Claim. Such Indemnitee shall cooperate with such</w:t>
        <w:br/>
        <w:t>Indemnifying Party in a reasonable manner, and at the cost and expense of such</w:t>
        <w:br/>
        <w:t>Indemnifying Party, in prosecuting any subrogated right or claim.</w:t>
        <w:br/>
        <w:br/>
        <w:t xml:space="preserve">                  4.3      Remedies Cumulative.  The remedies provided in</w:t>
        <w:br/>
        <w:t>this Article IV shall be cumulative and shall not preclude</w:t>
        <w:br/>
        <w:t>assertion by any Indemnitee of any other rights or the seeking of</w:t>
        <w:br/>
        <w:t>any and all other remedies against any Indemnifying Party.</w:t>
        <w:br/>
        <w:br/>
        <w:t xml:space="preserve">                  4.4 Indemnification Payments. Indemnification required by this</w:t>
        <w:br/>
        <w:t>Article IV shall be made by periodic payments of the amount thereof during the</w:t>
        <w:br/>
        <w:t>course of the investigation or defense, as and when bills are received or loss,</w:t>
        <w:br/>
        <w:t>liability, claim, damage or expense is incurred.</w:t>
        <w:br/>
        <w:br/>
        <w:br/>
        <w:t xml:space="preserve">                                    ARTICLE V</w:t>
        <w:br/>
        <w:br/>
        <w:t xml:space="preserve">                          CERTAIN ADDITIONAL COVENANTS</w:t>
        <w:br/>
        <w:br/>
        <w:t xml:space="preserve">                  5.1 Assumption and Satisfaction of Liabilities. Except as</w:t>
        <w:br/>
        <w:t>otherwise specifically set forth in any Ancillary Agreement, and subject to</w:t>
        <w:br/>
        <w:t>Section 2.8 hereof, from and after the Distribution Date, (i) Florida Progress</w:t>
        <w:br/>
        <w:t>shall, and shall cause each member of the Florida Progress Group to, assume,</w:t>
        <w:br/>
        <w:t>pay, perform and discharge all Florida Progress Liabilities and (ii) Echelon</w:t>
        <w:br/>
        <w:t>shall assume, pay, perform and discharge all Echelon Liabilities. To the extent</w:t>
        <w:br/>
        <w:t>reasonably requested to do so by the other party hereto, each party hereto</w:t>
        <w:br/>
        <w:t>agrees to sign such documents, in a form reasonably satisfactory to such party,</w:t>
        <w:br/>
        <w:t>as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18</w:t>
        <w:br/>
        <w:br/>
        <w:br/>
        <w:br/>
        <w:t>may be reasonably necessary to evidence the assumption of any</w:t>
        <w:br/>
        <w:t>Liabilities hereunder.</w:t>
        <w:br/>
        <w:br/>
        <w:t xml:space="preserve">                  5.2 Intercompany Agreements. (a) Except for this Agreement and</w:t>
        <w:br/>
        <w:t>the Ancillary Agreements, all contracts, licenses, agreements, commitments or</w:t>
        <w:br/>
        <w:t>other arrangements, formal or informal, between any member of the Florida</w:t>
        <w:br/>
        <w:t>Progress Group, on the one hand, and any member of the Echelon Group (or any</w:t>
        <w:br/>
        <w:t>predecessor thereof), on the other, in existence as of the Distribution Date,</w:t>
        <w:br/>
        <w:t>pursuant to which any member of the Florida Progress Group provides to any</w:t>
        <w:br/>
        <w:t>member of the Echelon Group any services (including, without limitation,</w:t>
        <w:br/>
        <w:t>management, administrative, legal, financial, accounting, data processing,</w:t>
        <w:br/>
        <w:t>insurance, or technical support), or the use of any Florida Progress Assets, or</w:t>
        <w:br/>
        <w:t>the secondment of any employee, or pursuant to which rights, privileges or</w:t>
        <w:br/>
        <w:t>benefits are accorded to any member of the Echelon Group or the Echelon Business</w:t>
        <w:br/>
        <w:t>as a unit of the Florida Progress Group, shall terminate as of the close of</w:t>
        <w:br/>
        <w:t>business on the day prior to the Distribution Date, except as specifically</w:t>
        <w:br/>
        <w:t>provided herein or on Schedule 5.2(a) hereto or in any Ancillary Agreement. From</w:t>
        <w:br/>
        <w:t>and after the Distribution Date, no member of the Echelon Group shall have any</w:t>
        <w:br/>
        <w:t>rights under any such contract, license, agreement, commitment or arrangement</w:t>
        <w:br/>
        <w:t>with any member of the Florida Progress Group, except as specifically provided</w:t>
        <w:br/>
        <w:t>herein or on Schedule 5.2(a) hereto or in any Ancillary Agreement.</w:t>
        <w:br/>
        <w:br/>
        <w:t xml:space="preserve">                  (b) Except for this Agreement and the Ancillary Agreements,</w:t>
        <w:br/>
        <w:t>all contracts, licenses, agreements, commitments or other arrangements, formal</w:t>
        <w:br/>
        <w:t>or informal, between any member of the Echelon Group, on the one hand, and any</w:t>
        <w:br/>
        <w:t>member of the Florida Progress Group, on the other, in existence as of the</w:t>
        <w:br/>
        <w:t>Distribution Date, pursuant to which any member of the Echelon Group provides to</w:t>
        <w:br/>
        <w:t>any member of the Florida Progress Group any services (including, without</w:t>
        <w:br/>
        <w:t>limitation, management, administrative, legal, financial, accounting, data</w:t>
        <w:br/>
        <w:t>processing, insurance, or technical support), or the use of any Echelon Assets,</w:t>
        <w:br/>
        <w:t>or the secondment of any employee, or pursuant to which rights, privileges or</w:t>
        <w:br/>
        <w:t>benefits are accorded to any member of the Florida Progress Group or the Florida</w:t>
        <w:br/>
        <w:t>Progress Business as a unit of the Echelon Group, shall terminate as of the</w:t>
        <w:br/>
        <w:t>close of business on the day prior to the Distribution Date, except as</w:t>
        <w:br/>
        <w:t>specifically provided herein or on Schedule 5.2(b) hereto or in any Ancillary</w:t>
        <w:br/>
        <w:t>Agreement. From and after the Distribution Date, no member of the Florida</w:t>
        <w:br/>
        <w:t>Progress Group shall have any rights under any such contract, license,</w:t>
        <w:br/>
        <w:t>agreement, commitment or arrangement with any member of the Echelon Group,</w:t>
        <w:br/>
        <w:t>except as specifically provided herein or on Schedule 5.2(b) hereto or in any</w:t>
        <w:br/>
        <w:t>Ancillary Agreement.</w:t>
        <w:br/>
        <w:br/>
        <w:t xml:space="preserve">                  5.3      Guarantees.  (a)  Except as otherwise specified in</w:t>
        <w:br/>
        <w:t>any Ancillary Agreement, Florida Progress and Echelon shall use</w:t>
        <w:br/>
        <w:t>their commercially reasonable efforts to have, on or prior to the</w:t>
        <w:br/>
        <w:t>Distribution Date, or as soon as practicable thereafter, any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19</w:t>
        <w:br/>
        <w:br/>
        <w:br/>
        <w:br/>
        <w:t>member of the Florida Progress Group removed as guarantor of or obligor for any</w:t>
        <w:br/>
        <w:t>Echelon Liability, including, without limitation, in respect of those guarantees</w:t>
        <w:br/>
        <w:t>and obligations set forth on Schedule 5.3(a) hereto.</w:t>
        <w:br/>
        <w:br/>
        <w:t xml:space="preserve">                  (b) If Florida Progress or Echelon is unable to obtain, or to</w:t>
        <w:br/>
        <w:t>cause to be obtained, any such required removal as set forth in clause (a) of</w:t>
        <w:br/>
        <w:t>this Section 5.3, then the applicable guarantor or obligor shall continue to be</w:t>
        <w:br/>
        <w:t>bound as such and, unless not permitted by law or the terms thereof, Echelon</w:t>
        <w:br/>
        <w:t>shall, as agent or subcontractor for such guarantor or obligor, pay, perform and</w:t>
        <w:br/>
        <w:t>discharge fully all the obligations or other liabilities of such guarantor or</w:t>
        <w:br/>
        <w:t>obligor thereunder from and after the date hereof, and such obligations shall be</w:t>
        <w:br/>
        <w:t>Echelon Liabilities.</w:t>
        <w:br/>
        <w:br/>
        <w:t xml:space="preserve">                  (c) Without the prior written consent of the Chief Financial</w:t>
        <w:br/>
        <w:t>Officer or Treasurer of Florida Progress, from and after the Distribution Date,</w:t>
        <w:br/>
        <w:t>Echelon shall not renew or extend the term of, increase its obligations under,</w:t>
        <w:br/>
        <w:t>or transfer to a third party, by sale, assignment, merger or operation of law or</w:t>
        <w:br/>
        <w:t>otherwise any loan, lease, contract or other obligation of Echelon for which any</w:t>
        <w:br/>
        <w:t>member of the Florida Progress Group is or may be liable unless all obligations</w:t>
        <w:br/>
        <w:t>of the Florida Progress Group with respect thereto are thereupon terminated by</w:t>
        <w:br/>
        <w:t>documentation reasonably satisfactory in form and substance to the Chief</w:t>
        <w:br/>
        <w:t>Financial Officer or Treasurer of Florida Progress.</w:t>
        <w:br/>
        <w:br/>
        <w:t xml:space="preserve">                  (d) For so long as Florida Progress or any member of the</w:t>
        <w:br/>
        <w:t>Florida Progress Group is a guarantor of or obligor for any agreement by Echelon</w:t>
        <w:br/>
        <w:t>to be and remain a "citizen of the United States" as defined in 49 U.S.C. ss.</w:t>
        <w:br/>
        <w:t>40102 or in 46 U.S.C. ss. 802, Echelon agrees (i) that it shall be and remain a</w:t>
        <w:br/>
        <w:t>"citizen of the United States" as so defined and, in particular, that it will</w:t>
        <w:br/>
        <w:t>have a president, a chairman and persons comprising at least two-thirds of its</w:t>
        <w:br/>
        <w:t>board of directors who are citizens of the United States and (ii) that in the</w:t>
        <w:br/>
        <w:t>event its status as a "citizen of the United States" as defined in 49 U.S.C. ss.</w:t>
        <w:br/>
        <w:t>40102 changes, or it makes public disclosure of circumstances as a result of</w:t>
        <w:br/>
        <w:t>which it believes that such status is likely to change, it will notify Florida</w:t>
        <w:br/>
        <w:t>Progress and any member of the Florida Progress Group who is a guarantor of or</w:t>
        <w:br/>
        <w:t>obligor for any such Echelon Liability of such change in its status promptly</w:t>
        <w:br/>
        <w:t>after obtaining knowledge thereof or such belief as soon as practicable after</w:t>
        <w:br/>
        <w:t>such public disclosure but in any event within ten business days after such</w:t>
        <w:br/>
        <w:t>public disclosure. If at any time when Florida Progress or any member of the</w:t>
        <w:br/>
        <w:t>Florida Progress Group is a guarantor of or obligor for any such Echelon</w:t>
        <w:br/>
        <w:t>Liability, Echelon ceases to be a "citizen of the United States" as defined in</w:t>
        <w:br/>
        <w:t>49 U.S.C. ss. 40102, and (A) any aircraft owned or controlled by Echelon (the</w:t>
        <w:br/>
        <w:t>"Aircraft") is then registered in the United States and the Aircraft shall be or</w:t>
        <w:br/>
        <w:t>would thereupon become ineligible for registration in the name of the relevant</w:t>
        <w:br/>
        <w:t>owner trustee under the Federal Aviation Act (the "FAA Act") as in effect at</w:t>
        <w:br/>
        <w:t>such time as a result of such lack of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20</w:t>
        <w:br/>
        <w:br/>
        <w:br/>
        <w:br/>
        <w:t>citizenship (without regard to the "based and primarily used" provisions</w:t>
        <w:br/>
        <w:t>thereof) and the regulations then applicable thereunder, or (B) (1) the Aircraft</w:t>
        <w:br/>
        <w:t>is then registered in a jurisdiction other than the United States, (2) a lessee,</w:t>
        <w:br/>
        <w:t>sublessee or sub-sublessee has given notice that it proposes to register the</w:t>
        <w:br/>
        <w:t>Aircraft within 120 days in the United States and (3) at the time such</w:t>
        <w:br/>
        <w:t>registration in the United States is proposed to occur, the Aircraft would be</w:t>
        <w:br/>
        <w:t>ineligible for registration in the name of the relevant owner trustee under the</w:t>
        <w:br/>
        <w:t>FAA Act as in effect at such time as a result of such lack of citizenship</w:t>
        <w:br/>
        <w:t>(without regard to the "based and primarily used" provisions thereof) and the</w:t>
        <w:br/>
        <w:t>regulations then applicable thereunder, then Echelon shall forthwith (x)</w:t>
        <w:br/>
        <w:t>transfer all (but not less than all) of its right, title and interest in and to</w:t>
        <w:br/>
        <w:t>the Aircraft or (y) take such other action, including, without limitation, the</w:t>
        <w:br/>
        <w:t>establishment of a voting trust or voting powers agreement (in which case</w:t>
        <w:br/>
        <w:t>Echelon shall remain the beneficial owner of the Aircraft), as may be necessary</w:t>
        <w:br/>
        <w:t>to prevent the deregistration of the Aircraft under the FAA Act or to maintain</w:t>
        <w:br/>
        <w:t>such registration of the Aircraft or to make possible such registration of the</w:t>
        <w:br/>
        <w:t>Aircraft in the United States and to prevent Florida Progress from being</w:t>
        <w:br/>
        <w:t>adversely affected as a result thereof. Any voting powers or voting trust</w:t>
        <w:br/>
        <w:t>arrangement utilized by Echelon (or any transferee of Echelon) shall be approved</w:t>
        <w:br/>
        <w:t>by the Federal Aviation Administration (to the extent required by the FAA Act or</w:t>
        <w:br/>
        <w:t>the Federal Aviation Administration).</w:t>
        <w:br/>
        <w:br/>
        <w:t xml:space="preserve">                  (e) In addition to and not in limitation of the provisions of</w:t>
        <w:br/>
        <w:t>paragraph (d) above, Echelon agrees (i) not to permit the imposition or</w:t>
        <w:br/>
        <w:t>continuance of any lien or other Security Interest on any asset which would</w:t>
        <w:br/>
        <w:t>result in the breach of any obligation guaranteed by Florida Progress or any</w:t>
        <w:br/>
        <w:t>member of the Florida Progress Group, (ii) not to do or take any other action,</w:t>
        <w:br/>
        <w:t>or fail to do or take any action, which would result in the breach of any other</w:t>
        <w:br/>
        <w:t>obligation guaranteed by Florida Progress or any member of the Florida Progress</w:t>
        <w:br/>
        <w:t>Group, and (iii) to do and take any and all actions necessary to cause any</w:t>
        <w:br/>
        <w:t>guarantee of any Echelon Liability by Florida Progress or of any member of the</w:t>
        <w:br/>
        <w:t>Florida Progress Group to be cancelled, discharged or otherwise terminated as</w:t>
        <w:br/>
        <w:t>promptly as practicable.</w:t>
        <w:br/>
        <w:br/>
        <w:t xml:space="preserve">                  5.4 Further Assurances. In case at any time after the</w:t>
        <w:br/>
        <w:t>Effective Time any further action is reasonably necessary or desirable to carry</w:t>
        <w:br/>
        <w:t>out the purposes of this Agreement and the Ancillary Agreements, the proper</w:t>
        <w:br/>
        <w:t>officers of each party to this Agreement shall take all such necessary action.</w:t>
        <w:br/>
        <w:t>Without limiting the foregoing, Florida Progress and Echelon shall use their</w:t>
        <w:br/>
        <w:t>commercially reasonable efforts promptly to obtain all consents and approvals,</w:t>
        <w:br/>
        <w:t>to enter into all amendatory agreements and to make all filings and applications</w:t>
        <w:br/>
        <w:t>that may be required for the consummation of the transactions contemplated by</w:t>
        <w:br/>
        <w:t>this Agreement and the Ancillary Agreements, including, without limitation, all</w:t>
        <w:br/>
        <w:t>applicable governmental and regulatory filings.</w:t>
        <w:br/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21</w:t>
        <w:br/>
        <w:br/>
        <w:br/>
        <w:br/>
        <w:t xml:space="preserve">                  5.5 Witness Services. At all times from and after the</w:t>
        <w:br/>
        <w:t>Distribution Date, each of Florida Progress and Echelon shall use their</w:t>
        <w:br/>
        <w:t>commercially reasonable efforts to make available to the other, upon reasonable</w:t>
        <w:br/>
        <w:t>written request, its and its Subsidiaries' officers, directors, employees and</w:t>
        <w:br/>
        <w:t>agents as witnesses to the extent that (i) such persons may reasonably be</w:t>
        <w:br/>
        <w:t>required in connection with the prosecution or defense of any Action or</w:t>
        <w:br/>
        <w:t>threatened Action in which the requesting party may from time to time be</w:t>
        <w:br/>
        <w:t>involved and (ii) there is no conflict in the Action or threatened Action</w:t>
        <w:br/>
        <w:t>between the requesting party and the party receiving the request. A party</w:t>
        <w:br/>
        <w:t>providing witness services to the other party under this Section shall be</w:t>
        <w:br/>
        <w:t>entitled to receive from the recipient of such services, upon the presentation</w:t>
        <w:br/>
        <w:t>of invoices therefor, payments for such amounts, relating to disbursements and</w:t>
        <w:br/>
        <w:t>other out-of-pocket expenses (which shall be deemed to exclude the costs of</w:t>
        <w:br/>
        <w:t>salaries and benefits of employees who are witnesses), as may be reasonably</w:t>
        <w:br/>
        <w:t>incurred in providing such witness services.</w:t>
        <w:br/>
        <w:br/>
        <w:t xml:space="preserve">                  5.6      Certain Post-Distribution Transactions.  (a)(i)</w:t>
        <w:br/>
        <w:t xml:space="preserve">                           --------------------------------------</w:t>
        <w:br/>
        <w:t>Florida Progress shall comply, and shall cause each member of the</w:t>
        <w:br/>
        <w:t>Florida Progress Group to comply, with and otherwise not take</w:t>
        <w:br/>
        <w:t>action inconsistent with each representation and statement made</w:t>
        <w:br/>
        <w:t>with respect to Florida Progress or any other member of the</w:t>
        <w:br/>
        <w:t>Florida Progress Group to the Internal Revenue Service in</w:t>
        <w:br/>
        <w:t>connection with the request by Florida Progress for a ruling</w:t>
        <w:br/>
        <w:t>letter in respect of the Distribution as to certain tax aspects</w:t>
        <w:br/>
        <w:t>of the Distribution and (ii) until two years after the</w:t>
        <w:br/>
        <w:t>Distribution Date, Florida Progress will maintain its status as a</w:t>
        <w:br/>
        <w:t>company engaged in the active conduct of a trade or business, as</w:t>
        <w:br/>
        <w:t>defined in Section 355(b) of the Code.</w:t>
        <w:br/>
        <w:br/>
        <w:t xml:space="preserve">                  (b)(i) Echelon shall comply with and otherwise not take action</w:t>
        <w:br/>
        <w:t>inconsistent with each representation and statement made with respect to Echelon</w:t>
        <w:br/>
        <w:t>to the Internal Revenue Service in connection with the request by Florida</w:t>
        <w:br/>
        <w:t>Progress for a ruling letter in respect of the Distribution as to certain tax</w:t>
        <w:br/>
        <w:t>aspects of the Distribution and (ii) until two years after the Distribution</w:t>
        <w:br/>
        <w:t>Date, Echelon will maintain its status as a company engaged in the active</w:t>
        <w:br/>
        <w:t>conduct of a trade or business, as defined in Section 355(b) of the Code.</w:t>
        <w:br/>
        <w:br/>
        <w:t xml:space="preserve">                  5.7 Certain Agreements of Echelon. Echelon hereby agrees that</w:t>
        <w:br/>
        <w:t>it is Echelon's plan and intention to use its reasonable best efforts to</w:t>
        <w:br/>
        <w:t>implement the Business Plan. Echelon acknowledges that, as provided for in the</w:t>
        <w:br/>
        <w:t>Business Plan, Florida Progress has provided Echelon with capitalization and</w:t>
        <w:br/>
        <w:t>liquidity which the parties believe is sufficient to allow Echelon to carry out</w:t>
        <w:br/>
        <w:t>the Business Plan, including liquidity reserves which the parties believe are</w:t>
        <w:br/>
        <w:t>sufficient to address unforeseen business risks or events. Echelon agrees to</w:t>
        <w:br/>
        <w:t>maintain at all times a liquidity reserve of at least $27 million during the</w:t>
        <w:br/>
        <w:t>first 12 months following the Distribution Date, a liquidity reserve of at least</w:t>
        <w:br/>
        <w:t>$25 million during the period beginning on the first day of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22</w:t>
        <w:br/>
        <w:br/>
        <w:br/>
        <w:br/>
        <w:t>the second year following the Distribution Date and ending on the last day of</w:t>
        <w:br/>
        <w:t>the second year following the Distribution Date, and a liquidity reserve of at</w:t>
        <w:br/>
        <w:t>least $17 million during the period beginning on the first day of the third year</w:t>
        <w:br/>
        <w:t>following the Distribution Date and ending on the last day of such third year.</w:t>
        <w:br/>
        <w:br/>
        <w:t xml:space="preserve">                  5.8      Corporate Names.  (a) Except as otherwise</w:t>
        <w:br/>
        <w:t>specifically provided in any Ancillary Agreement:</w:t>
        <w:br/>
        <w:br/>
        <w:t xml:space="preserve">                  (i) as soon as reasonably practicable after the Distribution</w:t>
        <w:br/>
        <w:t xml:space="preserve">         Date but in any event within two months thereafter, Echelon will, at</w:t>
        <w:br/>
        <w:t xml:space="preserve">         its own expense, remove (or, if necessary, on an interim basis, cover</w:t>
        <w:br/>
        <w:t xml:space="preserve">         up) any and all exterior signs and other identifiers located on any of</w:t>
        <w:br/>
        <w:t xml:space="preserve">         its property or premises which refer or pertain to Florida Progress or</w:t>
        <w:br/>
        <w:t xml:space="preserve">         which include the Florida Progress name, logo or other trademark or</w:t>
        <w:br/>
        <w:t xml:space="preserve">         other Florida Progress intellectual property; and</w:t>
        <w:br/>
        <w:br/>
        <w:t xml:space="preserve">                  (ii) as soon as is reasonably practicable after the</w:t>
        <w:br/>
        <w:t xml:space="preserve">         Distribution Date but in any event within six weeks thereafter, Echelon</w:t>
        <w:br/>
        <w:t xml:space="preserve">         will remove from all letterhead, envelopes, invoices and other</w:t>
        <w:br/>
        <w:t xml:space="preserve">         communications media of any kind, all references to Florida Progress,</w:t>
        <w:br/>
        <w:t xml:space="preserve">         including the "Florida Progress" or "Progress" name, logo and any other</w:t>
        <w:br/>
        <w:t xml:space="preserve">         trademark or other Florida Progress intellectual property, and Echelon</w:t>
        <w:br/>
        <w:t xml:space="preserve">         shall not use or display the "Florida Progress" or "Progress" name,</w:t>
        <w:br/>
        <w:t xml:space="preserve">         logo or other trademark or Florida Progress intellectual property</w:t>
        <w:br/>
        <w:t xml:space="preserve">         without the prior written consent of Florida Progress.</w:t>
        <w:br/>
        <w:br/>
        <w:t xml:space="preserve">                  (b)  Except as otherwise specifically provided in any</w:t>
        <w:br/>
        <w:t>Ancillary Agreement:</w:t>
        <w:br/>
        <w:br/>
        <w:t xml:space="preserve">                  (i) as soon as reasonably practicable after the Distribution</w:t>
        <w:br/>
        <w:t xml:space="preserve">         Date but in any event within two months thereafter, Florida Progress</w:t>
        <w:br/>
        <w:t xml:space="preserve">         will, at its own expense, remove (or, if necessary, on an interim</w:t>
        <w:br/>
        <w:t xml:space="preserve">         basis, cover up) any and all exterior signs and other identifiers</w:t>
        <w:br/>
        <w:t xml:space="preserve">         located on any of its property or premises owned or used by it or other</w:t>
        <w:br/>
        <w:t xml:space="preserve">         members of the Florida Progress Group which refer or pertain to Echelon</w:t>
        <w:br/>
        <w:t xml:space="preserve">         or which include the "Echelon," "Talquin," "Progress Credit," "Progress</w:t>
        <w:br/>
        <w:t xml:space="preserve">         Leasing" or "PLC Leasing" name, logo or other trademark or other</w:t>
        <w:br/>
        <w:t xml:space="preserve">         Echelon intellectual property; and</w:t>
        <w:br/>
        <w:br/>
        <w:t xml:space="preserve">                  (ii) as soon as is reasonably practicable after the</w:t>
        <w:br/>
        <w:t xml:space="preserve">         Distribution Date but in any event within six weeks thereafter, Florida</w:t>
        <w:br/>
        <w:t xml:space="preserve">         Progress will, and will cause the other members of the Florida Progress</w:t>
        <w:br/>
        <w:t xml:space="preserve">         Group to, remove from all letterhead, envelopes, invoices and other</w:t>
        <w:br/>
        <w:t xml:space="preserve">         communications media of any kind, all references to Echelon, including</w:t>
        <w:br/>
        <w:t xml:space="preserve">         the "Talquin," "Progress Credit," "Progress Leasing" or "PLC Leasing"</w:t>
        <w:br/>
        <w:t xml:space="preserve">         name, logo and any other trademark or other Echelon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23</w:t>
        <w:br/>
        <w:br/>
        <w:br/>
        <w:br/>
        <w:t xml:space="preserve">         intellectual property, and Florida Progress and the other members of</w:t>
        <w:br/>
        <w:t xml:space="preserve">         the Florida Progress Group shall not use or display the "Talquin,"</w:t>
        <w:br/>
        <w:t xml:space="preserve">         "Progress Credit," "Progress Leasing" or "PLC Leasing" name, logo or</w:t>
        <w:br/>
        <w:t xml:space="preserve">         other trademark or Echelon intellectual property without the prior</w:t>
        <w:br/>
        <w:t xml:space="preserve">         written consent of Echelon.</w:t>
        <w:br/>
        <w:br/>
        <w:t xml:space="preserve">                  5.9 Transfers Not Effected Prior to the Distribution;</w:t>
        <w:br/>
        <w:t>Transfers Deemed Effective as of the Distribution Date. To the extent that any</w:t>
        <w:br/>
        <w:t>transfers contemplated by Article II and V shall not have been consummated on or</w:t>
        <w:br/>
        <w:t>prior to the Distribution Date, the parties shall cooperate to effect such</w:t>
        <w:br/>
        <w:t>transfers as promptly following the Distribution Date as shall be practicable.</w:t>
        <w:br/>
        <w:t>Nothing herein shall be deemed to require the transfer of any Assets or the</w:t>
        <w:br/>
        <w:t>assumption of any Liabilities which by their terms or operation of law cannot be</w:t>
        <w:br/>
        <w:t>transferred; provided, however, that the parties hereto and their respective</w:t>
        <w:br/>
        <w:t>Subsidiaries shall cooperate to seek to obtain any necessary consents or</w:t>
        <w:br/>
        <w:t>approvals for the transfer of all Assets and Liabilities contemplated to be</w:t>
        <w:br/>
        <w:t>transferred pursuant to Article II and V. In the event that any such transfer of</w:t>
        <w:br/>
        <w:t>Assets or Liabilities has not been consummated, from and after the Distribution</w:t>
        <w:br/>
        <w:t>Date the party retaining such Asset or Liability shall hold such Asset in trust</w:t>
        <w:br/>
        <w:t>for the use and benefit of the party entitled thereto (at the expense of the</w:t>
        <w:br/>
        <w:t>party entitled thereto) or retain such Liability for the account of the party by</w:t>
        <w:br/>
        <w:t>whom such Liability is to be assumed pursuant hereto, as the case may be, and</w:t>
        <w:br/>
        <w:t>take such other action as may be reasonably requested by the party to whom such</w:t>
        <w:br/>
        <w:t>Asset is to be transferred, or by whom such Liability is to be assumed, as the</w:t>
        <w:br/>
        <w:t>case may be, in order to place such party, insofar as is reasonably possible, in</w:t>
        <w:br/>
        <w:t>the same position as would have existed had such Asset or Liability been</w:t>
        <w:br/>
        <w:t>transferred as contemplated hereby. As and when any such Asset or Liability</w:t>
        <w:br/>
        <w:t>becomes transferable, such transfer shall be effected forthwith. The parties</w:t>
        <w:br/>
        <w:t>agree that, as of the Distribution Date, each party hereto shall be deemed to</w:t>
        <w:br/>
        <w:t>have acquired complete and sole beneficial ownership over all of the Assets,</w:t>
        <w:br/>
        <w:t>together with all rights, powers and privileges incident thereto, and shall be</w:t>
        <w:br/>
        <w:t>deemed to have assumed in accordance with the terms of this Agreement all of the</w:t>
        <w:br/>
        <w:t>Liabilities, and all duties, obligations and responsibilities incident thereto,</w:t>
        <w:br/>
        <w:t>which such party is entitled to acquire or required to assume pursuant to the</w:t>
        <w:br/>
        <w:t>terms of this Agreement.</w:t>
        <w:br/>
        <w:br/>
        <w:br/>
        <w:t xml:space="preserve">                                   ARTICLE VI</w:t>
        <w:br/>
        <w:br/>
        <w:t xml:space="preserve">                              ACCESS TO INFORMATION</w:t>
        <w:br/>
        <w:br/>
        <w:t xml:space="preserve">                  6.1      Provision of Corporate Records.  Prior to or as</w:t>
        <w:br/>
        <w:t>promptly as practicable after the Distribution Date, Florida</w:t>
        <w:br/>
        <w:t>Progress shall deliver to Echelon all corporate books, records</w:t>
        <w:br/>
        <w:t>and files (collectively, "Records") of Echelon in its possession</w:t>
        <w:br/>
        <w:t>and copies of the relevant portions of all Records of the Florida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24</w:t>
        <w:br/>
        <w:br/>
        <w:br/>
        <w:br/>
        <w:t>Progress Group relating directly and primarily to the Echelon Assets, the</w:t>
        <w:br/>
        <w:t>Echelon Business, or the Liabilities of Echelon, including, in each case, all</w:t>
        <w:br/>
        <w:t>active agreements, active litigation files and government filings. From and</w:t>
        <w:br/>
        <w:t>after the Distribution Date, all Records so delivered shall be the property of</w:t>
        <w:br/>
        <w:t>Echelon.</w:t>
        <w:br/>
        <w:br/>
        <w:t xml:space="preserve">                  6.2 Access to Information. Other than in circumstances in</w:t>
        <w:br/>
        <w:t>which indemnification is sought pursuant to Article IV (in which event the</w:t>
        <w:br/>
        <w:t>provisions of such Article will govern), from and after the Distribution Date,</w:t>
        <w:br/>
        <w:t>each of Florida Progress and Echelon shall afford to the other and its</w:t>
        <w:br/>
        <w:t>authorized accountants, counsel and other designated representatives reasonable</w:t>
        <w:br/>
        <w:t>access during normal business hours, subject to appropriate restrictions for</w:t>
        <w:br/>
        <w:t>classified, privileged or confidential information, to the personnel,</w:t>
        <w:br/>
        <w:t>properties, books and records of such party and its Subsidiaries insofar as such</w:t>
        <w:br/>
        <w:t>access is reasonable required by the other party and relates to (x) such other</w:t>
        <w:br/>
        <w:t>party or the conduct of its business prior to the Effective Time or (y) any</w:t>
        <w:br/>
        <w:t>Ancillary Agreement to which the party requesting such access and the party</w:t>
        <w:br/>
        <w:t>requested to grant such access are parties.</w:t>
        <w:br/>
        <w:br/>
        <w:t xml:space="preserve">                  6.3 Reimbursement; Other Matters. Except to the extent</w:t>
        <w:br/>
        <w:t>otherwise contemplated by any Ancillary Agreement, a party providing Records or</w:t>
        <w:br/>
        <w:t>access to information to the other party under this Article VI shall be entitled</w:t>
        <w:br/>
        <w:t>to receive from the recipient, upon the presentation of invoices therefor,</w:t>
        <w:br/>
        <w:t>payments for such amounts, relating to supplies, disbursements and other</w:t>
        <w:br/>
        <w:t>out-of-pocket expenses, as may be reasonably incurred in providing such Records</w:t>
        <w:br/>
        <w:t>or access to information.</w:t>
        <w:br/>
        <w:br/>
        <w:t xml:space="preserve">                  6.4 Retention of Records. Except as otherwise agreed in</w:t>
        <w:br/>
        <w:t>writing, or as otherwise provided in the Ancillary Agreements, each of Florida</w:t>
        <w:br/>
        <w:t>Progress and Echelon shall, and shall cause any members of its Group to, retain</w:t>
        <w:br/>
        <w:t>all information in such party's possession or under its control relating</w:t>
        <w:br/>
        <w:t>directly and primarily to the pre-Distribution Business, Assets or Liabilities</w:t>
        <w:br/>
        <w:t>of the other party that is less than ten years old until such information is at</w:t>
        <w:br/>
        <w:t>least ten years old except that if, prior to the expiration of such period,</w:t>
        <w:br/>
        <w:t>information in the possession or control of either party is to be destroyed or</w:t>
        <w:br/>
        <w:t>disposed of, and such information is at least three years old, prior to</w:t>
        <w:br/>
        <w:t>destroying or disposing of any such information, (1) the party that is proposing</w:t>
        <w:br/>
        <w:t>to dispose of or destroy any such information shall provide no less than 30</w:t>
        <w:br/>
        <w:t>days' prior written notice to the other party, specifying the information</w:t>
        <w:br/>
        <w:t>proposed to be destroyed or disposed of, and (2) if, prior to the scheduled date</w:t>
        <w:br/>
        <w:t>for such destruction or disposal, the other party requests in writing that any</w:t>
        <w:br/>
        <w:t>of the information proposed to be destroyed or disposed of be delivered to such</w:t>
        <w:br/>
        <w:t>other party, the party that is proposing to dispose of or destroy such</w:t>
        <w:br/>
        <w:t>information promptly shall arrange for the delivery of the requested information</w:t>
        <w:br/>
        <w:t>to a location specified by, and at the expense of, the requesting party.</w:t>
        <w:br/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25</w:t>
        <w:br/>
        <w:br/>
        <w:br/>
        <w:br/>
        <w:t xml:space="preserve">                  6.5 Confidentiality. Each of (i) Florida Progress and the</w:t>
        <w:br/>
        <w:t>Florida Progress Subsidiaries and (ii) Echelon and the Echelon Subsidiaries</w:t>
        <w:br/>
        <w:t>shall not use or permit the use of (without the prior written consent of the</w:t>
        <w:br/>
        <w:t>other) and shall keep, and shall cause its consultants and advisors to keep,</w:t>
        <w:br/>
        <w:t>confidential all information concerning the other party in its possession or</w:t>
        <w:br/>
        <w:t>under its control (except to the extent that (A) such information has been in</w:t>
        <w:br/>
        <w:t>the public domain through no fault of such party, (B) such information has been</w:t>
        <w:br/>
        <w:t>later lawfully acquired from other sources by such party or (C) this Agreement</w:t>
        <w:br/>
        <w:t>or any other Ancillary Agreement or any other agreement entered into pursuant</w:t>
        <w:br/>
        <w:t>hereto permits the use or disclosure of such information) to the extent such</w:t>
        <w:br/>
        <w:t>information (x) relates to the period up to the Effective Time, (y) relates to</w:t>
        <w:br/>
        <w:t>any Ancillary Agreement or (z) is obtained in the course of performing services</w:t>
        <w:br/>
        <w:t>for the other party pursuant to any Ancillary Agreement, and neither party shall</w:t>
        <w:br/>
        <w:t>(without the prior written consent of the other) otherwise release or disclose</w:t>
        <w:br/>
        <w:t>such information to any other Person, except such party's auditors and</w:t>
        <w:br/>
        <w:t>attorneys, unless compelled to disclose such information by judicial or</w:t>
        <w:br/>
        <w:t>administrative process or unless such disclosure is required by law and such</w:t>
        <w:br/>
        <w:t>party has used commercially reasonable efforts to consult with the other party</w:t>
        <w:br/>
        <w:t>prior to such disclosure.</w:t>
        <w:br/>
        <w:br/>
        <w:t xml:space="preserve">                  6.6 Privileged Matters. The parties hereto recognize that</w:t>
        <w:br/>
        <w:t>legal and other professional services that have been and will be provided prior</w:t>
        <w:br/>
        <w:t>to the Distribution Date have been and will be rendered for the benefit of each</w:t>
        <w:br/>
        <w:t>of the members of the Florida Progress Group and the members of the Echelon</w:t>
        <w:br/>
        <w:t>Group, and that each of the members of the Florida Progress Group and the</w:t>
        <w:br/>
        <w:t>members of the Echelon Group should be deemed to be the client for the purposes</w:t>
        <w:br/>
        <w:t>of asserting all privileges which may be asserted under applicable law. To</w:t>
        <w:br/>
        <w:t>allocate the interests of each party in the information as to which any party is</w:t>
        <w:br/>
        <w:t>entitled to assert a privilege, the parties agree as follows:</w:t>
        <w:br/>
        <w:br/>
        <w:t xml:space="preserve">                  (a) Florida Progress shall be entitled, in perpetuity, to</w:t>
        <w:br/>
        <w:t>control the assertion or waiver of all privileges in connection with privileged</w:t>
        <w:br/>
        <w:t>information which relates solely to the Florida Progress Business, whether or</w:t>
        <w:br/>
        <w:t>not the privileged information is in the possession of or under the control of</w:t>
        <w:br/>
        <w:t>Florida Progress or Echelon. Florida Progress shall also be entitled, in</w:t>
        <w:br/>
        <w:t>perpetuity, to control the assertion or waiver of all privileges in connection</w:t>
        <w:br/>
        <w:t>with privileged information that relates solely to the subject matter of any</w:t>
        <w:br/>
        <w:t>claims constituting Florida Progress Liabilities, now pending or which may be</w:t>
        <w:br/>
        <w:t>asserted in the future, in any lawsuits or other proceedings initiated against</w:t>
        <w:br/>
        <w:t>or by Florida Progress, whether or not the privileged information is in the</w:t>
        <w:br/>
        <w:t>possession of or under the control of Florida Progress or Echelon.</w:t>
        <w:br/>
        <w:br/>
        <w:t xml:space="preserve">                  (b) Echelon shall be entitled, in perpetuity, to control the</w:t>
        <w:br/>
        <w:t>assertion or waiver of all privileges in connection with privileged information</w:t>
        <w:br/>
        <w:t>which relates solely to the Echelon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26</w:t>
        <w:br/>
        <w:br/>
        <w:br/>
        <w:br/>
        <w:t>Business, whether or not the privileged information is in the possession of or</w:t>
        <w:br/>
        <w:t>under the control of Florida Progress or Echelon. Echelon shall also be</w:t>
        <w:br/>
        <w:t>entitled, in perpetuity, to control the assertion or waiver of all privileges in</w:t>
        <w:br/>
        <w:t>connection with privileged information which relates solely to the subject</w:t>
        <w:br/>
        <w:t>matter of any claims constituting Echelon Liabilities, now pending or which may</w:t>
        <w:br/>
        <w:t>be asserted in the future, in any lawsuits or other proceedings initiated</w:t>
        <w:br/>
        <w:t>against or by Echelon, whether or not the privileged information is in the</w:t>
        <w:br/>
        <w:t>possession of Echelon or under the control of Florida Progress or Echelon.</w:t>
        <w:br/>
        <w:br/>
        <w:t xml:space="preserve">                  (c) The parties hereto agree that they shall have a shared</w:t>
        <w:br/>
        <w:t>privilege, with equal right to assert or waive, subject to the restrictions in</w:t>
        <w:br/>
        <w:t>this Section 6.6, with respect to all privileges not allocated pursuant to the</w:t>
        <w:br/>
        <w:t>terms of Sections 6.6(a) and (b) hereto. All privileges relating to any claims,</w:t>
        <w:br/>
        <w:t>proceedings, litigation, disputes, or other matters which involve both Florida</w:t>
        <w:br/>
        <w:t>Progress and Echelon in respect of which both Florida Progress and Echelon</w:t>
        <w:br/>
        <w:t>retain any responsibility or liability under this Agreement shall be subject to</w:t>
        <w:br/>
        <w:t>a shared privilege between them.</w:t>
        <w:br/>
        <w:br/>
        <w:t xml:space="preserve">                  (d) No party hereto may waive any privilege which could be</w:t>
        <w:br/>
        <w:t>asserted under any applicable law, and in which the other party hereto has a</w:t>
        <w:br/>
        <w:t>shared privilege, without the consent of the other party, except to the extent</w:t>
        <w:br/>
        <w:t>reasonably required in connection with any litigation with third parties or as</w:t>
        <w:br/>
        <w:t>provided in subsection (e) below. Consent shall be in writing, or shall be</w:t>
        <w:br/>
        <w:t>deemed to be granted unless written objection is made within 20 days after</w:t>
        <w:br/>
        <w:t>notice upon the other party requesting such consent.</w:t>
        <w:br/>
        <w:br/>
        <w:t xml:space="preserve">                  (e) In the event of any litigation or dispute between the</w:t>
        <w:br/>
        <w:t>parties hereto, a party and a Subsidiary of the other party hereto, or a</w:t>
        <w:br/>
        <w:t>Subsidiary of one party hereto and a Subsidiary of other party hereto, either</w:t>
        <w:br/>
        <w:t>such party may waive a privilege in which the other party has a shared</w:t>
        <w:br/>
        <w:t>privilege, without obtaining the consent of the other party, provided that such</w:t>
        <w:br/>
        <w:t>waiver of a shared privilege shall be effective only as to the use of</w:t>
        <w:br/>
        <w:t>information with respect to the litigation or dispute between the parties and/or</w:t>
        <w:br/>
        <w:t>their Subsidiaries, and shall not operate as a waiver of the shared privilege</w:t>
        <w:br/>
        <w:t>with respect to third parties.</w:t>
        <w:br/>
        <w:br/>
        <w:t xml:space="preserve">                  (f) If a dispute arises between the parties hereto or their</w:t>
        <w:br/>
        <w:t>respective Subsidiaries regarding whether a privilege should be waived to</w:t>
        <w:br/>
        <w:t>protect or advance the interest of either party, each party agrees that it shall</w:t>
        <w:br/>
        <w:t>negotiate in good faith, shall endeavor to minimize any prejudice to the rights</w:t>
        <w:br/>
        <w:t>of the other party, and shall not unreasonably withhold consent to any request</w:t>
        <w:br/>
        <w:t>for waiver by the other party. Each party hereto specifically agrees that it</w:t>
        <w:br/>
        <w:t>will not withhold consent to waiver for any purpose except to protect its own</w:t>
        <w:br/>
        <w:t>legitimate interests.</w:t>
        <w:br/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27</w:t>
        <w:br/>
        <w:br/>
        <w:br/>
        <w:br/>
        <w:t xml:space="preserve">                  (g) Upon receipt by either party hereto or by any Subsidiary</w:t>
        <w:br/>
        <w:t>thereof of any subpoena, discovery or other request which arguably calls for the</w:t>
        <w:br/>
        <w:t>production or disclosure of information subject to a shared privilege or as to</w:t>
        <w:br/>
        <w:t>which the other party has the sole right hereunder to assert a privilege, or if</w:t>
        <w:br/>
        <w:t>either party obtains knowledge that any of its or any of its Subsidiaries'</w:t>
        <w:br/>
        <w:t>current or former directors, officers, agents or employees have received any</w:t>
        <w:br/>
        <w:t>subpoena, discovery or other requests which arguably calls for the production or</w:t>
        <w:br/>
        <w:t>disclosure of such privileged information, such party shall promptly notify the</w:t>
        <w:br/>
        <w:t>other party of the existence of the request and shall provide the other party a</w:t>
        <w:br/>
        <w:t>reasonable opportunity to review the information and to assert any rights it may</w:t>
        <w:br/>
        <w:t>have under this Section 6.6 or otherwise to prevent the production or disclosure</w:t>
        <w:br/>
        <w:t>of such privileged information.</w:t>
        <w:br/>
        <w:br/>
        <w:t xml:space="preserve">                  (h) The transfer of all Records and other information pursuant</w:t>
        <w:br/>
        <w:t>to this Agreement is made in reliance on the agreement of Florida Progress and</w:t>
        <w:br/>
        <w:t>Echelon, as set forth in Sections 6.5 and 6.6, to maintain the confidentiality</w:t>
        <w:br/>
        <w:t>of privileged information and to assert and maintain all applicable privileges.</w:t>
        <w:br/>
        <w:t>The access to information being granted pursuant to Sections 6.1 and 6.2 hereof,</w:t>
        <w:br/>
        <w:t>the agreement to provide witnesses and individuals pursuant to Sections 4.2 and</w:t>
        <w:br/>
        <w:t>5.5 hereof, the furnishing of notices and documents and other cooperative</w:t>
        <w:br/>
        <w:t>efforts contemplated by Section 4.2 hereof, and the transfer of privileged</w:t>
        <w:br/>
        <w:t>information between the parties and their respective Subsidiaries pursuant to</w:t>
        <w:br/>
        <w:t>this Agreement shall not be deemed a waiver of any privilege that has been or</w:t>
        <w:br/>
        <w:t>may be asserted under this Agreement or otherwise.</w:t>
        <w:br/>
        <w:br/>
        <w:t xml:space="preserve">                  6.7 Ownership of Information. Any information owned by one</w:t>
        <w:br/>
        <w:t>party or any of its Subsidiaries that is provided to a requesting party pursuant</w:t>
        <w:br/>
        <w:t>to Article IV or this Article VI shall be deemed to remain the property of the</w:t>
        <w:br/>
        <w:t>providing party. Unless specifically set forth herein, nothing contained in this</w:t>
        <w:br/>
        <w:t>Agreement shall be construed as granting or conferring rights of license or</w:t>
        <w:br/>
        <w:t>otherwise in any such information.</w:t>
        <w:br/>
        <w:br/>
        <w:t xml:space="preserve">                  6.8 Limitation of Liability. Neither party shall have any</w:t>
        <w:br/>
        <w:t>liability to the other party in the event that any information exchanged or</w:t>
        <w:br/>
        <w:t>provided pursuant to this Agreement which is an estimate or forecast, or which</w:t>
        <w:br/>
        <w:t>is based on an estimate or forecast, is found to be inaccurate.</w:t>
        <w:br/>
        <w:br/>
        <w:t xml:space="preserve">                  6.9 Other Agreements Providing for Exchange of Information.</w:t>
        <w:br/>
        <w:t>The rights and obligations granted under this Article VI are subject to any</w:t>
        <w:br/>
        <w:t>specific limitations, qualifications or additional provisions on the sharing,</w:t>
        <w:br/>
        <w:t>exchange or confidential treatment of information set forth in any Ancillary</w:t>
        <w:br/>
        <w:t>Agreement.</w:t>
        <w:br/>
        <w:br/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28</w:t>
        <w:br/>
        <w:br/>
        <w:br/>
        <w:br/>
        <w:t xml:space="preserve">                                   ARTICLE VII</w:t>
        <w:br/>
        <w:br/>
        <w:t xml:space="preserve">                             ADMINISTRATIVE SERVICES</w:t>
        <w:br/>
        <w:br/>
        <w:t xml:space="preserve">                  7.1 Performance of Services. Beginning on the Distribution</w:t>
        <w:br/>
        <w:t>Date, Florida Progress will provide, or cause one or more of its Subsidiaries to</w:t>
        <w:br/>
        <w:t>provide, to Echelon such services on such terms as may be set forth in the</w:t>
        <w:br/>
        <w:t>Transition Services Agreement.</w:t>
        <w:br/>
        <w:br/>
        <w:t xml:space="preserve">                  7.2 Independence. Unless otherwise agreed in writing, all</w:t>
        <w:br/>
        <w:t>employees and representatives of Florida Progress providing the scheduled</w:t>
        <w:br/>
        <w:t>services to Echelon will be deemed for purposes of all compensation and employee</w:t>
        <w:br/>
        <w:t>benefits matters to be employees or representatives of Florida Progress and not</w:t>
        <w:br/>
        <w:t>employees or representatives of Echelon. In performing such services, such</w:t>
        <w:br/>
        <w:t>employees and representatives will be under the direction, control and</w:t>
        <w:br/>
        <w:t>supervision of Florida Progress (and not Echelon) and Florida Progress will have</w:t>
        <w:br/>
        <w:t>the sole right to exercise all authority with respect to the employment</w:t>
        <w:br/>
        <w:t>(including, without limitation, termination of employment), assignment and</w:t>
        <w:br/>
        <w:t>compensation of such employees and representatives.</w:t>
        <w:br/>
        <w:br/>
        <w:br/>
        <w:t xml:space="preserve">                                  ARTICLE VIII</w:t>
        <w:br/>
        <w:br/>
        <w:t xml:space="preserve">                               DISPUTE RESOLUTION</w:t>
        <w:br/>
        <w:br/>
        <w:t xml:space="preserve">                  8.1 Negotiation. In the event of a controversy, dispute or</w:t>
        <w:br/>
        <w:t>claim arising out of, in connection with, or in relation to the interpretation,</w:t>
        <w:br/>
        <w:t>performance, nonperformance, validity or breach of this Agreement or otherwise</w:t>
        <w:br/>
        <w:t>arising out of, or in any way related to this Agreement or the transactions</w:t>
        <w:br/>
        <w:t>contemplated hereby, including, without limitation, any claim based on contract,</w:t>
        <w:br/>
        <w:t>tort, statute or constitution (collectively, "Agreement Disputes"), the general</w:t>
        <w:br/>
        <w:t>counsels of the parties (or, such other senior officer appointed by the Chief</w:t>
        <w:br/>
        <w:t>Executive Officer of the relevant party) shall negotiate in good faith for a</w:t>
        <w:br/>
        <w:t>reasonable period of time to settle such Agreement Dispute, provided such</w:t>
        <w:br/>
        <w:t>reasonable period shall not, unless otherwise agreed by the parties in writing,</w:t>
        <w:br/>
        <w:t>exceed 30 days from the time the parties began such negotiations; provided</w:t>
        <w:br/>
        <w:t>further that in the event of any arbitration in accordance with Section 8.2</w:t>
        <w:br/>
        <w:t>hereof, the parties shall not assert the defenses of statute of limitations and</w:t>
        <w:br/>
        <w:t>laches arising for the period beginning after the date the parties began</w:t>
        <w:br/>
        <w:t>negotiations hereunder, and any contractual time period or deadline under this</w:t>
        <w:br/>
        <w:t>Agreement or any Ancillary Agreement to which such Agreement Dispute relates</w:t>
        <w:br/>
        <w:t>shall not be deemed to have passed until such Agreement Dispute has been</w:t>
        <w:br/>
        <w:t>resolved.</w:t>
        <w:br/>
        <w:br/>
        <w:t xml:space="preserve">                  8.2      Arbitration.  If after such reasonable period such</w:t>
        <w:br/>
        <w:t>general counsels (or other appointed officers) are unable to</w:t>
        <w:br/>
        <w:t>settle such Agreement Dispute (and in any event, unless otherwise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29</w:t>
        <w:br/>
        <w:br/>
        <w:br/>
        <w:br/>
        <w:t>agreed in writing by the parties, after 60 days have elapsed from the time the</w:t>
        <w:br/>
        <w:t>parties began such negotiations), such Agreement Dispute shall be determined, at</w:t>
        <w:br/>
        <w:t>the request of either party, by arbitration conducted in St. Petersburg, before</w:t>
        <w:br/>
        <w:t>and in accordance with the then-existing International Arbitration Rules of the</w:t>
        <w:br/>
        <w:t>American Arbitration Association (the "Rules"). In any dispute between the</w:t>
        <w:br/>
        <w:t>parties hereto, the number of arbitrators shall be one. Any judgment or award</w:t>
        <w:br/>
        <w:t>rendered by the arbitrator shall be final, binding and nonappealable (except</w:t>
        <w:br/>
        <w:t>upon grounds specified in 9 U.S.C. ss. 10(a) as in effect on the date hereof).</w:t>
        <w:br/>
        <w:t>If the parties are unable to agree on an arbitrator, the arbitrator shall be</w:t>
        <w:br/>
        <w:t>selected in accordance with the Rules. Any controversy concerning whether an</w:t>
        <w:br/>
        <w:t>Agreement Dispute is an arbitrable Agreement Dispute, whether arbitration has</w:t>
        <w:br/>
        <w:t>been waived, whether an assignee of this Agreement is bound to arbitrate, or as</w:t>
        <w:br/>
        <w:t>to the interpretation of enforceability of this Article VIII shall be determined</w:t>
        <w:br/>
        <w:t>by the arbitrator. In resolving any dispute, the parties intend that the</w:t>
        <w:br/>
        <w:t>arbitrator applies the substantive laws of the State of Florida, without regard</w:t>
        <w:br/>
        <w:t>to the choice of law principles thereof. The parties intend that the provisions</w:t>
        <w:br/>
        <w:t>to arbitrate set forth herein be valid, enforceable and irrevocable. The parties</w:t>
        <w:br/>
        <w:t>agree to comply with any award made in any such arbitration proceedings that has</w:t>
        <w:br/>
        <w:t>become final in accordance with the Rules and agree to enforcement of or entry</w:t>
        <w:br/>
        <w:t>of judgment upon such award, by any court of competent jurisdiction, including</w:t>
        <w:br/>
        <w:t>(a) the Circuit Court of the State of Florida, Pinellas County, or (b) the</w:t>
        <w:br/>
        <w:t>United States District Court for the Middle District of Florida, in accordance</w:t>
        <w:br/>
        <w:t>with Section 10.16 hereof. The arbitrator shall be entitled, if appropriate, to</w:t>
        <w:br/>
        <w:t>award any remedy in such proceedings, including, without limitation, monetary</w:t>
        <w:br/>
        <w:t>damages, specific performance and all other forms of legal and equitable relief;</w:t>
        <w:br/>
        <w:t>provided, however, the arbitrator shall not be entitled to award punitive</w:t>
        <w:br/>
        <w:t>damages. Without limiting the provisions of the Rules, unless otherwise agreed</w:t>
        <w:br/>
        <w:t>in writing by the parties or permitted by this Agreement, the parties shall keep</w:t>
        <w:br/>
        <w:t>confidential all matters relating to the arbitration or the award, provided such</w:t>
        <w:br/>
        <w:t>matters may be disclosed (i) to the extent reasonably necessary in any</w:t>
        <w:br/>
        <w:t>proceeding brought to enforce the award or for entry of a judgment upon the</w:t>
        <w:br/>
        <w:t>award and (ii) to the extent otherwise required by law. Notwithstanding Article</w:t>
        <w:br/>
        <w:t>32 of the Rules, the party which is not the prevailing party in the arbitration</w:t>
        <w:br/>
        <w:t>shall be responsible for all of the costs of the arbitration, including legal</w:t>
        <w:br/>
        <w:t>fees and other costs specified by such Article 32. Nothing contained herein is</w:t>
        <w:br/>
        <w:t>intended to or shall be construed to prevent either party, in accordance with</w:t>
        <w:br/>
        <w:t>Article 22(3) of the Rules or otherwise, from applying to any court of competent</w:t>
        <w:br/>
        <w:t>jurisdiction for interim measures or other provisional relief in connection with</w:t>
        <w:br/>
        <w:t>the subject matter of any Agreement Disputes.</w:t>
        <w:br/>
        <w:br/>
        <w:t xml:space="preserve">                  8.3 Continuity of Service and Performance. Unless otherwise</w:t>
        <w:br/>
        <w:t>agreed in writing, the parties will continue to provide service and honor all</w:t>
        <w:br/>
        <w:t>other commitments under this Agreement and each Ancillary Agreement during the</w:t>
        <w:br/>
        <w:t>course of dispute resolution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30</w:t>
        <w:br/>
        <w:br/>
        <w:br/>
        <w:br/>
        <w:t>pursuant to the provisions of this Article VIII with respect to all matters not</w:t>
        <w:br/>
        <w:t>subject to such dispute, controversy or claim.</w:t>
        <w:br/>
        <w:br/>
        <w:br/>
        <w:t xml:space="preserve">                                   ARTICLE IX</w:t>
        <w:br/>
        <w:br/>
        <w:t xml:space="preserve">                                    INSURANCE</w:t>
        <w:br/>
        <w:br/>
        <w:t xml:space="preserve">                  On or before the Distribution Date, Florida Progress and</w:t>
        <w:br/>
        <w:t>Echelon will take such actions with respect to insurance coverage of the Echelon</w:t>
        <w:br/>
        <w:t>Assets and the Echelon Business as Florida Progress and Echelon shall reasonably</w:t>
        <w:br/>
        <w:t>deem appropriate to permit Echelon to implement a smooth transition to being an</w:t>
        <w:br/>
        <w:t>independent company upon the Distribution.</w:t>
        <w:br/>
        <w:br/>
        <w:br/>
        <w:t xml:space="preserve">                                    ARTICLE X</w:t>
        <w:br/>
        <w:br/>
        <w:t xml:space="preserve">                                  MISCELLANEOUS</w:t>
        <w:br/>
        <w:br/>
        <w:t xml:space="preserve">                  10.1 Complete Agreement; Construction. This Agreement,</w:t>
        <w:br/>
        <w:t>including the Exhibits and Schedules, and the Ancillary Agreements shall</w:t>
        <w:br/>
        <w:t>constitute the entire agreement between the parties with respect to the subject</w:t>
        <w:br/>
        <w:t>matter hereof and shall supersede all previous negotiations, commitments and</w:t>
        <w:br/>
        <w:t>writings with respect to such subject matter. In the event of any inconsistency</w:t>
        <w:br/>
        <w:t>between this Agreement and any Exhibit or Schedule hereto, the Exhibit or</w:t>
        <w:br/>
        <w:t>Schedule shall prevail. Other than Section 2.12 and Article VIII, which shall</w:t>
        <w:br/>
        <w:t>prevail over any inconsistent or conflicting provisions in any Ancillary</w:t>
        <w:br/>
        <w:t>Agreement, notwithstanding any other provisions in this Agreement to the</w:t>
        <w:br/>
        <w:t>contrary, in the event and to the extent that there shall be a conflict between</w:t>
        <w:br/>
        <w:t>the provisions of this Agreement and the provisions of any Ancillary Agreement,</w:t>
        <w:br/>
        <w:t>such Ancillary Agreement shall control.</w:t>
        <w:br/>
        <w:br/>
        <w:t xml:space="preserve">                  10.2     Ancillary Agreements.  Subject to the last</w:t>
        <w:br/>
        <w:t>sentence of Section 10.1 hereof, this Agreement is not intended</w:t>
        <w:br/>
        <w:t>to address, and should not be interpreted to address, the matters</w:t>
        <w:br/>
        <w:t>specifically and expressly covered by the Ancillary Agreements.</w:t>
        <w:br/>
        <w:br/>
        <w:t xml:space="preserve">                  10.3 Counterparts. This Agreement may be executed in one or</w:t>
        <w:br/>
        <w:t>more counterparts, all of which shall be considered one and the same agreement,</w:t>
        <w:br/>
        <w:t>and shall become effective when one or more such counterparts have been signed</w:t>
        <w:br/>
        <w:t>by each party and delivered to the other party.</w:t>
        <w:br/>
        <w:br/>
        <w:t xml:space="preserve">                  10.4 Survival of Agreements. Except as otherwise contemplated</w:t>
        <w:br/>
        <w:t>by this Agreement, all covenants and agreements of the parties contained in this</w:t>
        <w:br/>
        <w:t>Agreement shall survive the Distribution Date.</w:t>
        <w:br/>
        <w:br/>
        <w:t xml:space="preserve">                  10.5     Expenses.  Except as otherwise set forth in this</w:t>
        <w:br/>
        <w:t>Agreement or any Ancillary Agreement, all costs and expenses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31</w:t>
        <w:br/>
        <w:br/>
        <w:br/>
        <w:br/>
        <w:t>incurred on or prior to the Distribution Date (whether or not paid on or prior</w:t>
        <w:br/>
        <w:t>to the Distribution Date) in connection with the preparation, execution,</w:t>
        <w:br/>
        <w:t>delivery and implementation of this Agreement and any Ancillary Agreement, the</w:t>
        <w:br/>
        <w:t>Registration Statement, the Information Statement, and the Distribution and the</w:t>
        <w:br/>
        <w:t>consummation of the transactions contemplated thereby shall be charged to and</w:t>
        <w:br/>
        <w:t>paid by Florida Progress to the extent such costs and expenses exceed 100% of</w:t>
        <w:br/>
        <w:t>the amount contributed by Florida Progress to Echelon pursuant to Section</w:t>
        <w:br/>
        <w:t>2.9(b). Except as otherwise set forth in this Agreement or any Ancillary</w:t>
        <w:br/>
        <w:t>Agreement, each party shall bear its own costs and expenses incurred after the</w:t>
        <w:br/>
        <w:t>Distribution Date. Any amount or expense to be paid or reimbursed by one party</w:t>
        <w:br/>
        <w:t>hereto to the other party hereto shall be so paid or reimbursed promptly after</w:t>
        <w:br/>
        <w:t>the existence and amount of such obligation is determined and demand therefore</w:t>
        <w:br/>
        <w:t>is made.</w:t>
        <w:br/>
        <w:br/>
        <w:t xml:space="preserve">                  10.6 Notices. All notices and other communications hereunder</w:t>
        <w:br/>
        <w:t>shall be in writing and hand delivered or mailed by registered or certified mail</w:t>
        <w:br/>
        <w:t>(return receipt requested) or sent by any means of electronic message</w:t>
        <w:br/>
        <w:t>transmission with delivery confirmed (by voice or otherwise) to the parties at</w:t>
        <w:br/>
        <w:t>the following addresses (or at such other addresses for a party as shall be</w:t>
        <w:br/>
        <w:t>specified by like notice) and will be deemed given on the date on which such</w:t>
        <w:br/>
        <w:t>notice is received:</w:t>
        <w:br/>
        <w:br/>
        <w:t xml:space="preserve">                  To Florida Progress Corporation:</w:t>
        <w:br/>
        <w:br/>
        <w:t xml:space="preserve">                  0000 00xx Xxxxxx Xxxxx</w:t>
        <w:br/>
        <w:t xml:space="preserve">                  Xx. Xxxxxxxxxx, Xxxxxxx  00000</w:t>
        <w:br/>
        <w:t xml:space="preserve">                  Telephone:  (000) 000-0000</w:t>
        <w:br/>
        <w:t xml:space="preserve">                  Telecopy:   (000) 000-0000</w:t>
        <w:br/>
        <w:br/>
        <w:t xml:space="preserve">                  Attn:  General Counsel</w:t>
        <w:br/>
        <w:br/>
        <w:br/>
        <w:t xml:space="preserve">                  To Echelon International Corporation:</w:t>
        <w:br/>
        <w:br/>
        <w:t xml:space="preserve">                  Xxx Xxxxxxxx Xxxxx</w:t>
        <w:br/>
        <w:t xml:space="preserve">                  Xxxxx 0000</w:t>
        <w:br/>
        <w:t xml:space="preserve">                  Xx. Xxxxxxxxxx, Xxxxxxx  00000</w:t>
        <w:br/>
        <w:t xml:space="preserve">                  Telephone:  (000) 000-0000</w:t>
        <w:br/>
        <w:t xml:space="preserve">                  Telecopy:   (000) 000-0000</w:t>
        <w:br/>
        <w:br/>
        <w:t xml:space="preserve">                  Attn:  Chief Executive Officer</w:t>
        <w:br/>
        <w:br/>
        <w:br/>
        <w:t xml:space="preserve">                  10.7 Waivers. The failure of either party to require strict</w:t>
        <w:br/>
        <w:t>performance by the other party of any provision in this Agreement will not waive</w:t>
        <w:br/>
        <w:t>or diminish such party's right to demand strict performance thereafter of that</w:t>
        <w:br/>
        <w:t>or any other provision hereof.</w:t>
        <w:br/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32</w:t>
        <w:br/>
        <w:br/>
        <w:br/>
        <w:br/>
        <w:t xml:space="preserve">                  10.8 Amendments. Subject to the terms of Section 10.11 hereof,</w:t>
        <w:br/>
        <w:t>this Agreement may not be modified or amended except by an agreement in writing</w:t>
        <w:br/>
        <w:t>signed by each of the parties hereto.</w:t>
        <w:br/>
        <w:br/>
        <w:t xml:space="preserve">                  10.9 Assignment. (a) This Agreement shall not be assignable,</w:t>
        <w:br/>
        <w:t>in whole or in part, directly or indirectly, by either party hereto without the</w:t>
        <w:br/>
        <w:t>prior written consent of the other party hereto, and any attempt to assign any</w:t>
        <w:br/>
        <w:t>rights or obligations arising under this Agreement without such consent shall be</w:t>
        <w:br/>
        <w:t>void.</w:t>
        <w:br/>
        <w:br/>
        <w:t xml:space="preserve">                  (b) Echelon will not distribute to its stockholders any</w:t>
        <w:br/>
        <w:t>interest in any Echelon Subsidiary, by way of a spin-off distribution, split-off</w:t>
        <w:br/>
        <w:t>or other exchange of interests in an Echelon Subsidiary for any interest in</w:t>
        <w:br/>
        <w:t>Echelon held by Echelon stockholders, or any similar transaction or</w:t>
        <w:br/>
        <w:t>transactions, unless the distributed Echelon Subsidiary undertakes to Florida</w:t>
        <w:br/>
        <w:t>Progress to be jointly and severally liable for all Echelon Liabilities</w:t>
        <w:br/>
        <w:t>hereunder.</w:t>
        <w:br/>
        <w:br/>
        <w:t xml:space="preserve">                  10.10 Successors and Assigns. The provisions to this Agreement</w:t>
        <w:br/>
        <w:t>shall be binding upon, inure to the benefit of and be enforceable by the parties</w:t>
        <w:br/>
        <w:t>and their respective successors and permitted assigns.</w:t>
        <w:br/>
        <w:br/>
        <w:t xml:space="preserve">                  10.11 Termination. This Agreement (including, without</w:t>
        <w:br/>
        <w:t>limitation, Article IV hereof) may be terminated and the Distribution may be</w:t>
        <w:br/>
        <w:t>amended, modified or abandoned at any time prior to the Distribution by and in</w:t>
        <w:br/>
        <w:t>the sole discretion of Florida Progress without the approval of Echelon or the</w:t>
        <w:br/>
        <w:t>stockholders of Florida Progress. In the event of such termination, no party</w:t>
        <w:br/>
        <w:t>shall have any liability of any kind to the other party or any other Person.</w:t>
        <w:br/>
        <w:t>After the Distribution, this Agreement may not be terminated except by an</w:t>
        <w:br/>
        <w:t>agreement in writing signed by the parties; provided, however, that Article IV</w:t>
        <w:br/>
        <w:t>shall not be terminated or amended after the Distribution in respect of the</w:t>
        <w:br/>
        <w:t>third party beneficiaries thereto without the consent of such Persons.</w:t>
        <w:br/>
        <w:br/>
        <w:t xml:space="preserve">                  10.12 Subsidiaries. Florida Progress shall cause to be</w:t>
        <w:br/>
        <w:t>performed, and hereby guarantees the performance of, all actions, agreements and</w:t>
        <w:br/>
        <w:t>obligations set forth herein to be performed by any Florida Progress Subsidiary.</w:t>
        <w:br/>
        <w:t>If Echelon subsequently organizes or acquires any Subsidiary, Echelon shall not</w:t>
        <w:br/>
        <w:t>permit such Subsidiary to take or fail to take any action, if taking or failing</w:t>
        <w:br/>
        <w:t>to take such action would result in a breach of this Agreement if taken or</w:t>
        <w:br/>
        <w:t>failed to be taken, as the case may be, by Echelon. Echelon shall cause to be</w:t>
        <w:br/>
        <w:t>performed, and hereby guarantees the performance of, all actions, agreements and</w:t>
        <w:br/>
        <w:t>obligations set forth herein to be performed by any Echelon Subsidiary.</w:t>
        <w:br/>
        <w:br/>
        <w:t xml:space="preserve">                  10.13  Third Party Beneficiaries.  Except as provided</w:t>
        <w:br/>
        <w:t>in Article IV relating to Indemnitees, this Agreement is solely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33</w:t>
        <w:br/>
        <w:br/>
        <w:br/>
        <w:br/>
        <w:t>for the benefit of the parties hereto and their respective Subsidiaries and</w:t>
        <w:br/>
        <w:t>Affiliates and should not be deemed to confer upon third parties any remedy,</w:t>
        <w:br/>
        <w:t>claim, liability, reimbursement, claim of action or other right in excess of</w:t>
        <w:br/>
        <w:t>those existing without reference to this Agreement.</w:t>
        <w:br/>
        <w:br/>
        <w:t xml:space="preserve">                  10.14 Title and Headings. Titles and headings to sections</w:t>
        <w:br/>
        <w:t>herein are inserted for the convenience of reference only and are not intended</w:t>
        <w:br/>
        <w:t>to be a part of or to affect the meaning or interpretation of this Agreement.</w:t>
        <w:br/>
        <w:br/>
        <w:t xml:space="preserve">                  10.15 Exhibits and Schedules. The Exhibits and Schedules shall</w:t>
        <w:br/>
        <w:t>be construed with and as an integral part of this Agreement to the same extent</w:t>
        <w:br/>
        <w:t>as if the same had been set forth verbatim herein.</w:t>
        <w:br/>
        <w:br/>
        <w:t xml:space="preserve">                  10.16  GOVERNING LAW.  THIS AGREEMENT SHALL BE GOVERNED</w:t>
        <w:br/>
        <w:t>BY AND CONSTRUED IN ACCORDANCE WITH THE LAWS OF THE STATE OF</w:t>
        <w:br/>
        <w:t>FLORIDA APPLICABLE TO CONTRACTS MADE AND TO BE PERFORMED IN THE</w:t>
        <w:br/>
        <w:t>STATE OF FLORIDA.</w:t>
        <w:br/>
        <w:br/>
        <w:t xml:space="preserve">                  10.17 Consent to Jurisdiction. Without limiting the provisions</w:t>
        <w:br/>
        <w:t>of Article VIII hereof, each of the parties irrevocably submits to the exclusive</w:t>
        <w:br/>
        <w:t>jurisdiction of (a) the Circuit Court of the State of Florida, Pinellas County,</w:t>
        <w:br/>
        <w:t>and (b) the United States District Court for the Middle District of Florida, for</w:t>
        <w:br/>
        <w:t>the purposes of any suit, action or other proceeding arising out of this</w:t>
        <w:br/>
        <w:t>Agreement or any transaction contemplated hereby. Each of the parties agrees to</w:t>
        <w:br/>
        <w:t>commence any action, suit or proceeding relating hereto either in the United</w:t>
        <w:br/>
        <w:t>States District Court for the Middle District of Florida or if such suit, action</w:t>
        <w:br/>
        <w:t>or other proceeding may not be brought in such court for jurisdictional reasons,</w:t>
        <w:br/>
        <w:t>in the Circuit Court of the State of Florida, Pinellas County. Each of the</w:t>
        <w:br/>
        <w:t>parties further agrees that service of any process, summons, notice or document</w:t>
        <w:br/>
        <w:t>by U.S. registered mail to such party's respective address set forth above shall</w:t>
        <w:br/>
        <w:t>be effective service of process for any action, suit or proceeding in Florida</w:t>
        <w:br/>
        <w:t>with respect to any matters to which it has submitted to jurisdiction in this</w:t>
        <w:br/>
        <w:t>Section 10.17. Each of the parties irrevocably and unconditionally waives any</w:t>
        <w:br/>
        <w:t>objection to the laying of venue of any action, suit or proceeding arising out</w:t>
        <w:br/>
        <w:t>of this Agreement or the transactions contemplated hereby in (i) the Circuit</w:t>
        <w:br/>
        <w:t>Court of the State of Florida, Pinellas County, or (ii) the United States</w:t>
        <w:br/>
        <w:t>District Court for the Middle District of Florida, and hereby further</w:t>
        <w:br/>
        <w:t>irrevocably and unconditionally waives and agrees not to plead or claim in any</w:t>
        <w:br/>
        <w:t>such court that any such action, suit or proceeding brought in any such court</w:t>
        <w:br/>
        <w:t>has been brought in an inconvenient forum.</w:t>
        <w:br/>
        <w:br/>
        <w:t xml:space="preserve">                  10.18 Severability. In the event any one or more of the</w:t>
        <w:br/>
        <w:t>provisions contained in this Agreement should be held invalid, illegal or</w:t>
        <w:br/>
        <w:t>unenforceable in any respect, the validity, legality and enforceability of the</w:t>
        <w:br/>
        <w:t>remaining provisions contained herein and therein shall not in any way be</w:t>
        <w:br/>
        <w:t>affected or impaired</w:t>
        <w:br/>
        <w:br/>
        <w:br/>
        <w:br/>
        <w:br/>
        <w:br/>
        <w:br/>
        <w:t xml:space="preserve">                                                                                </w:t>
        <w:br/>
        <w:br/>
        <w:t xml:space="preserve">                             34</w:t>
        <w:br/>
        <w:br/>
        <w:br/>
        <w:br/>
        <w:t>thereby. The parties shall endeavor in good-faith negotiations to replace the</w:t>
        <w:br/>
        <w:t>invalid, illegal or unenforceable provisions with valid provisions, the economic</w:t>
        <w:br/>
        <w:t>effect of which comes as close as possible to that of the invalid, illegal or</w:t>
        <w:br/>
        <w:t>unenforceable provisions.</w:t>
        <w:br/>
        <w:br/>
        <w:t xml:space="preserve">                  IN WITNESS WHEREOF, the parties have caused this Agreement to</w:t>
        <w:br/>
        <w:t>be duly executed as of the day and year first above written.</w:t>
        <w:br/>
        <w:br/>
        <w:br/>
        <w:t xml:space="preserve">                                          FLORIDA PROGRESS CORPORATION,</w:t>
        <w:br/>
        <w:t xml:space="preserve">                                            a Florida corporation</w:t>
        <w:br/>
        <w:br/>
        <w:br/>
        <w:t xml:space="preserve">                                          By:/s/Xxxxx X. Xxxxxxxxx</w:t>
        <w:br/>
        <w:t xml:space="preserve">                                                ---------------------</w:t>
        <w:br/>
        <w:t xml:space="preserve">                                                Xxxxx X. Xxxxxxxxx</w:t>
        <w:br/>
        <w:t xml:space="preserve">                                                Vice President and Treasurer</w:t>
        <w:br/>
        <w:br/>
        <w:br/>
        <w:t xml:space="preserve">                                          ECHELON INTERNATIONAL</w:t>
        <w:br/>
        <w:t xml:space="preserve">                                          CORPORATION,</w:t>
        <w:br/>
        <w:t xml:space="preserve">                                            a Florida corporation</w:t>
        <w:br/>
        <w:br/>
        <w:br/>
        <w:t xml:space="preserve">                                          By:/s/Xxxxxx X. XxXxxxx</w:t>
        <w:br/>
        <w:t xml:space="preserve">                                                ---------------------</w:t>
        <w:br/>
        <w:t xml:space="preserve">                                                Xxxxxx X. XxXxxxx</w:t>
        <w:br/>
        <w:t xml:space="preserve">                                                President and Chief </w:t>
        <w:br/>
        <w:t xml:space="preserve">                                                 Executive Officer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