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10.11</w:t>
        <w:br/>
        <w:br/>
        <w:br/>
        <w:t xml:space="preserve">                                      AGREEMENT</w:t>
        <w:br/>
        <w:br/>
        <w:br/>
        <w:t xml:space="preserve">    This Agreement (the "Agreement") is entered into this 31st day of January,</w:t>
        <w:br/>
        <w:t>1997, by and between Phasetronics, Inc., a Florida corporation ("Phasetronics"),</w:t>
        <w:br/>
        <w:t>X.X. Xxx 00000, Xxxxxxxxxx, Xxxxxxx 00000-0000, and Apollo International of</w:t>
        <w:br/>
        <w:t>Delaware, Inc., a Delaware corporation ("Apollo"), of 0000 XX Xxxxxxx 00, Xxxxx</w:t>
        <w:br/>
        <w:t>000, Xxxxxx Xxxxx, Xxxxxxx 00000.</w:t>
        <w:br/>
        <w:br/>
        <w:br/>
        <w:t xml:space="preserve">                                       RECITALS</w:t>
        <w:br/>
        <w:t xml:space="preserve">                                           </w:t>
        <w:br/>
        <w:t xml:space="preserve">    Phasetronics is a manufacturer and distributor of solid state power and</w:t>
        <w:br/>
        <w:t>motor control products.  Many of these products are distributed under the trade</w:t>
        <w:br/>
        <w:t>name "Motortronics".</w:t>
        <w:br/>
        <w:br/>
        <w:t xml:space="preserve">    Apollo is the manufacturer of two motor protection relays known as the</w:t>
        <w:br/>
        <w:t>Model CMPR and CMPR2 (hereinafter the "relays").</w:t>
        <w:br/>
        <w:br/>
        <w:t xml:space="preserve">    Phasetronics and Apollo desire to enter into this Agreement whereby Apollo</w:t>
        <w:br/>
        <w:t>will supply the relays to Phasetronics for distribution by Phasetronics under</w:t>
        <w:br/>
        <w:t>the Motortronics trade name.</w:t>
        <w:br/>
        <w:br/>
        <w:t xml:space="preserve">    NOW, THEREFORE, in consideration of the premises, covenants, and terms set</w:t>
        <w:br/>
        <w:t>forth herein, the parties agree as follows:</w:t>
        <w:br/>
        <w:br/>
        <w:t xml:space="preserve">    1.   RECITALS.  The Recitals set forth above are true and correct and are</w:t>
        <w:br/>
        <w:t>incorporated herein by reference.</w:t>
        <w:br/>
        <w:br/>
        <w:t xml:space="preserve">    2.   APOLLO'S RESPONSIBILITIES.  In furtherance of this Agreement, Apollo</w:t>
        <w:br/>
        <w:t>agrees to do the following:</w:t>
        <w:br/>
        <w:br/>
        <w:t xml:space="preserve">         a.   Apollo shall supply CMPR and CMPR2 motor protection relays to</w:t>
        <w:br/>
        <w:t>Phasetronics during the term of this Agreement for the net price per relay in</w:t>
        <w:br/>
        <w:t>accordance with the attached price list set forth in Exhibit "A" attached</w:t>
        <w:br/>
        <w:t>hereto, f.o.b. Apollo's plant.  Apollo shall cause all relays supplied to</w:t>
        <w:br/>
        <w:t>Phasetronics under this Agreement to be labeled with the Motortronics name in</w:t>
        <w:br/>
        <w:t>accordance with a design to be supplied by Phasetronics.  Phasetronics has the</w:t>
        <w:br/>
        <w:t>right to distribute the relays under the Motortronics name on a world wide</w:t>
        <w:br/>
        <w:t>basis.  Phasetronics rights are not exclusive and shall not prohibit Apollo from</w:t>
        <w:br/>
        <w:t>marketing and/or distributing the relays under its own or another name.</w:t>
        <w:br/>
        <w:br/>
        <w:t xml:space="preserve">         b.   Apollo shall supply the relays in the quantities and at the times</w:t>
        <w:br/>
        <w:t>requested by Phasetronics within fourteen days from receipt of an order from</w:t>
        <w:br/>
        <w:t>Phasetronics.</w:t>
        <w:br/>
        <w:br/>
        <w:br/>
        <w:br/>
        <w:t xml:space="preserve">         c.   Apollo shall supply adequate training to Phasetronics engineers</w:t>
        <w:br/>
        <w:t>and sales personnel in the use, repair and maintenance of the relays.  Apollo</w:t>
        <w:br/>
        <w:t>further agrees to supply operating manuals and trouble shooting guides for the</w:t>
        <w:br/>
        <w:t>relays and shall, upon request by Phasetronics, supply other technical data</w:t>
        <w:br/>
        <w:t>pertaining to the relays.</w:t>
        <w:br/>
        <w:br/>
        <w:t xml:space="preserve">         d.   Apollo warrants that the relays shall conform to high standards</w:t>
        <w:br/>
        <w:t>of quality and will conform to the technical specifications set forth in Exhibit</w:t>
        <w:br/>
        <w:t>"B" to this Agreement.  Apollo shall warrant to Phasetronics and to the</w:t>
        <w:br/>
        <w:t>customers of Phasetronics that the relays are free from material an construction</w:t>
        <w:br/>
        <w:t>defects for a period of eighteen months after delivery to the customer.</w:t>
        <w:br/>
        <w:br/>
        <w:t xml:space="preserve">    3.   PHASETRONICS' RESPONSIBILITIES.  In furtherance of this Agreement,</w:t>
        <w:br/>
        <w:t>Phasetronics agrees to do the following:</w:t>
        <w:br/>
        <w:br/>
        <w:t xml:space="preserve">         </w:t>
        <w:br/>
        <w:t xml:space="preserve">         a.   Phasetronics shall pay the price for the relays set forth in</w:t>
        <w:br/>
        <w:t>Section 2a above within thirty days from the date of invoice for each shipment.</w:t>
        <w:br/>
        <w:br/>
        <w:t xml:space="preserve">         b.   Phasetronics shall not alter or modify the relays in any manner</w:t>
        <w:br/>
        <w:t>without the written permission of Apollo.  This shall not prohibit Phasetronics</w:t>
        <w:br/>
        <w:t>from repairing a relay as needed.</w:t>
        <w:br/>
        <w:br/>
        <w:t xml:space="preserve">    4.   SPECIFICATIONS.  The specifications for the CMPR and CMPR2 relays are</w:t>
        <w:br/>
        <w:t>set forth on Exhibit "B" which is attached hereto and incorporated herein by</w:t>
        <w:br/>
        <w:t>reference.</w:t>
        <w:br/>
        <w:br/>
        <w:t xml:space="preserve">    5.   TERM OF AGREEMENT.  This Agreement shall terminate two years from the</w:t>
        <w:br/>
        <w:t>date hereof unless terminated by a written mutual agreement of the parties prior</w:t>
        <w:br/>
        <w:t>to such date.</w:t>
        <w:br/>
        <w:br/>
        <w:t xml:space="preserve">    6.   ASSIGNMENT.  Apollo shall not assign, subcontract or delegate its</w:t>
        <w:br/>
        <w:t>rights or responsibilities under this Agreement without the written permission</w:t>
        <w:br/>
        <w:t xml:space="preserve">of Phasetronics, which it may give or withhold in its sole discretion. </w:t>
        <w:br/>
        <w:t>Phasetronics may assign its rights and obligations under this Agreement.</w:t>
        <w:br/>
        <w:br/>
        <w:t xml:space="preserve">    7.   ATTORNEYS FEES.  In the event that either party institutes an action</w:t>
        <w:br/>
        <w:t>to enforce the terms of this Agreement, the successful party in any such action</w:t>
        <w:br/>
        <w:t>shall be entitled to recover its reasonable costs and attorneys fees for such</w:t>
        <w:br/>
        <w:t>action.</w:t>
        <w:br/>
        <w:br/>
        <w:t xml:space="preserve">    8.   ENTIRE AGREEMENT.  The terms and provisions contained herein</w:t>
        <w:br/>
        <w:t>constitute the entire agreement between the parties with respect to the subject</w:t>
        <w:br/>
        <w:t>matter hereof.  This Agreement shall not be modified except in writing, signed</w:t>
        <w:br/>
        <w:t>by both parties.</w:t>
        <w:br/>
        <w:br/>
        <w:t xml:space="preserve">                                         -2-</w:t>
        <w:br/>
        <w:br/>
        <w:br/>
        <w:t xml:space="preserve">    9.   GOVERNING LAW.  This Agreement shall be governed and construed in</w:t>
        <w:br/>
        <w:t>accordance with the laws of the State of Florida and any action brought to</w:t>
        <w:br/>
        <w:t>enforce the terms of this Agreement shall be brought in the appropriate court of</w:t>
        <w:br/>
        <w:t>competent jurisdiction located in Pinellas County, Florida.</w:t>
        <w:br/>
        <w:br/>
        <w:t xml:space="preserve">    10.  SEVERABILITY.  Should any part of this Agreement for any reason be</w:t>
        <w:br/>
        <w:t>declared by a court of competent jurisdiction to be invalid, such decision shall</w:t>
        <w:br/>
        <w:t>not affect the validity of the remaining portion, which shall continue in full</w:t>
        <w:br/>
        <w:t>force and effect as if this Agreement had been executed with the invalid portion</w:t>
        <w:br/>
        <w:t>eliminated therefrom.  In the event that a portion of this Agreement shall be</w:t>
        <w:br/>
        <w:t>declared to be invalid, the parties agree that they shall, in good faith,</w:t>
        <w:br/>
        <w:t>negotiate with one another to replace such invalid provision with a valid</w:t>
        <w:br/>
        <w:t>provision as similar as possible to that which had been held invalid to the</w:t>
        <w:br/>
        <w:t>extent permissible by applicable law.</w:t>
        <w:br/>
        <w:br/>
        <w:t xml:space="preserve">    IN WITNESS WHEREOF, the parties have caused this Agreement to be executed</w:t>
        <w:br/>
        <w:t>on their behalf as of the date first above written.</w:t>
        <w:br/>
        <w:br/>
        <w:br/>
        <w:t xml:space="preserve">Witnesses:                             Phasetronics, Inc., a Florida      </w:t>
        <w:br/>
        <w:t xml:space="preserve">                                  corporation</w:t>
        <w:br/>
        <w:br/>
        <w:br/>
        <w:t xml:space="preserve">/S/                                    By:       /S/                 </w:t>
        <w:br/>
        <w:t>------------------------------------      ---------------------------</w:t>
        <w:br/>
        <w:t xml:space="preserve">                                       Name:Xxxxx X. Xxxxxxxx</w:t>
        <w:br/>
        <w:t xml:space="preserve">                                       Title:  President</w:t>
        <w:br/>
        <w:t xml:space="preserve">/S/ </w:t>
        <w:br/>
        <w:t>------------------------------------</w:t>
        <w:br/>
        <w:br/>
        <w:br/>
        <w:t xml:space="preserve">                                       Apollo International of </w:t>
        <w:br/>
        <w:t xml:space="preserve">                                       Delaware, Inc., a Delaware </w:t>
        <w:br/>
        <w:t xml:space="preserve">                                       corporation</w:t>
        <w:br/>
        <w:br/>
        <w:br/>
        <w:t xml:space="preserve">/S/                                    By:       /S/                 </w:t>
        <w:br/>
        <w:t>------------------------------------      ---------------------------</w:t>
        <w:br/>
        <w:t xml:space="preserve">                                       Name:Xxxxx Xxxxxx</w:t>
        <w:br/>
        <w:t xml:space="preserve">                                       Title:President</w:t>
        <w:br/>
        <w:t xml:space="preserve">/S/ </w:t>
        <w:br/>
        <w:t>------------------------------------</w:t>
        <w:br/>
        <w:br/>
        <w:br/>
        <w:t xml:space="preserve">   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