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10.10</w:t>
        <w:br/>
        <w:t>RESTATED AND AMENDED EXECUTIVE EMPLOYMENT AGREEMENT</w:t>
        <w:br/>
        <w:t xml:space="preserve">  This RE-STATED AND AMENDED EXECUTIVE EMPLOYMENT AGREEMENT (the "Agreement"), is effective July 1, 2024, by and between AMERX Health Care Corporation, a Florida corporation ("AMERX"), Procyon Corporation, a Colorado corporation ("Procyon") and Xxxxx X. Xxxxxxxx (the "Executive").</w:t>
        <w:br/>
        <w:t xml:space="preserve">  WHEREAS, AMERX has, prior to the date of this Agreement, employed the Executive as its President; and</w:t>
        <w:br/>
        <w:t xml:space="preserve">  WHEREAS, Executive is employed by Procyon as its Chief Executive Officer; and</w:t>
        <w:br/>
        <w:t xml:space="preserve">  WHEREAS, Procyon, the parent corporation of AMERX, has agreed to provide some of the benefits to Executive under this Agreement; and</w:t>
        <w:br/>
        <w:t xml:space="preserve">  WHEREAS, Procyon and AMERX desire to continue to employ the Executive on a full-time basis, and the Executive desires to be so employed by Procyon and AMERX, pursuant to the terms of this Agreement;</w:t>
        <w:br/>
        <w:t xml:space="preserve">  NOW, THEREFORE, in consideration of the mutual covenants contained herein, the parties agree as follows:</w:t>
        <w:br/>
        <w:t xml:space="preserve">  ARTICLE I</w:t>
        <w:br/>
        <w:t>EMPLOYMENT DUTIES AND BENEFITS</w:t>
        <w:br/>
        <w:t xml:space="preserve">  Section 1.1 Employment. Procyon Corporation and AMERX Health Care Corporation, the subsidiary of Procyon, hereby employs the Executive in the position described on Schedule 1 hereto as an executive officer of Procyon and AMERX, pursuant to the terms of this Agreement. The Executive accepts such employment and agrees to perform the duties and responsibilities assigned to him pursuant to this Agreement.</w:t>
        <w:br/>
        <w:t xml:space="preserve">  Section 1.2 Duties and Responsibilities. The Executive shall hold (the) positions with Procyon and AMERX which are specified on Schedule 1, which is attached hereto and incorporated herein by reference. The Executive is employed pursuant to the terms of this Agreement and agrees to devote full-time to the business of Procyon and AMERX. The Executive shall perform the duties set forth on Schedule 1 while employed as an executive officer, and such further duties as may be determined and assigned to him from time-to-time by the Board of Directors of Procyon Corporation, the parent corporation of AMERX ("Procyon").</w:t>
        <w:br/>
        <w:t xml:space="preserve">  Section 1.3 Working Facilities. The Executive shall be furnished with facilities and services suitable to the position and adequate for the performance of the Executive's duties under this Agreement. The Executive's duties shall be rendered at AMERX offices, or at such other place or places as the Executive may designate with AMERX approval, which shall not be unreasonably withheld.</w:t>
        <w:br/>
        <w:t xml:space="preserve">  Section 1.4 Vacations. The Executive shall be entitled each year to a reasonable vacation of not less than four weeks in accordance with the established practices of Procyon now or hereafter in effect for executive personnel, during which time the Executive's compensation shall be paid in full. Should AMERX from time-to-time require the Executive to perform job duties during vacation periods, the Executive shall be entitled to compensatory vacation time at a mutually agreeable time.</w:t>
        <w:br/>
        <w:t xml:space="preserve">        Section 1.5 Expenses. The Executive is authorized to incur reasonable expenses for promoting the domestic and international business of Procyon/ AMERX in all respects, including expenses for entertainment, travel and similar items. Procyon/ AMERX will reimburse the Executive for all such expenses that are reasonably related to Xxxxxxx and/or AMERX business and primarily for Procyon and/or AMERX benefit, upon the presentation by the Executive, from time-to-time, of an itemized account of such expenditures. Such expenses shall be reviewed and approved by Procyon's Chief Financial Officer.</w:t>
        <w:br/>
        <w:t xml:space="preserve">  Section 1.6 Benefit Plans. From the effective date of this Agreement, the Executive shall be entitled to participate in all existing benefit plans provided to Procyon's executive employees, including, to the extent now or hereafter in effect, medical, health, dental, vision, disability, life insurance and death benefit plans, in accordance with the terms of such plans.</w:t>
        <w:br/>
        <w:t xml:space="preserve">  ARTICLE II</w:t>
        <w:br/>
        <w:t>COMPENSATION</w:t>
        <w:br/>
        <w:t xml:space="preserve">  Section 2.1 Base Salary. Procyon/ AMERX shall pay to the Executive a base salary of not less than the amount specified on Schedule 1, subject to annual review and raises in such base salary. The base salary may be changed by action of Procyon's Board of Directors, and such changes shall thereafter be included in the Executive's base salary as defined for purposes of this Agreement and Procyon's bonus plan.</w:t>
        <w:br/>
        <w:t xml:space="preserve">  Section 2.2 Bonus and Bonus Plan Participation. The Executive shall be entitled to receive certain incentive bonuses, as set forth, and pursuant to the conditions set forth, in Schedule 1. The Executive shall also be entitled to receive bonuses in accordance with the provisions of the Procyon-wide bonus plan as in effect from time to time.</w:t>
        <w:br/>
        <w:t xml:space="preserve">  ARTICLE III</w:t>
        <w:br/>
        <w:t>TERM OF EMPLOYMENT AND TERMINATION</w:t>
        <w:br/>
        <w:t xml:space="preserve">  Section 3.1 Term and Nature of Employment. This Agreement shall be for a term of one year, commencing on its effective date, subject, however, to termination during such period as provided in this Article and approval of the Board of Directors of Procyon in its annual meeting. Nothing contained in this Agreement shall be construed to constitute a promise of employment to the Executive for a fixed term. Executive's employment under this Agreement is strictly "at will," and may be terminated by the Executive, AMERX or Procyon, upon thirty days written notice, for any reason or no reason, with or without cause.</w:t>
        <w:br/>
        <w:t xml:space="preserve">  Section 3.2 Renewal of Term. Subject to Xxxxxxx's Board of Directors' approval, Executive's employment shall be extended for one additional year at the end of each year of the term, or extended term, of this Agreement on the same terms and conditions as contained in this Agreement, unless either AMERX, Procyon or the Executive shall, prior to the expiration of the initial term or of any renewal term, give written notice of the intention not to renew this Agreement.</w:t>
        <w:br/>
        <w:t xml:space="preserve">        Section 3.3 Termination. In the event of termination of this Agreement by the Executive or Procyon or AMERX for any reason, including termination by death or disability of the Executive, AMERX shall be obligated to compensate the Executive for any accrued vacation time not taken and any earned but unpaid base salary and any earned but unpaid bonuses up to the date of termination.</w:t>
        <w:br/>
        <w:t xml:space="preserve">  Section 3.4 Options. Any options granted to the Executive to purchase stock of Procyon shall become fully vested on the date of the involuntary termination of this Agreement. This provision shall serve as a contractual modification of any option grants or agreements between the Executive and Procyon, whether such grants or agreements shall pre-date or postdate this Agreement, and is hereby Incorporated by reference into each such option grant or agreement.</w:t>
        <w:br/>
        <w:t xml:space="preserve">  ARTICLE IV</w:t>
        <w:br/>
        <w:t>GENERAL MATTERS</w:t>
        <w:br/>
        <w:t xml:space="preserve">  Section 4.1 Governing Law. This Agreement shall be governed by the laws of the State of Florida and shall be construed in accordance therewith.</w:t>
        <w:br/>
        <w:t xml:space="preserve">  Section 4.2 No Waiver. No provision of this Agreement may be waived except by an agreement in writing signed by the waiving party. A waiver of any term or provision shall not be construed as a waiver of any other term or provision.</w:t>
        <w:br/>
        <w:t xml:space="preserve">  Section 4.3 Amendment. This Agreement may be amended, altered or revoked at any time, in whole or in part, by filing with this Agreement a written instrument setting forth such changes, signed by each of the parties.</w:t>
        <w:br/>
        <w:t xml:space="preserve">  Section 4.4 Benefit. This Agreement shall be binding upon the Executive, Procyon and AMERX, and shall not be assignable by Procyon or AMERX without the Executive's written consent.</w:t>
        <w:br/>
        <w:t xml:space="preserve">  Section 4.5 Construction. Throughout this Agreement the singular shall include the plural, and the plural shall include the singular, and the masculine and neuter shall include the feminine, wherever the context so requires.</w:t>
        <w:br/>
        <w:t xml:space="preserve">  Section 4.6 Text to Control. The headings of articles and sections are included solely for convenience of reference. If any conflict between any heading and the text of this Agreement exists, the text shall control.</w:t>
        <w:br/>
        <w:t xml:space="preserve">  Section 4.7 Severability. If any provision of this Agreement is declared by any court of competent jurisdiction to be invalid for any reason, such invalidity shall not affect the remaining provisions. On the contrary, such remaining provisions shall be fully severable, and this Agreement shall be construed and enforced as if such invalid provisions had not been included in the Agreement.</w:t>
        <w:br/>
        <w:t xml:space="preserve">  Section 4.8 Authority. The officer executing this Agreement on behalf of Procyon and AMERX has been empowered and directed to do so by the Board of Directors of Procyon.</w:t>
        <w:br/>
        <w:t xml:space="preserve">  Section 4.9 Effective Date. The effective date of this Agreement shall be July 1, 2024.</w:t>
        <w:br/>
        <w:t xml:space="preserve">        PROCYON CORPORATION   EXECUTIVE</w:t>
        <w:br/>
        <w:t xml:space="preserve">          By: /s/ Justice X. Xxxxxxxx    By: /s/ Xxxxx X. Xxxxxxxx</w:t>
        <w:br/>
        <w:t xml:space="preserve">  Justice X. Xxxxxxxx     Xxxxx X. Xxxxxxxx</w:t>
        <w:br/>
        <w:t xml:space="preserve">  Chief Executive Officer/President and     Chief Financial Officer and</w:t>
        <w:br/>
        <w:t xml:space="preserve">  AMERX Health Care CEO/President     AMERX Health Care VP of Operations</w:t>
        <w:br/>
        <w:t xml:space="preserve">          By: /s/ Xxxx X. Xxxxx, Xx.      </w:t>
        <w:br/>
        <w:t xml:space="preserve">  Xxxx X. Xxxxx, Xx.      </w:t>
        <w:br/>
        <w:t xml:space="preserve">  Director, Member of the Procyon      </w:t>
        <w:br/>
        <w:t xml:space="preserve">  Corporation Compensation Committee      </w:t>
        <w:br/>
        <w:t xml:space="preserve">          By: /s/ Xxxxxx X Xxxxxxxx      </w:t>
        <w:br/>
        <w:t xml:space="preserve">  Xxxxxx X. Xxxxxxxx      </w:t>
        <w:br/>
        <w:t xml:space="preserve">  Director, Member of the Procyon      </w:t>
        <w:br/>
        <w:t xml:space="preserve">  Corporation Compensation Committee      </w:t>
        <w:br/>
        <w:t xml:space="preserve">    Effective: July 1, 2024</w:t>
        <w:br/>
        <w:t xml:space="preserve">    FY 2025</w:t>
        <w:br/>
        <w:t>PROCYON CORPORATION</w:t>
        <w:br/>
        <w:t>AMERX-HEALTH CARE CORPORATION</w:t>
        <w:br/>
        <w:t>RESTATED AND AMENDED EXECUTIVE EMPLOYMENT AGREEMENT</w:t>
        <w:br/>
        <w:t>Schedule 1</w:t>
        <w:br/>
        <w:t>Salary and Benefit Statement</w:t>
        <w:br/>
        <w:t xml:space="preserve">  Date: July 1, 2024</w:t>
        <w:br/>
        <w:t xml:space="preserve">  Executive:</w:t>
        <w:br/>
        <w:t>Xxxxx X. Xxxxxxxx</w:t>
        <w:br/>
        <w:t>Position:</w:t>
        <w:br/>
        <w:t>Procyon Corporation: Chief Financial Officer AMERX Health Care Corporation: Vice President of Operations</w:t>
        <w:br/>
        <w:t>Reporting to:</w:t>
        <w:br/>
        <w:t>Justice X. Xxxxxxxx, CEO Procyon Corporation, President AMERX Health Care</w:t>
        <w:br/>
        <w:t>Base Salary:</w:t>
        <w:br/>
        <w:t>$216,707, annually</w:t>
        <w:br/>
        <w:t>Benefits:</w:t>
        <w:br/>
        <w:t>As outlined in this Executive Employment Agreement.</w:t>
        <w:br/>
        <w:t>Term:</w:t>
        <w:br/>
        <w:t>As described in Section 3.1 of the Executive Employment Agreement.</w:t>
        <w:br/>
        <w:t xml:space="preserve">  The terms of the AMERX Sales Incentive and Profit Bonuses described below shall be reviewed annually, and any amendment thereto to be made with the mutual agreement of Procyon, AMERX and the Executive.</w:t>
        <w:br/>
        <w:t xml:space="preserve">        Duties and</w:t>
        <w:br/>
        <w:t>Responsibilities:</w:t>
        <w:br/>
        <w:t xml:space="preserve">  Procyon Corporation - title: Chief Financial Officer; Oversee and Manage all financial record keeping, quarterly and annual financial reporting, SEC filings, quarterly, annual audits and payroll;</w:t>
        <w:br/>
        <w:t xml:space="preserve">  AMERX Health Care Corporation - title: Vice President of Operations; Management, supervision and coordination of accounting staff, weekly/monthly financial reporting and accuracy of un-audited reporting of financials; Support the Management, supervision and coordination of sourcing and manufacturing of all AMERX products; Management and supervision of daily operation of administrative support staff and warehouse staff; Oversight of IT operations, performance and proficiencies; Direct and Oversee all FDA regulatory requirements, SOP, quality controls, testing, filing and documentation of manufacturing processes; and such other matters as determined from time to time by Xxxxxxx's Board of Directors.</w:t>
        <w:br/>
        <w:t xml:space="preserve">    AMERX Sales Incentive</w:t>
        <w:br/>
        <w:t xml:space="preserve">Quarterly Payout on Growth:         </w:t>
        <w:br/>
        <w:t>Incentive pay will be based on AMERX fiscal 2025 quarterly product sales growth over previous fiscal years' quarterly net product sales.</w:t>
        <w:br/>
        <w:t>-1.00% Sales Incentive: If AMERX net sales for the fiscal 2025 quarter are over the prior fiscal years' net sales for the corresponding quarter, but the increase is less than 15%, incentive pay will consist of a cash payment equal to 1.00% of net sales growth for that quarter over the prior fiscal years' net sales for that quarter.</w:t>
        <w:br/>
        <w:t>-1.50% Sales Incentive: If AMERX net sales for fiscal 2025 quarter increase at least 15% but less than 25% over the prior fiscal years' net sales for the corresponding quarter, incentive pay will consist of a cash payment equal to 1.50% of net sales growth for that quarter over the prior fiscal years' net sales for that quarter.</w:t>
        <w:br/>
        <w:t>-2.25% Sales Incentive: If AMERX net sales for fiscal 2025 quarter increase 25% or more over the prior fiscal years' net sales for the corresponding quarter, incentive pay will consist of a cash payment equal to 2.25% of net sales growth for that quarter over the prior fiscal years' net sales for that quarter.</w:t>
        <w:br/>
        <w:t xml:space="preserve">  The Sales Incentive Bonus will be paid by AMERX to the Executive 30 days following the end of the fiscal quarter</w:t>
        <w:br/>
        <w:t xml:space="preserve">  Profit Incentive:         </w:t>
        <w:br/>
        <w:t xml:space="preserve">  The profit incentive, which includes profit from product sales, as well as profit from other activities which may designated from time to time by the Board of Directors, will be based on audited fiscal year 2025.</w:t>
        <w:br/>
        <w:t xml:space="preserve">        AMERX</w:t>
        <w:br/>
        <w:t xml:space="preserve">Profit Bonus:         </w:t>
        <w:br/>
        <w:t xml:space="preserve">  3.25% Profit Incentive: If AMERX profit is less than $750,000, the Executive will receive a cash payment equal to 3.25% of the total profit.</w:t>
        <w:br/>
        <w:t xml:space="preserve">  3.75% Profit Incentive: If AMERX profit is $750,000 or more, but less than $1,000,000, the Executive will receive a cash payment equal to 3.75% of the total profit and 25,000 non-qualified options to purchase shares of Procyon common stock, pursuant to the 2020 Stock Option Plan.</w:t>
        <w:br/>
        <w:t xml:space="preserve">  4.25% Profit Incentive: If AMERX profit is $1,000,000 or more, the Executive will receive a cash payment equal to 4.25% of the total profit and 50,000 non-qualified options to purchase Procyon common stock, pursuant to the 2020 Stock Option Plan.</w:t>
        <w:br/>
        <w:t xml:space="preserve">  The Profit Incentive Bonus for AMERX will be paid by AMERX to Executive after the close of the fiscal year end.</w:t>
        <w:br/>
        <w:t xml:space="preserve">    APPROVED:      </w:t>
        <w:br/>
        <w:t xml:space="preserve">          PROCYON CORPORATION</w:t>
        <w:br/>
        <w:t>EXECUTIVE:</w:t>
        <w:br/>
        <w:t xml:space="preserve">  AMERX HEALTH CARE CORPORATION</w:t>
        <w:br/>
        <w:t xml:space="preserve">          By: /s/ Justice X. Xxxxxxxx    By: /s/ Xxxxx X. Xxxxxxxx</w:t>
        <w:br/>
        <w:t xml:space="preserve">  Justice X. Xxxxxxxx     Xxxxx X. Xxxxxxxx</w:t>
        <w:br/>
        <w:t xml:space="preserve">  Chief Executive Officer and     Chief Financial Officer and AMERX</w:t>
        <w:br/>
        <w:t xml:space="preserve">  AMERX CEO/President     Health Care VP of Operations</w:t>
        <w:br/>
        <w:t xml:space="preserve">          By: /s/ Xxxx X. Xxxxx, Xx.      </w:t>
        <w:br/>
        <w:t xml:space="preserve">  Xxxx X. Xxxxx, Xx.      </w:t>
        <w:br/>
        <w:t xml:space="preserve">  Director, Member of the Procyon      </w:t>
        <w:br/>
        <w:t xml:space="preserve">  Corporation Compensation Committee      </w:t>
        <w:br/>
        <w:t xml:space="preserve">          By: /s/ Xxxxxx X Xxxxxxxx      </w:t>
        <w:br/>
        <w:t xml:space="preserve">  Xxxxxx X. Xxxxxxxx      </w:t>
        <w:br/>
        <w:t xml:space="preserve">  Director, Member of the Procyon      </w:t>
        <w:br/>
        <w:t xml:space="preserve">  Corporation Compensation Committee      </w:t>
        <w:br/>
        <w:t xml:space="preserve">      Effective Date: July 1, 2024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