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LEASE-BUSINESS</w:t>
        <w:br/>
        <w:t xml:space="preserve">  THIS LEASE is made between O &amp; B Properties, Inc., hereafter called “Lessor,” whose address for purposes of notice under this lease is 00000 XX 00xx Xxx. Xxxxx, Xxxxxxx 00000, and Millenium Natural Health Products, Inc. hereafter called “Lessee,” whose address for purposes of notice under this lease is 00000 XX 00xx Xxxx. Xxxxx, Xxxxxxx 00000.</w:t>
        <w:br/>
        <w:t xml:space="preserve">  The parties agree as follows:</w:t>
        <w:br/>
        <w:t xml:space="preserve">  1. AGREEMENT TO LEASE: DESCRIPTION OF THE PROPERTY. The Lessor leases to the Lessee, and the Lessee rents from the Lessor, the following described commercial space:</w:t>
        <w:br/>
        <w:t xml:space="preserve">  Warehouse building located at: 00000 X.X. 00xx Xxxxxxx, Xxxxx, Xxxxxxx 00000</w:t>
        <w:br/>
        <w:t xml:space="preserve">  2. TERMS OF LEASE. The term of the lease is as follows:</w:t>
        <w:br/>
        <w:t xml:space="preserve">  The term of this lease shall be a period of thirty six months, commencing on July 1st, 2012, and ending at 12:00 midnight on June 30th, 2015. Lessee will have the Option to continue the Lease. Each Option shall be for a period of Three (3) years. (36 Months) if Lessee exercises the Option they must notify the Lessor 60 days before the end of the Lease. If the tenant chooses not to exercise the option, they must notify the Lessor 60 days prior to the expiration of the current lease.</w:t>
        <w:br/>
        <w:t xml:space="preserve">  3. RENTAL.</w:t>
        <w:br/>
        <w:t xml:space="preserve">  a. For the first year of this lease Lessee shall pay to Lessor as rent at the address set forth above, or at any other address that Lessor may designate, the minimum annual rent of $67,491.84 in lawful money of the United States of America, payable in twelve equal monthly installments of $5,624.32 plus applicable sales tax.</w:t>
        <w:br/>
        <w:t xml:space="preserve">  b. The minimum annual rent shall increase thereafter, on each anniversary date of this lease, in an amount equal to four percent (4%) over previous year’s rent, including renewal period if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