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\</w:t>
        <w:br/>
        <w:t>LEASE AGREEMENT</w:t>
        <w:br/>
        <w:t>by and between</w:t>
        <w:br/>
        <w:t>CITY OF BELLE ISLE, FLORIDA</w:t>
        <w:br/>
        <w:t>as LANDLORD</w:t>
        <w:br/>
        <w:t>and</w:t>
        <w:br/>
        <w:t>BELLE ISLE CHARTER SCHOOLS, INC. as</w:t>
        <w:br/>
        <w:t>TENANT</w:t>
        <w:br/>
        <w:t>Property Address:</w:t>
        <w:br/>
        <w:t>5903 Randolph Avenue, Belle Isle, FL</w:t>
        <w:br/>
        <w:t>32809</w:t>
        <w:br/>
        <w:t>LEASE AGREEMENT</w:t>
        <w:br/>
        <w:t>This LEASE AGREEMENT (this "Lease") is made and entered into as of the _____ day</w:t>
        <w:br/>
        <w:t>of __________, 2021 by and between CITY OF BELLE ISLE, FLORIDA, a Florida</w:t>
        <w:br/>
        <w:t>municipal corporation ("Landlord, or City") whose mailing address is 1600 Nela Avenue, Belle</w:t>
        <w:br/>
        <w:t>Isle, Florida 32809 and BELLE ISLE CHARTER SCHOOLS, INC., a Florida not-for-profit</w:t>
        <w:br/>
        <w:t>corporation ("Tenant") whose mailing address is 5903 Randolph Avenue, Belle Isle, Florida</w:t>
        <w:br/>
        <w:t>32809.</w:t>
        <w:br/>
        <w:t>WITNESSETH:</w:t>
        <w:br/>
        <w:t>WHEREAS, Landlord is the fee simple owner of certain real property as more</w:t>
        <w:br/>
        <w:t>specifically described in Exhibit "A" attached hereto and by this reference made a part hereof,</w:t>
        <w:br/>
        <w:t>including the tenements, hereditaments, improvements, fixtures, furniture, equipment,</w:t>
        <w:br/>
        <w:t>appurtenances, rights, easements, and rights-of-way incident thereto (collectively, the "Leased</w:t>
        <w:br/>
        <w:t>Premises");</w:t>
        <w:br/>
        <w:t>WHEREAS, as of the date of this Lease, Tenant currently operates two charter schools</w:t>
        <w:br/>
        <w:t>known as Cornerstone Charter Academy, for up to 900 students in grades K-8, and Cornerstone</w:t>
        <w:br/>
        <w:t>Charter High School, for up to 800 students in grades 9-12, (collectively, the "Charter Schools")</w:t>
        <w:br/>
        <w:t>on the Premises;</w:t>
        <w:br/>
        <w:t>WHEREAS, Landlord is currently obligated for repayment of certain Charter School</w:t>
        <w:br/>
        <w:t>Lease Revenue Bonds, Series 2012, (“2012 Bonds”) pursuant to the Trust Indenture dated</w:t>
        <w:br/>
        <w:t>October 1, 2012, (“Trust Indenture”) which 2012 Bonds were issued for the purpose of</w:t>
        <w:br/>
        <w:t>purchasing the Premises (or a substantial parcels thereof);</w:t>
        <w:br/>
        <w:t>WHEREAS, Tenant and Landlord are currently parties to that certain Lease Agreement</w:t>
        <w:br/>
        <w:t>dated October 1, 2012, which Lease Agreement, in part, secures repayment of the 2012 Bonds;</w:t>
        <w:br/>
        <w:t>WHEREAS, Tenant and Landlord have determined it is in the best interests of both</w:t>
        <w:br/>
        <w:t>parties that the 2012 Bonds be fully redeemed pursuant to the terms of the Trust Indenture;</w:t>
        <w:br/>
        <w:t>WHEREAS, Tenant is willing and able to obtain financing to fully redeem the 2012</w:t>
        <w:br/>
        <w:t>Bonds in consideration of this new lease agreement with Landlord; and</w:t>
        <w:br/>
        <w:t>WHEREAS, the Landlord desires to lease the Leased Premises to Tenant and Tenant</w:t>
        <w:br/>
        <w:t>desires to lease the Leased Premises from the Landlord for the Permitted Use (as hereinafter</w:t>
        <w:br/>
        <w:t>defined) and pursuant to and in accordance with the terms and conditions more specifically set</w:t>
        <w:br/>
        <w:t>forth herein.</w:t>
        <w:br/>
        <w:t>NOW WHEREFORE, for and in consideration of the terms, covenants, and conditions</w:t>
        <w:br/>
        <w:t>hereof, and other good and valuable consideration the adequacy, receipt and sufficiency of which</w:t>
        <w:br/>
        <w:t>is hereby acknowledged, the Parties agree as follows:</w:t>
        <w:br/>
        <w:t>ARTICLE I</w:t>
        <w:br/>
        <w:t>DEFINITIONS</w:t>
        <w:br/>
        <w:t>2</w:t>
        <w:br/>
        <w:t>Section 1.1. Definitions. Except as otherwise defined herein, capitalized words and</w:t>
        <w:br/>
        <w:t>phrases shall have the meanings specified below, and other capitalized words and phrases in</w:t>
        <w:br/>
        <w:t>this Lease have the meanings ascribed to them, unless the context clearly requires otherwise:</w:t>
        <w:br/>
        <w:t>"Annual Financial Statements" means the annual audited financial statements, which</w:t>
        <w:br/>
        <w:t>may be in a single combined report or separate statements, relating to (i) the Cornerstone Charter</w:t>
        <w:br/>
        <w:t>Academy and (ii) the Cornerstone Charter High School, prepared in accordance with Generally</w:t>
        <w:br/>
        <w:t>Accepted Accounting Principles by a Certified Public Accountant, relating to the Charter</w:t>
        <w:br/>
        <w:t>Schools' operations and including, without limitation, statements in reasonable detail of financial</w:t>
        <w:br/>
        <w:t>condition as of the end of such Charter School Fiscal Year and income and expenses for such</w:t>
        <w:br/>
        <w:t>Charter School Fiscal Year. To ensure transparency, these Annual Financial Statements as well</w:t>
        <w:br/>
        <w:t>as monthly financial reports (including revenues, expenses, and fund balances) must be published</w:t>
        <w:br/>
        <w:t>on the school website and available to the public within 5 business days after the closing of the</w:t>
        <w:br/>
        <w:t>books for the respective period.</w:t>
        <w:br/>
        <w:t>"Buildings" means all buildings and other structures now existing or later constructed on</w:t>
        <w:br/>
        <w:t>the Premises and includes, without limitation, the charter school facilities located on the</w:t>
        <w:br/>
        <w:t>Premises as of the date of this Lease.</w:t>
        <w:br/>
        <w:t>"Charter Contracts” shall mean the charter contracts granted to the Tenant by the</w:t>
        <w:br/>
        <w:t>School Board pursuant to § 1002.33, Florida Statutes, for the operation of the Charter</w:t>
        <w:br/>
        <w:t>Schools, as such contracts may be in place and effective from time to time, including all</w:t>
        <w:br/>
        <w:t>amendments, extensions and renewals thereof.</w:t>
        <w:br/>
        <w:t>"Charter School Fiscal Year" has the meaning set forth in the Charter.</w:t>
        <w:br/>
        <w:t>"Charter School Law" means Section 1002.33, Florida Statutes and other applicable</w:t>
        <w:br/>
        <w:t>provisions of law governing or otherwise relating to charter schools.</w:t>
        <w:br/>
        <w:t>"Charter School Revenues" means all amounts payable to Tenant by the School Board or</w:t>
        <w:br/>
        <w:t>the Florida Department of Education under the Charter Contracts including, but not limited to (i)</w:t>
        <w:br/>
        <w:t>Charter School capital outlay funds distributed to Tenant pursuant to Sections 1002.33(19),</w:t>
        <w:br/>
        <w:t>1013.62, 1013.71, 1013.72, 1013.735, 1013.737, Florida Statutes, and any successor statutes or</w:t>
        <w:br/>
        <w:t>similar funding sources, and (ii) Charter School operating funds distributed to Tenant pursuant to</w:t>
        <w:br/>
        <w:t>Section 1002.33(17), Florida Statutes and any successor statutes or similar funding sources.</w:t>
        <w:br/>
        <w:t>“Equipment” means all furniture, machinery, fixtures, and equipment now owned or</w:t>
        <w:br/>
        <w:t>hereafter acquired by Landlord for use at any portion of the Premises (excluding such matters</w:t>
        <w:br/>
        <w:t>temporarily provided by Landlord for temporary use on the Premises), including, without</w:t>
        <w:br/>
        <w:t>limitation, all items of tangible personal property and fixtures used or usable in connection with</w:t>
        <w:br/>
        <w:t>the Buildings, and any item of furniture, machinery, fixtures, equipment or other tangible</w:t>
        <w:br/>
        <w:t>personal property or fixtures acquired in substitution or replacement thereof.</w:t>
        <w:br/>
        <w:t>"Indebtedness" means all indebtedness of the Tenant for borrowed moneys, no matter</w:t>
        <w:br/>
        <w:t>how created, regardless of whether such indebtedness is assumed by the Tenant, including any</w:t>
        <w:br/>
        <w:t>leases required to be capitalized in accordance with Generally Accepted Accounting Principles,</w:t>
        <w:br/>
        <w:t>installment purchase obligations, and guaranties.</w:t>
        <w:br/>
        <w:t>"Leased Premises" means the parcels of land described in Exhibit A, attached hereto and</w:t>
        <w:br/>
        <w:t>incorporated herein, and the buildings and other improvements situated thereon with any</w:t>
        <w:br/>
        <w:t>3</w:t>
        <w:br/>
        <w:t>additions or alterations thereto which are permitted under this Lease Agreement.</w:t>
        <w:br/>
        <w:t>"Lien" means any mortgage or pledge of, security interest in, or lien or encumbrance on,</w:t>
        <w:br/>
        <w:t>any property that secures any Indebtedness or other obligation of the Tenant.</w:t>
        <w:br/>
        <w:t>"School Board" means the School Board of Orange County, Florida.</w:t>
        <w:br/>
        <w:t>4</w:t>
        <w:br/>
        <w:t>ARTICLE</w:t>
        <w:br/>
        <w:t>II</w:t>
        <w:br/>
        <w:t>TENANT</w:t>
        <w:br/>
        <w:t>REPRESENTATIONS</w:t>
        <w:br/>
        <w:t>Section 2.1. Representations by the Tenant. The Tenant represents and covenants that:</w:t>
        <w:br/>
        <w:t>(a) It is duly organized and existing as a Florida not-for-profit corporation and is in</w:t>
        <w:br/>
        <w:t>good standing under the laws of the State, it will maintain, extend and renew its corporate</w:t>
        <w:br/>
        <w:t>existence under the laws of the State, and it will not do, suffer or permit any act or thing to be</w:t>
        <w:br/>
        <w:t>done whereby its right to transact its functions might or could be terminated or its activities</w:t>
        <w:br/>
        <w:t>restricted.</w:t>
        <w:br/>
        <w:t>(b) The Tenant has been duly authorized to execute the Lease Agreement and</w:t>
        <w:br/>
        <w:t>consummate all of the transactions contemplated thereby, and the execution, delivery, and</w:t>
        <w:br/>
        <w:t>performance of this Lease Agreement will not conflict with or constitute a breach of or default</w:t>
        <w:br/>
        <w:t>by the Tenant under any other instrument or agreement to which the Tenant is a party or by</w:t>
        <w:br/>
        <w:t>which its property is bound.</w:t>
        <w:br/>
        <w:t>(c) The Tenant's execution, delivery, and performance of the Lease Agreement shall</w:t>
        <w:br/>
        <w:t>not constitute a violation of any order, rule, or regulation of any court or governmental agency</w:t>
        <w:br/>
        <w:t>having jurisdiction over the Tenant.</w:t>
        <w:br/>
        <w:t>(d) There are no pending or, to the Tenant's knowledge, threatened actions, suits, or</w:t>
        <w:br/>
        <w:t>proceedings of any type whatsoever affecting the Tenant, the Tenant's property, or the Tenant's</w:t>
        <w:br/>
        <w:t>ability to execute, deliver, and perform with respect to this Lease Agreement.</w:t>
        <w:br/>
        <w:t>(f) Neither the representations of the Tenant contained in the Lease Agreement nor</w:t>
        <w:br/>
        <w:t>any oral or written statement, furnished by or on behalf of the Tenant to the Landlord and the</w:t>
        <w:br/>
        <w:t>transactions contemplated hereby, contain any untrue statement of a material fact or omit stating</w:t>
        <w:br/>
        <w:t>a material fact necessary to make the statements contained herein or therein not misleading.</w:t>
        <w:br/>
        <w:t>There are no facts that the Tenant has not disclosed to the Landlord in writing that the Tenant</w:t>
        <w:br/>
        <w:t>believes materially and adversely affect or in the future may (so far as the Tenant can now</w:t>
        <w:br/>
        <w:t>reasonably foresee) materially and adversely affect the properties, business, prospects, profits, or</w:t>
        <w:br/>
        <w:t>condition (financial or otherwise) of the Tenant, or the ability of the Tenant to perform its</w:t>
        <w:br/>
        <w:t>obligations under the Tenant Documents or any documents or transactions contemplated hereby or</w:t>
        <w:br/>
        <w:t>thereby.</w:t>
        <w:br/>
        <w:t>(g) The Tenant's federal employer identification number is 27-2154495.</w:t>
        <w:br/>
        <w:t>(h) The Tenant will comply fully and in all respects with the Charter School Law and</w:t>
        <w:br/>
        <w:t>the Charter Contracts and will take all reasonable action to maintain, extend and renew the</w:t>
        <w:br/>
        <w:t>Charter Contracts so long as any amounts under this Lease are due and payable. Tenant will</w:t>
        <w:br/>
        <w:t>notify Landlord on Charter renewals or changes to the Charter.</w:t>
        <w:br/>
        <w:t>(i) The Tenant has obtained, or will obtain before they are required, all necessary</w:t>
        <w:br/>
        <w:t>approvals of and licenses, permits, consents, and franchises from federal, State, county,</w:t>
        <w:br/>
        <w:t>municipal, or other governmental authorities having jurisdiction over the Leased Premises to</w:t>
        <w:br/>
        <w:t>operate the Leased Premises as charter schools, and to enter into, execute, and perform its</w:t>
        <w:br/>
        <w:t>obligations under this Lease and the other Tenant Documents.</w:t>
        <w:br/>
        <w:t>(j) Intentionally Left Blank.</w:t>
        <w:br/>
        <w:t>(k) The Tenant (i) understands the nature of the structure of the transactions related to</w:t>
        <w:br/>
        <w:t>the financing and refinancing of the Leased Premises; (ii) is familiar with all the provisions of the</w:t>
        <w:br/>
        <w:t>documents and instruments related to such financing to which the Tenant or the Landlord is a</w:t>
        <w:br/>
        <w:t>party or of which the Tenant is a beneficiary; (iii) understands the risk inherent in such</w:t>
        <w:br/>
        <w:t>transactions, including, without limitation, the risk of loss of the Leased Premises; and (iv) has</w:t>
        <w:br/>
        <w:t>not relied on the Landlord for any guidance or expertise in analyzing the financial</w:t>
        <w:br/>
        <w:t>consequences of such financing transactions.</w:t>
        <w:br/>
        <w:t>(l) Tenant has entered into this Lease based on its own full investigation, including</w:t>
        <w:br/>
        <w:t>third party acting for the Tenant, of all facts relating to, and conditions underlying, the Leased</w:t>
        <w:br/>
        <w:t>Premises and its development and use of the Leased Premises, including environmental</w:t>
        <w:br/>
        <w:t>conditions, and that it has solely relied on its own investigation, or that of the third party.</w:t>
        <w:br/>
        <w:t>(m) There is no completed, pending or, to Tenant’s knowledge, threatened bankruptcy,</w:t>
        <w:br/>
        <w:t>reorganization, receivership, insolvency or like proceeding, whether voluntary or involuntary,</w:t>
        <w:br/>
        <w:t>affecting Tenant.</w:t>
        <w:br/>
        <w:t>ARTICLE III DEMISING</w:t>
        <w:br/>
        <w:t>CLAUSE/LEASEHOLD</w:t>
        <w:br/>
        <w:t>MORTGAGES</w:t>
        <w:br/>
        <w:t>Section 3.1 Demising Clause. Landlord hereby demises and leases the Leased Premises</w:t>
        <w:br/>
        <w:t>to Tenant and Tenant hereby leases the Leased Premises from Landlord, in accordance with the</w:t>
        <w:br/>
        <w:t>provisions of this Lease, to have and to hold for the Term (as defined herein).</w:t>
        <w:br/>
        <w:t>Section 3.2. Leasehold Mortgages. Except as specifically provided otherwise in this Lease,</w:t>
        <w:br/>
        <w:t>Tenant shall be permitted to mortgage Tenant’s leasehold interest in the Leased Premises.</w:t>
        <w:br/>
        <w:t>3.2a Landlord agrees that the provisions set forth in this Section 3.2 shall apply to, and be for</w:t>
        <w:br/>
        <w:t>the benefit of, any mortgagee of Tenant’s leasehold interest in the Leased Premises, whose mortgage is a</w:t>
        <w:br/>
        <w:t>first lien on Tenant’s leasehold interest (“Leasehold Mortgagee”). Landlord shall be served with a copy of</w:t>
        <w:br/>
        <w:t>the mortgage (“Leasehold Mortgage”) certified to be true by the Leasehold Mortgagee and a certified true</w:t>
        <w:br/>
        <w:t>copy of the title insurance policy insuring the Leasehold Mortgage to be a first lien on Tenant’s leasehold</w:t>
        <w:br/>
        <w:t>interest in the Leased Premises, or Landlord shall be provided with other proof reasonably satisfactory to</w:t>
        <w:br/>
        <w:t>Landlord of the priority of the Leasehold Mortgage.</w:t>
        <w:br/>
        <w:t>3.2b No notice of default of this Lease Agreement will be valid, binding, and effective until the</w:t>
        <w:br/>
        <w:t>notice is served on all Leasehold Mortgagees in the manner set forth in this Lease, at the address set forth</w:t>
        <w:br/>
        <w:t>in the Leasehold Mortgage or the address the Leasehold Mortgagee provides to Landlord according to the</w:t>
        <w:br/>
        <w:t>provisions set forth in this Lease.</w:t>
        <w:br/>
        <w:t>3.2c Monetary Default. If there is a default due to nonpayment of monetary obligations</w:t>
        <w:br/>
        <w:t>payable directly by Tenant to Landlord (“Monetary Default”), Landlord shall not exercise any of the rights</w:t>
        <w:br/>
        <w:t>and remedies provided in Article 11 or elsewhere in this Lease, or any remedies provided by law, unless</w:t>
        <w:br/>
        <w:t>the Monetary Default shall have continued for at least thirty days after notice to all Leasehold Mortgagees.</w:t>
        <w:br/>
        <w:t>3.2d Curable Nonmonetary Default. If there is a curable default other than a Monetary Default</w:t>
        <w:br/>
        <w:t>(“Curable Nonmonetary Default”), Landlord shall not exercise any of the rights and remedies provided in</w:t>
        <w:br/>
        <w:t>in this Lease, or any remedies provided by law, unless the Curable Nonmonetary Default shall have</w:t>
        <w:br/>
        <w:t>continued for at least thirty days after notice to the Leasehold Mortgagee. However, if it is not reasonably</w:t>
        <w:br/>
        <w:t>possible to cure the default within thirty days, then the time period for curing the Curable Nonmonetary</w:t>
        <w:br/>
        <w:t>Default shall be extended, provided that the default is cured as expeditiously as practicable by actions</w:t>
        <w:br/>
        <w:t>undertaken diligently and in good faith.</w:t>
        <w:br/>
        <w:t>3.2e Noncurable Default. If there is a default due to bankruptcy, insolvency, or any other</w:t>
        <w:br/>
        <w:t>noncurable default (“Noncurable Default”), Landlord shall not exercise any of the rights and remedies</w:t>
        <w:br/>
        <w:t>provided in this Lease, or any remedies provided by law, if within thirty days after notice of default a</w:t>
        <w:br/>
        <w:t>Leasehold Mortgagee notifies Landlord that it will foreclose its Leasehold Mortgage, and that Leasehold</w:t>
        <w:br/>
        <w:t>Mortgagee diligently and continuously commences and prosecutes to completion foreclosure proceedings</w:t>
        <w:br/>
        <w:t>and sale of Tenant’s leasehold interest in the Leased Premises, or causes that leasehold interest to be</w:t>
        <w:br/>
        <w:t>conveyed and assigned in lieu of foreclosure. However, nothing contained in this Paragraph shall prohibit</w:t>
        <w:br/>
        <w:t>Landlord from exercising its rights and remedies pursuant to this Lease, or any remedies provided by law,</w:t>
        <w:br/>
        <w:t>should there occur a Monetary Default or Curable Nonmonetary Default after the occurrence of a</w:t>
        <w:br/>
        <w:t>Noncurable Default.</w:t>
        <w:br/>
        <w:t>3.2f If this Lease is terminated due to a Tenant default, Landlord shall serve notice of this</w:t>
        <w:br/>
        <w:t>termination on the Leasehold Mortgagee, specifying all sums of money then due and payable under this</w:t>
        <w:br/>
        <w:t>Lease and specifying any other default then existing. The Leasehold Mortgagee shall have the option of</w:t>
        <w:br/>
        <w:t>obtaining a new lease (“New Lease”) on terms set forth in Paragraph 3.2g; this option shall be waived if it</w:t>
        <w:br/>
        <w:t>is not exercised within thirty days after the Leasehold Mortgagee receives notice of termination.</w:t>
        <w:br/>
        <w:t>3.2g The New Lease entered into between Landlord and Leasehold Mortgagee as the New Tenant</w:t>
        <w:br/>
        <w:t>shall contain terms identical to the terms of this Lease, except that the commencement date of the New</w:t>
        <w:br/>
        <w:t>Lease shall be the date of termination of this Lease, and the term of the New Lease shall be equal to the</w:t>
        <w:br/>
        <w:t>remaining Term of this Lease.</w:t>
        <w:br/>
        <w:t>3.2h The New Lease shall be subject to the following terms:</w:t>
        <w:br/>
        <w:t>(1) All Monetary Defaults and Curable Nonmonetary Defaults shall be cured by the New</w:t>
        <w:br/>
        <w:t>Tenant.</w:t>
        <w:br/>
        <w:t>(2) All fees and expenses, including reasonable counsel fees, incurred by Landlord in</w:t>
        <w:br/>
        <w:t>connection with Tenant’s defaults, termination of this Lease, recovery of possession,</w:t>
        <w:br/>
        <w:t>negotiations with Leasehold Mortgagees, and preparation and execution of the New Lease,</w:t>
        <w:br/>
        <w:t>shall be paid by the New Tenant.</w:t>
        <w:br/>
        <w:t>3.2 i Landlord shall accept performance of the terms of this Lease or a New Lease by the</w:t>
        <w:br/>
        <w:t>Leasehold Mortgagee, or any agent, nominee, or designee of a Leasehold Mortgagee, as if the terms were</w:t>
        <w:br/>
        <w:t>performed by Tenant.</w:t>
        <w:br/>
        <w:t>3.2j If the Leasehold Mortgagee enters into a New Lease or acquire Tenant’s leasehold interest</w:t>
        <w:br/>
        <w:t>in the Leased Premises by foreclosure or otherwise, and then Leasehold Mortgagee assigns or otherwise</w:t>
        <w:br/>
        <w:t>conveys its interest in this Lease or the New Lease, on that assignment or conveyance the Leasehold</w:t>
        <w:br/>
        <w:t>Mortgagee will be discharged and relieved from all liability for performance of the terms of this Lease or</w:t>
        <w:br/>
        <w:t>the New Lease subsequently accruing, but nothing contained in this Lease may relieve the Leasehold</w:t>
        <w:br/>
        <w:t>Mortgagee from its liabilities and obligations accruing before the assignment or conveyance. Provided,</w:t>
        <w:br/>
        <w:t>however, that any assignment or conveyance of this Lease or the New Lease must be approved by</w:t>
        <w:br/>
        <w:t>Landlord, which approval will not be unreasonably withheld.</w:t>
        <w:br/>
        <w:t>3.2k This Lease may not be modified or amended, nor may it be voluntarily terminated by</w:t>
        <w:br/>
        <w:t>Landlord and Tenant, without the prior written consent of the Leasehold Mortgagee.</w:t>
        <w:br/>
        <w:t>ARTICLE IV</w:t>
        <w:br/>
        <w:t>TERM, SURRENDER</w:t>
        <w:br/>
        <w:t>Section 4.1 Term. The term of this Lease shall commence on the Effective Date (as</w:t>
        <w:br/>
        <w:t>hereinafter defined) and end on the date that is thirty-seven (37) years thereafter unless sooner</w:t>
        <w:br/>
        <w:t>terminated in accordance with the terms and conditions hereof (the “Termination Date”). The</w:t>
        <w:br/>
        <w:t>period from the Effective Date through the Termination Date shall be referred to herein as the</w:t>
        <w:br/>
        <w:t>“Term.” unless earlier terminated pursuant to Section 4.2 below.</w:t>
        <w:br/>
        <w:t>Section 4.1 a. Effective Date. This Lease Agreement shall become effective as of the date the</w:t>
        <w:br/>
        <w:t>2012 Bonds are fully redeemed. Landlord and Tenant specifically acknowledge and agree that this</w:t>
        <w:br/>
        <w:t>Lease Agreement is contingent upon Tenant obtaining bond financing on terms and conditions</w:t>
        <w:br/>
        <w:t>acceptable to Tenant.</w:t>
        <w:br/>
        <w:t>Section 4.2. Termination of Term. The Term shall terminate upon the earliest of any</w:t>
        <w:br/>
        <w:t>of the following events:</w:t>
        <w:br/>
        <w:t>(a) The occurrence of an Event of Default and termination of the Term by the</w:t>
        <w:br/>
        <w:t>Landlord under Article XIV of this Lease; or</w:t>
        <w:br/>
        <w:t>(b) The end of the Term.</w:t>
        <w:br/>
        <w:t>Section 4.3. Term Extensions. Tenant shall, provided the Lease is in full force and effect</w:t>
        <w:br/>
        <w:t>and Tenant is not in default under any of the terms and conditions of the Lease at the time of</w:t>
        <w:br/>
        <w:t>notification or commencement, have the option to extend the Initial Term (the "Term</w:t>
        <w:br/>
        <w:t>Extension") for the greater of two (2) 5-year terms or for the same amount of time that the</w:t>
        <w:br/>
        <w:t>Orange County School Board (or the state) extends the term of either Contract (the "Charter</w:t>
        <w:br/>
        <w:t>Renewal"). The renewal process may require that Tenant be able to demonstrate to the School</w:t>
        <w:br/>
        <w:t>Board that the Lease Agreement has been extended as a condition to the School Board's</w:t>
        <w:br/>
        <w:t>willingness to grant the Charter Renewal. In such case, Tenant can elect to initiate the Term</w:t>
        <w:br/>
        <w:t>Extension subject to a condition that the School Board approve the Charter Renewal within a</w:t>
        <w:br/>
        <w:t>reasonable amount of time after any such Charter Renewal, Tenant shall notify the Landlord of</w:t>
        <w:br/>
        <w:t>any such extensions. If Tenant elects to exercise said option, then Tenant shall provide</w:t>
        <w:br/>
        <w:t>Landlord with written notice not later than eighteen (18) months prior to the expiration of the</w:t>
        <w:br/>
        <w:t>term of the Lease. If Tenant does not exercise any such option in a timely manner, then all</w:t>
        <w:br/>
        <w:t>rights to extend the Lease automatically shall terminate, Landlord shall have the right during the</w:t>
        <w:br/>
        <w:t>remainder of the Term of this Lease to advertise the availability of the Premises for sale or</w:t>
        <w:br/>
        <w:t>reletting and to erect upon the Premises signs appropriate for the purpose of indicating such</w:t>
        <w:br/>
        <w:t>availability.</w:t>
        <w:br/>
        <w:t>Section 4.4. End of Term. Upon the expiration or earlier termination of the Term, Tenant</w:t>
        <w:br/>
        <w:t>shall surrender the Leased Premises in the same order and condition in which it was in on the</w:t>
        <w:br/>
        <w:t>Commencement Date, ordinary wear and tear excepted. All alterations, additions or</w:t>
        <w:br/>
        <w:t>improvements and fixtures made to the Leased Premises made by either party shall remain upon</w:t>
        <w:br/>
        <w:t>and be surrendered with the Premises as a part thereof except that Tenant shall have the right to</w:t>
        <w:br/>
        <w:t>remove all of Tenant's movable trade fixtures, furniture, furnishings and equipment not</w:t>
        <w:br/>
        <w:t>permanently attached to the Improvements or Premises and any of such property deemed by law</w:t>
        <w:br/>
        <w:t>to be the property of the School Board. All damage and injury to the Premises caused by such</w:t>
        <w:br/>
        <w:t>removal must be repaired by Tenant at Tenant's sole expense. If such property of Tenant is not</w:t>
        <w:br/>
        <w:t>removed by Tenant prior to the expiration or termination of the Term, the same shall, at</w:t>
        <w:br/>
        <w:t>Landlord's option, become the property of Landlord. The Tenant will pay to the Landlord</w:t>
        <w:br/>
        <w:t>$250,000.00 as security for any damages not repaired by the Tenant. If Tenant fully complies</w:t>
        <w:br/>
        <w:t>with all terms of the Lease, Landlord will return the Security Deposit within 20 days after</w:t>
        <w:br/>
        <w:t>termination/expiration of the Leased Premises to Tenant. If Tenant does not fully comply with the</w:t>
        <w:br/>
        <w:t>terms of the Lease, Landlord may use Security Deposit to pay amounts owed by Tenant, including</w:t>
        <w:br/>
        <w:t>damages and such charges shall be deemed additional rent.</w:t>
        <w:br/>
        <w:t>.</w:t>
        <w:br/>
        <w:t>Section 4.5 Holdover Tenancy. If Tenant does hold over following the expiration or</w:t>
        <w:br/>
        <w:t>earlier termination of this Lease without Landlord’s express or implied consent, the Base Rent</w:t>
        <w:br/>
        <w:t>payable during such holding over shall be as follows: (i) for the first ninety (90) days, one</w:t>
        <w:br/>
        <w:t>hundred twenty-five percent (125%) of the Base Rent in effect immediately preceding such</w:t>
        <w:br/>
        <w:t>holding over, (ii) for the next ninety (90) days, one hundred fifty percent (150%) of the Base</w:t>
        <w:br/>
        <w:t>Rent in effect immediately preceding such holding over, and (iii) thereafter, two hundred percent</w:t>
        <w:br/>
        <w:t>(200%) of the Base Rent in effect immediately preceding such holding over. The foregoing</w:t>
        <w:br/>
        <w:t>sentence shall not imply any right to holdover, nor shall it limit Landlord’s right to collect its</w:t>
        <w:br/>
        <w:t>damages including reasonable legal fees, lost profits and consequential damages, in the event of a</w:t>
        <w:br/>
        <w:t>holdover.</w:t>
        <w:br/>
        <w:t>Section 4.6 Option to Lease Additional Space. If additional property is acquired by the</w:t>
        <w:br/>
        <w:t>Landlord, then during the Term of this Lease and any renewals thereof, Tenant shall have the</w:t>
        <w:br/>
        <w:t>limited option to lease only those areas shown as the “Additional Space” on Exhibit A attached</w:t>
        <w:br/>
        <w:t>hereto and incorporated by reference, by adding the Additional Space to this Lease at a rate to</w:t>
        <w:br/>
        <w:t>be negotiated in good faith between Landlord and Tenant.</w:t>
        <w:br/>
        <w:t>ARTICLE</w:t>
        <w:br/>
        <w:t>V RENT</w:t>
        <w:br/>
        <w:t>Section 5.1 Rent Payment Period. The "Annual Rent" (as defined below) must be paid</w:t>
        <w:br/>
        <w:t>timely in equal quarterly installments beginning October 1st of each of the consecutive 12-</w:t>
        <w:br/>
        <w:t>month periods during the Term.</w:t>
        <w:br/>
        <w:t>Section 5.2 Full Net Lease. The rent paid to Landlord in accordance with this Lease</w:t>
        <w:br/>
        <w:t>Agreement shall be absolutely net to Landlord. This means that, in addition to the rent, Tenant</w:t>
        <w:br/>
        <w:t>shall pay all “Operating Costs” and “Impositions” defined in Paragraphs 5.2a and 5.2b, below, in</w:t>
        <w:br/>
        <w:t>connection with the Leased Premises.</w:t>
        <w:br/>
        <w:t>5.2a. “Operating Costs” shall include, but shall not be limited to, all expenses paid or</w:t>
        <w:br/>
        <w:t>incurred in connection with the following activities:</w:t>
        <w:br/>
        <w:t>(1) Repairs, maintenance, replacements, improvements, painting, and redecorating.</w:t>
        <w:br/>
        <w:t>(2) Landscaping.</w:t>
        <w:br/>
        <w:t>(3) Insurance.</w:t>
        <w:br/>
        <w:t>(4) Heating, ventilating, and air conditioning repair and maintenance.</w:t>
        <w:br/>
        <w:t>(5) Water, sewer, gas, electricity, fuel oil, and other utilities.</w:t>
        <w:br/>
        <w:t>(6) Rubbish, garbage, and solid waste removal.</w:t>
        <w:br/>
        <w:t>(7) Supplies and sundries.</w:t>
        <w:br/>
        <w:t>(8) Sales or use taxes on supplies or services.</w:t>
        <w:br/>
        <w:t>(10)Costs of wages and salaries or other payments for all employees, persons, and</w:t>
        <w:br/>
        <w:t>contractors engaged in the operation, maintenance, and repair of the Leased Land,</w:t>
        <w:br/>
        <w:t>including fringe benefits and social security taxes.</w:t>
        <w:br/>
        <w:t>(11)All other expenses, regardless of whether mentioned in this Lease, that are incurred in</w:t>
        <w:br/>
        <w:t>connection with the operation of the Leased Premises, including any replacements if</w:t>
        <w:br/>
        <w:t>necessary for repairs and maintenance or otherwise.</w:t>
        <w:br/>
        <w:t>5.2b. “Impositions” includes all fines, penalties, fees, and levies that result from</w:t>
        <w:br/>
        <w:t>construction activities or the normal operation of the premises on the Leased Premises, all real</w:t>
        <w:br/>
        <w:t>estate property taxes, assessments, and other governmental charges that are laid, assessed, levied,</w:t>
        <w:br/>
        <w:t>or imposed on the Leased Premises and become due and payable during the Term of this Lease,</w:t>
        <w:br/>
        <w:t>or any lien that arises during the time of this Lease on the Leased Premises and Improvements,</w:t>
        <w:br/>
        <w:t>any portion of these, or the sidewalks or streets in front of or adjoining the Leased Premises and</w:t>
        <w:br/>
        <w:t>Improvements.</w:t>
        <w:br/>
        <w:t>Section 5.3 Calculation of Annual Rental Amounts.</w:t>
        <w:br/>
        <w:t>Tenant shall pay to the Landlord annual rent in the amount of Five Hundred Thousand and</w:t>
        <w:br/>
        <w:t>00/100 DOLLARS ($500,000) (the “Annual Rent”).</w:t>
        <w:br/>
        <w:t>Section 5.4 Rent Adjustments: Once every 3 years of the Term starting with the 2024</w:t>
        <w:br/>
        <w:t>school year, the Ground Lease Rent shall be adjusted based on the CPI for that year, not to exceed</w:t>
        <w:br/>
        <w:t>2% per annum. No adjustments may be made to the BoA Debt Service Rent, which will expire</w:t>
        <w:br/>
        <w:t>October 1, 2040. After the expiration of the BoA Debt Service, a new rate for this property will be</w:t>
        <w:br/>
        <w:t>negotiated in good faith between Landlord and Tenant.</w:t>
        <w:br/>
        <w:t>Section 5.5 Additional Rent. All sums, liabilities, obligations, and other amounts that</w:t>
        <w:br/>
        <w:t>Tenant is required to pay or discharge pursuant to this Lease, including taxes (if any) and</w:t>
        <w:br/>
        <w:t>insurance premiums, in addition to Annual Rent, together with any finance charge, late fees, or</w:t>
        <w:br/>
        <w:t>other sums which may be added for late payment thereof, will constitute “Additional Rent”</w:t>
        <w:br/>
        <w:t>hereunder. The Annual Rent, Additional Rent, and any other sums required to be paid by</w:t>
        <w:br/>
        <w:t>Tenant to Landlord hereunder are collectively referred to as the “Rent”. All Rent must be paid</w:t>
        <w:br/>
        <w:t>without deduction, offset, prior notice, or demand as directed pursuant to this Lease. If any</w:t>
        <w:br/>
        <w:t>additional rent is due, the Landlord will inform the Tenant of any such additional rent, and the</w:t>
        <w:br/>
        <w:t>parties will negotiate the payment thereof in good faith.</w:t>
        <w:br/>
        <w:t>Section 5.6 Late Charges and Default Interest. If any installment of Rent is not paid</w:t>
        <w:br/>
        <w:t>within ten (10) business days after its due date, then such arrearage will (i) bear 5% interest from</w:t>
        <w:br/>
        <w:t>the due date for amounts past due to the Landlord until paid in full; (ii) include a reasonable</w:t>
        <w:br/>
        <w:t>administrative charge to cover the costs of processing and handling delinquent debts, but not in</w:t>
        <w:br/>
        <w:t>excess of $100.00; and (iii) include an assessment of an additional 5% penalty charge on any</w:t>
        <w:br/>
        <w:t>portion of a debt that is more than 90 days past due.</w:t>
        <w:br/>
        <w:t>Section 5.7 Intentionally Left Blank.</w:t>
        <w:br/>
        <w:t>Section 5.8. Payments. All Rent payable by Tenant shall be made without defense,</w:t>
        <w:br/>
        <w:t>counterclaim or set-off by reason of any dispute between the Tenant and the Landlord, or for</w:t>
        <w:br/>
        <w:t>any other reason whatsoever (any such defenses or rights to set-off being absolutely</w:t>
        <w:br/>
        <w:t>waived by the parties hereto).</w:t>
        <w:br/>
        <w:t>Section 5.9. Taxes and Assessments. Tenant shall pay and discharge, punctually as and when</w:t>
        <w:br/>
        <w:t>the same shall become due and payable, each and every item of expense, of every kind and nature</w:t>
        <w:br/>
        <w:t>whatsoever relating to the ownership, use, maintenance, operation, or occupancy of the Leased</w:t>
        <w:br/>
        <w:t>Premises, or for the payment of which Landlord is, or shall or may be or become, liable by reason</w:t>
        <w:br/>
        <w:t>of any rights or interest of Landlord in or under this Lease, including all real estate taxes, personal</w:t>
        <w:br/>
        <w:t>property taxes, privilege taxes, excise taxes, business and occupation taxes, gross sales taxes,</w:t>
        <w:br/>
        <w:t>including any sales tax imposed on the rental payments hereunder or under a sublease,</w:t>
        <w:br/>
        <w:t>occupational license taxes, water charges, sewer charges, assessments of any nature and all other</w:t>
        <w:br/>
        <w:t>governmental impositions and charges of every kind and nature whatsoever (collectively,</w:t>
        <w:br/>
        <w:t>the “Taxes,” and individually, a “Tax”), when the same shall be due and payable without penalty</w:t>
        <w:br/>
        <w:t>or interest. It is the intention of the parties hereto that, insofar as the same may lawfully be done,</w:t>
        <w:br/>
        <w:t>Landlord will be, except as specifically provided for herein, free from all expenses in any way</w:t>
        <w:br/>
        <w:t>related to the Premises and the use, maintenance, or occupancy thereof.</w:t>
        <w:br/>
        <w:t>ARTICLE</w:t>
        <w:br/>
        <w:t>VI</w:t>
        <w:br/>
        <w:t>USE AND MAINTENANCE OF</w:t>
        <w:br/>
        <w:t>PREMISES</w:t>
        <w:br/>
        <w:t>Section 6.1 Permitted Use. The Leased Premises shall be used for the purposes of the</w:t>
        <w:br/>
        <w:t>maintenance, repair, and operation of an elementary school (prekindergarten through fifth</w:t>
        <w:br/>
        <w:t>grade); a middle school (sixth through eighth grade); and high school (ninth through twelfth</w:t>
        <w:br/>
        <w:t>grade) currently consisting of eight (8) buildings and related ancillary facilities and</w:t>
        <w:br/>
        <w:t>improvements (collectively, sometimes herein referred to as the “School”), for purposes</w:t>
        <w:br/>
        <w:t>reasonably related thereto (e.g., pre- or post-school parent-teacher meetings, club or</w:t>
        <w:br/>
        <w:t>association meetings) and for no other purpose (all the foregoing collectively hereinafter</w:t>
        <w:br/>
        <w:t>referred to as, the “Permitted Use”). Notwithstanding the foregoing, Landlord may use the</w:t>
        <w:br/>
        <w:t>Leased Premises during non-school hours for nonrecurring City of Belle Isle functions upon at</w:t>
        <w:br/>
        <w:t>least 15 days’ notice and with Tenant’s prior consent, which will not be unreasonably withheld,</w:t>
        <w:br/>
        <w:t>provided that such use does not interfere with Tenant’s after-hour school activities. Landlord</w:t>
        <w:br/>
        <w:t>will return the premises to the condition in which they were found (e.g., furniture arrangement)</w:t>
        <w:br/>
        <w:t>and be responsible for clean-up consistent with CDC COVID-19 immediately after such use.</w:t>
        <w:br/>
        <w:t>a. Tenant agrees that, unless and to the extent that it shall obtain Landlord’s prior approval</w:t>
        <w:br/>
        <w:t>(which may be withheld in Landlord’s absolute discretion), it will not use the Premises,</w:t>
        <w:br/>
        <w:t>nor will it suffer or permit the same to be used, for any purpose that (i) is not permitted</w:t>
        <w:br/>
        <w:t>under applicable zoning regulations, or (ii) would void insurance policies required to be</w:t>
        <w:br/>
        <w:t>carried by Tenant pursuant to the terms of this Lease, or (iii) would cause material,</w:t>
        <w:br/>
        <w:t>permanent damage to the structural components of the Building, or (iv) would violate</w:t>
        <w:br/>
        <w:t>the Permitted Encumbrances, or (v) would violate Tenant’s obligations regarding the</w:t>
        <w:br/>
        <w:t>storage of Hazardous Materials pursuant to Section 6.1.c below and Article XII, or</w:t>
        <w:br/>
        <w:t>(vi) would involve the storage or sale of gasoline (in no event, however, shall the terms</w:t>
        <w:br/>
        <w:t>of this Section 6.1 or any other provision of this Lease prohibit Tenant from installing,</w:t>
        <w:br/>
        <w:t>maintaining, or operating one or more stand-by emergency generators or gas-operated</w:t>
        <w:br/>
        <w:t>maintenance equipment on the Leased Premises, provided that such activities are</w:t>
        <w:br/>
        <w:t>conducted in compliance with all applicable Legal Requirements, as defined below,</w:t>
        <w:br/>
        <w:t>Hazardous Materials Laws (as defined in Section 6.1.c below and Article XII below)</w:t>
        <w:br/>
        <w:t>and only reasonably necessary amounts of fuel are stored at the Leased Premises).</w:t>
        <w:br/>
        <w:t>Tenant shall not seek, make, consent to or acquiesce in any change in the zoning of the</w:t>
        <w:br/>
        <w:t>Leased Premises.</w:t>
        <w:br/>
        <w:t>b. Tenant shall, throughout the Term hereof, promptly comply or cause compliance with</w:t>
        <w:br/>
        <w:t>all laws and ordinances and the orders, rules, regulations, and requirements (“Legal</w:t>
        <w:br/>
        <w:t>Requirements”) of all federal, state, county and municipal governments which may be</w:t>
        <w:br/>
        <w:t>applicable to the Premises, foreseen or unforeseen, ordinary as well as extraordinary,</w:t>
        <w:br/>
        <w:t>even if the same shall require structural or extraordinary repairs, alterations, or</w:t>
        <w:br/>
        <w:t>additions. Tenant accepts the Premises in the actual condition of the Premises as of the</w:t>
        <w:br/>
        <w:t>Commencement Date. If the use of the Leased Premises becomes a non-conforming</w:t>
        <w:br/>
        <w:t>use, Tenant may not permit such use to be discontinued or abandoned. Tenant shall</w:t>
        <w:br/>
        <w:t>comply and have sole responsibility for complying with the provisions of the</w:t>
        <w:br/>
        <w:t>Americans with Disabilities Act as now promulgated or as amended after the date</w:t>
        <w:br/>
        <w:t>hereof and any similar type of legislation, whether federal, state, local, or other</w:t>
        <w:br/>
        <w:t>legislation hereinafter promulgated or hereinafter amended by any governmental</w:t>
        <w:br/>
        <w:t>authority applicable to the Premises. Tenant is (i) not currently identified on the</w:t>
        <w:br/>
        <w:t>Specially Designated Nationals and Blocked Persons List maintained by the Office of</w:t>
        <w:br/>
        <w:t>Foreign Assets Control, Department of the Treasury (“OFAC”) and/or on any other</w:t>
        <w:br/>
        <w:t>similar list and is in compliance with OFAC, (ii) not an entity with whom a citizen of</w:t>
        <w:br/>
        <w:t>the United States is prohibited to engage in transactions by any trade embargo,</w:t>
        <w:br/>
        <w:t>economic sanction, or other prohibition of United States law, regulation, or Executive</w:t>
        <w:br/>
        <w:t>Order of the President of the United States, (iii) not an “Embargoed Person”, (iv) in</w:t>
        <w:br/>
        <w:t>compliance with the Uniting and Strengthening America by Providing Appropriate</w:t>
        <w:br/>
        <w:t>Tools Required to Intercept and Obstruct Terrorism Act of 2001 and the rules and</w:t>
        <w:br/>
        <w:t>regulations promulgated thereunder. None of the funds or assets of Tenant or Guarantor</w:t>
        <w:br/>
        <w:t>constitute property of, or are beneficially owned, directly or indirectly, by any person,</w:t>
        <w:br/>
        <w:t>entity or government that is an Embargoed Person and no Embargoed Person has any</w:t>
        <w:br/>
        <w:t>interest in Tenant.</w:t>
        <w:br/>
        <w:t>c. Without limiting the foregoing, Tenant hereby acknowledges and agrees that it shall</w:t>
        <w:br/>
        <w:t>not use or permit the use of the Leased Premises for any of the following activities: (a)</w:t>
        <w:br/>
        <w:t>any use that is unlawful or inherently dangerous or that constitutes waste, unreasonable</w:t>
        <w:br/>
        <w:t>annoyance, or a nuisance, provided however, that normal and customary school</w:t>
        <w:br/>
        <w:t>activities may in no way be considered a nuisance; (b) activities involving the storage,</w:t>
        <w:br/>
        <w:t>treatment, transportation, disposal, or manufacture of Toxic or Hazardous Materials (as</w:t>
        <w:br/>
        <w:t>hereinafter defined) (excepting normal cleaning supplies, pesticides, glues, and paints</w:t>
        <w:br/>
        <w:t>kept and used in reasonable and customary quantities; or (c) partisan political activities.</w:t>
        <w:br/>
        <w:t>Section 6.2. Delivery of Premises. Tenant has inspected all portions of the Leased</w:t>
        <w:br/>
        <w:t>Premises and agrees (a) to accept possession of the Leased Premises in the "as is"</w:t>
        <w:br/>
        <w:t>condition existing on the Commencement Date (Exhibit C), (b) that neither Landlord nor</w:t>
        <w:br/>
        <w:t>Landlord's agents have made any representations or warranties with respect to the Leased</w:t>
        <w:br/>
        <w:t>Premises except as expressly set forth herein, and (c) Landlord has no obligation to perform</w:t>
        <w:br/>
        <w:t>any work, supply any materials, incur any expense or make any improvements to the Premises</w:t>
        <w:br/>
        <w:t>to prepare the Premises for Tenant's occupancy. Tenant's occupancy of any portion of the</w:t>
        <w:br/>
        <w:t>Premises shall be conclusive evidence, as against Tenant, that Tenant has accepted possession</w:t>
        <w:br/>
        <w:t>of all portions of the Leased Premises in its then current condition and that all portions of the</w:t>
        <w:br/>
        <w:t>Leased Premiseswere in a good and satisfactory condition at the time such possession was taken.</w:t>
        <w:br/>
        <w:t>Section 6.3 Maintenance and Repair. Tenant shall, throughout the Term hereof and at</w:t>
        <w:br/>
        <w:t>no expense whatsoever to Landlord, take good care of the Premises and the Building and other</w:t>
        <w:br/>
        <w:t>Improvements and structural components thereof now or hereafter erected thereon and shall not</w:t>
        <w:br/>
        <w:t>do or suffer any waste with respect thereto, and Tenant shall promptly make all repairs, interior</w:t>
        <w:br/>
        <w:t>and exterior, structural and non-structural, ordinary as well as extraordinary, foreseen as well as</w:t>
        <w:br/>
        <w:t>unforeseen, necessary to keep the Building and other Improvements (including, without</w:t>
        <w:br/>
        <w:t>limitation, the roof, mechanical, plumbing, electrical, and other Building systems) in good and</w:t>
        <w:br/>
        <w:t>lawful order and in at least as good condition as such premises are in on the Commencement</w:t>
        <w:br/>
        <w:t>Date but subject to reasonable wear and tear. When used in this Article, the term “repairs” shall</w:t>
        <w:br/>
        <w:t>include replacements, capital improvements or renewals when necessary. Tenant shall keep and</w:t>
        <w:br/>
        <w:t>maintain all portions of the Premises, in a clean and orderly condition, free of accumulation of</w:t>
        <w:br/>
        <w:t>water, dirt, rubbish, snow and ice, and Tenant shall not permit or suffer any overloading of the</w:t>
        <w:br/>
        <w:t>floors of the Building. Landlord shall not be responsible for the cost of any alterations of or</w:t>
        <w:br/>
        <w:t>repairs to the Premises of any nature whatsoever, structural or otherwise, whether or not now in</w:t>
        <w:br/>
        <w:t>the contemplation of the parties. To the extent not prohibited by law, Tenant hereby waives and</w:t>
        <w:br/>
        <w:t>releases all rights now or hereinafter conferred by statute or otherwise which would have the</w:t>
        <w:br/>
        <w:t>effect of limiting or modifying any of the provisions of this Section 6.3. In addition, the</w:t>
        <w:br/>
        <w:t>provisions of this Section 6.3 are subject to the limitations imposed by Article VII below.</w:t>
        <w:br/>
        <w:t>Section 6.4. Cleaning: Refuse and Rubbish Removal. Tenant, at Tenant's sole cost</w:t>
        <w:br/>
        <w:t>and expense, shall (a) keep all of the Leased Premises in a clean condition, (b) cause the</w:t>
        <w:br/>
        <w:t>Premises and the Buildings to be treated for pests with such frequency and in such manner as</w:t>
        <w:br/>
        <w:t>to prevent the existence of vermin, insects, or other infestation, and (c) cause Tenant's garbage</w:t>
        <w:br/>
        <w:t>and other refuse to be removed from the Premises in a timely manner and, until removed, kept</w:t>
        <w:br/>
        <w:t>in a neat and orderly condition.</w:t>
        <w:br/>
        <w:t>Section 6.5. Landlord's Right of Access. Landlord and any other party designated by</w:t>
        <w:br/>
        <w:t>Landlord shall have the right to enter the Premises at all reasonable times (a) to examine the</w:t>
        <w:br/>
        <w:t>Leased Premises, (b) to show all or any portion of the Premises to prospective Tenants,</w:t>
        <w:br/>
        <w:t>subtenants or licensees and (c) to make such repairs, alterations or additions to all or any portion</w:t>
        <w:br/>
        <w:t>of the Leased Premises (i) as Landlord may deem necessary or appropriate or (ii) which</w:t>
        <w:br/>
        <w:t>Landlord may elect to perform following Tenant's failure to perform pursuant to Section 6.3. If</w:t>
        <w:br/>
        <w:t>the Landlord is required to make any repairs, alterations, improvements, or additions, the</w:t>
        <w:br/>
        <w:t>Landlord will notify the Tenant of such repairs, alterations, improvements, or additions within a</w:t>
        <w:br/>
        <w:t>reasonable time prior to commencing the work. Notwithstanding the provisions of this</w:t>
        <w:br/>
        <w:t>Section, whenever, pursuant to the terms of this Lease, Landlord is permitted or obligated to</w:t>
        <w:br/>
        <w:t>enter the Leased Premises, whether for purpose of making repairs, exhibiting the same to</w:t>
        <w:br/>
        <w:t>prospective tenants, or for any other purpose, such entry shall be on the following terms and</w:t>
        <w:br/>
        <w:t>conditions: (a) upon at least three (3) business days prior written notice to Tenant (except in an</w:t>
        <w:br/>
        <w:t>emergency), (b) during regular business hours, (c) in such a manner so as to minimize</w:t>
        <w:br/>
        <w:t>interference with the conduct of Tenant's business; provided, that Tenant shall have the right to</w:t>
        <w:br/>
        <w:t>reschedule the visit to a reasonable time if the visit would interfere with Tenant's business, and</w:t>
        <w:br/>
        <w:t>(d) Landlord's and Tenant's access to the Leased Premises is subject to compliance with all</w:t>
        <w:br/>
        <w:t>applicable background screening requirements of state and federal law, including without</w:t>
        <w:br/>
        <w:t>limitation the requirements of the Jessica Lunsford Act. Further, Landlord acknowledges and</w:t>
        <w:br/>
        <w:t>agrees that any entry upon the Leased Premises by the Landlord, including its employees,</w:t>
        <w:br/>
        <w:t>agents, contractors, or representatives, will be at the Landlord’s sole risk, and in no event will</w:t>
        <w:br/>
        <w:t>Tenant be liable to the City or any such person for any personal injury, loss of life, or property</w:t>
        <w:br/>
        <w:t>damage resulting from or occasioned by their entry onto the Leased Premises, except and to the</w:t>
        <w:br/>
        <w:t>extent arising from or caused by the negligent or willful acts of Tenant.</w:t>
        <w:br/>
        <w:t>Section 6.6. Compliance with Law. Tenant agrees, at its own expense, to comply</w:t>
        <w:br/>
        <w:t>with all laws, orders and regulations of federal, state and municipal authorities and with any</w:t>
        <w:br/>
        <w:t>lawful direction of any public officer which shall impose any duty upon Tenant with respect to</w:t>
        <w:br/>
        <w:t>its use of the Leased Premises or the occupancy of all of the portions of the Leased Premises</w:t>
        <w:br/>
        <w:t>(collectively, the "Legal Requirements"). Landlord shall comply with and shall not cause the</w:t>
        <w:br/>
        <w:t>Leased Premises or any portions thereof to violate any Legal Requirements.</w:t>
        <w:br/>
        <w:t>ARTICLE VII</w:t>
        <w:br/>
        <w:t>ALTERATIONS AND IMPROVEMENTS</w:t>
        <w:br/>
        <w:t>Section 7.1 Tenant Improvements. Tenant shall have the right to make Improvements on</w:t>
        <w:br/>
        <w:t>the Leased Premises, at Tenant’s sole cost and expense, without the prior approval of Landlord.</w:t>
        <w:br/>
        <w:t>In connection with any such Improvement, Tenant will be permitted to grade, level, and fill the</w:t>
        <w:br/>
        <w:t>land, remove trees and shrubs, install roadways and walkways, and install utilities, provided all of</w:t>
        <w:br/>
        <w:t>the foregoing serve the Improvements made on the Leased Premises and comply with applicable</w:t>
        <w:br/>
        <w:t>general law and local rules and ordinances. Landlord will have no liability for any costs or</w:t>
        <w:br/>
        <w:t>expenses in connection with the Improvements on the Leased Land. Notwithstanding the</w:t>
        <w:br/>
        <w:t>foregoing rights of Tenant, Tenant will be required to obtain all necessary permits and meet all</w:t>
        <w:br/>
        <w:t>applicable requirements of the City of Belle Isle Land Development, Zoning and Building Codes.</w:t>
        <w:br/>
        <w:t>For purposes of this Section, “Improvements” means the construction or demolition of and the</w:t>
        <w:br/>
        <w:t>alteration or addition to structures, buildings, fencing, parking areas, student sports/play fields,</w:t>
        <w:br/>
        <w:t>and other grounds improvements within the area of the Leased Premises.</w:t>
        <w:br/>
        <w:t>Section 7.2. Tenant Installation of Machinery, Tenant Equipment and Removable.</w:t>
        <w:br/>
        <w:t>During the Term, the Tenant will have the right at its sole cost and expense, to install such of its</w:t>
        <w:br/>
        <w:t>own machinery and equipment (“Tenant Equipment”), to make improvements, and to attach</w:t>
        <w:br/>
        <w:t>such removable fixtures, including, but not limited to, Tenant Equipment in, on, below, or upon the</w:t>
        <w:br/>
        <w:t>Leased Premises as may be necessary for its use of the Leased Premises pursuant to this Lease;</w:t>
        <w:br/>
        <w:t>and to remove such machinery, Tenant Equipment, minor improvements, and removable fixtures</w:t>
        <w:br/>
        <w:t>at any time prior to the expiration or earlier termination by the Tenant of this Lease. In the</w:t>
        <w:br/>
        <w:t>event of termination of this Lease by the Landlord, the Tenant will have a reasonable period of</w:t>
        <w:br/>
        <w:t>time following the effective termination date to remove such property, including the Tenant</w:t>
        <w:br/>
        <w:t>Equipment and to restore the buildings and/or premises to its original condition. The Tenant and</w:t>
        <w:br/>
        <w:t>Landlord will meet to determine if any of the Tenant Equipment is not needed or wanted by the</w:t>
        <w:br/>
        <w:t>Landlord, which the Tenant will be required to remove. The installation of Tenant Equipment</w:t>
        <w:br/>
        <w:t>shall be done in accordance with Applicable Laws, including the National Electrical Code, the</w:t>
        <w:br/>
        <w:t>Florida Building Codes (current edition) and other codes that directly relate to the construction,</w:t>
        <w:br/>
        <w:t>installation, operation and maintenance of communication equipment. If codes differ, the more</w:t>
        <w:br/>
        <w:t>stringent code shall apply.</w:t>
        <w:br/>
        <w:t>Section 7.3. Covenant Against Liens. The Leased Premises is municipally owned</w:t>
        <w:br/>
        <w:t>property and therefore not subject to any mechanics’ or other liens. Tenant shall not suffer or</w:t>
        <w:br/>
        <w:t>permit any liens to stand against the Premises or any part thereof by reason of any work, labor,</w:t>
        <w:br/>
        <w:t>services or materials done for, or supplied to, or claimed to have been done for, or supplied to,</w:t>
        <w:br/>
        <w:t>Tenant or anyone holding the Premises or any part thereof by, through or under Tenant. If any</w:t>
        <w:br/>
        <w:t>such lien is filed against the Premises, Tenant shall cause the same to be discharged of record</w:t>
        <w:br/>
        <w:t>within thirty (30) days after the date of filing the same, by either payment, deposit or bond. If</w:t>
        <w:br/>
        <w:t>Tenant fails to discharge any such lien within such period, then, in addition to any other right or</w:t>
        <w:br/>
        <w:t>remedy of Landlord, Landlord may, but will not be obligated to, procure the discharge of the</w:t>
        <w:br/>
        <w:t>same. Any amount reasonably paid or deposited by Landlord for any of the aforesaid purposes,</w:t>
        <w:br/>
        <w:t>including all legal and other expenses of Landlord, including counsel fees, in defending or</w:t>
        <w:br/>
        <w:t>commencing any such action or in or about procuring the discharge of such lien, with all</w:t>
        <w:br/>
        <w:t>necessary disbursements in connection therewith, together with interest thereon at the Interest</w:t>
        <w:br/>
        <w:t>Rate, will become due and payable forthwith by Tenant to Landlord.</w:t>
        <w:br/>
        <w:t>Page 32 of 44</w:t>
        <w:br/>
        <w:t>Section 7.4 Notices Nothing in this Lease shall be construed as constituting the consent or</w:t>
        <w:br/>
        <w:t>request of Landlord, express or implied, by inference or otherwise, to any contractor,</w:t>
        <w:br/>
        <w:t>subcontractor, laborer, materialman, architect, surveyor or engineer for the performance of any</w:t>
        <w:br/>
        <w:t>labor or the furnishing of any materials or services for or in connection with the Premises.</w:t>
        <w:br/>
        <w:t>Notice is hereby given that Landlord shall not be liable for any labor or material or services</w:t>
        <w:br/>
        <w:t>furnished or to be furnished to Tenant upon credit, and that no mechanic’s or other lien for such</w:t>
        <w:br/>
        <w:t>labor, materials or services may attach to or affect the fee or reversionary or other estate or</w:t>
        <w:br/>
        <w:t>interest of Landlord in the Premises or this Lease. Tenant shall post and keep posted at the</w:t>
        <w:br/>
        <w:t>Premises during the course of any Alterations such written notices as are necessary to effect the</w:t>
        <w:br/>
        <w:t>terms of this Section 7.4 or are otherwise necessary in Landlord’s reasonable opinion to prevent</w:t>
        <w:br/>
        <w:t>any claim from attaching to the fee or reversionary or other estate or interest of Landlord in the</w:t>
        <w:br/>
        <w:t>Premises or in this Lease pursuant to Florida Statutes 713.</w:t>
        <w:br/>
        <w:t>Section 7.5 Payment and Performance Bonds. Prior to commencement of construction on</w:t>
        <w:br/>
        <w:t>the Leased Premises, which the Landlord, in its discretion, reasonably considers material or</w:t>
        <w:br/>
        <w:t>substantial, , Tenant shall provide to the Landlord one or more bonds obtained by the general</w:t>
        <w:br/>
        <w:t>contractor of Tenant or its subtenant (and not from any subcontractor of that general contractor)</w:t>
        <w:br/>
        <w:t>ensuring payment and performance of that general contractor’s obligations under the prime</w:t>
        <w:br/>
        <w:t>construction contract directly between that general contractor and the Tenant with respect to the</w:t>
        <w:br/>
        <w:t>construction. Each of the bonds must: (i) be issued by a Qualified Surety (as hereinafter</w:t>
        <w:br/>
        <w:t>defined); (ii) be in a form satisfactory to the Landlord and run in favor of the Landlord; (iii) be in</w:t>
        <w:br/>
        <w:t>the amount of the total cost of constructing the portion of the Improvement covered by such Notice</w:t>
        <w:br/>
        <w:t>to Proceed, as such cost is stipulated in the construction contract between the Tenant and its</w:t>
        <w:br/>
        <w:t>general contractor; (iv) guarantee the performance of the contract for the construction of such</w:t>
        <w:br/>
        <w:t>Improvement in accordance with final construction plans and specs that have been approved by</w:t>
        <w:br/>
        <w:t>the City Manager (or his duly authorized representative); and (v) provide that the Landlord is an</w:t>
        <w:br/>
        <w:t>obligee on such bonds as its interests may appear. A “Qualified Surety” is a corporate surety or</w:t>
        <w:br/>
        <w:t>insurer authorized to do business, and to issue bonds for construction payment and performance,</w:t>
        <w:br/>
        <w:t>in the State of Florida and possessing a rating of A/VIII or better in A.M. Best’s Insurance</w:t>
        <w:br/>
        <w:t>Reports.</w:t>
        <w:br/>
        <w:t>Section 7.6. Quiet Enjoyment; Defense of Title. Landlord covenants and warrants</w:t>
        <w:br/>
        <w:t>that, except as provided herein, and so long as no Event of Default (as hereinafter defined) has</w:t>
        <w:br/>
        <w:t>occurred or is continuing, Tenant shall and will peacefully and quietly have, hold and enjoy the</w:t>
        <w:br/>
        <w:t>Leased Premises for the Term subject to the terms and conditions of this Lease. Except for</w:t>
        <w:br/>
        <w:t>matters of record on the date hereof, and except for Permitted Encumbrances, Landlord does</w:t>
        <w:br/>
        <w:t>hereby fully warrant the title to the Leased Premises and every part thereof and will defend the</w:t>
        <w:br/>
        <w:t>same against the lawful claims of all persons whomsoever.</w:t>
        <w:br/>
        <w:t>ARTICLE VIII</w:t>
        <w:br/>
        <w:t>DESTRUCTION AND CONDEMNATION</w:t>
        <w:br/>
        <w:t>Section 8.1. Destruction of Premises. If the Improvements are completely destroyed or</w:t>
        <w:br/>
        <w:t>damaged in excess of 40 percent, due to any cause whatsoever, the Tenant may, at its own expense,</w:t>
        <w:br/>
        <w:t>repair, restore, or replace the destroyed property if Tenant deems it practical or advisable to do so,</w:t>
        <w:br/>
        <w:t>and this Lease will continue in full force and effect. If Tenant deems it impractical or inadvisable</w:t>
        <w:br/>
        <w:t>to repair, restore, or replace the destroyed property, this Lease will terminate upon sixty (60) days’</w:t>
        <w:br/>
        <w:t>Page 33 of 44</w:t>
        <w:br/>
        <w:t>written notice to Landlord and any Leasehold Mortgagee under Article III, Section 3.2 of this</w:t>
        <w:br/>
        <w:t>Lease.</w:t>
        <w:br/>
        <w:t>8.2. Damage of Premises. If damage to the Improvements due to any cause whatsoever is</w:t>
        <w:br/>
        <w:t>not in excess of 40 percent, Tenant shall, at its own expense, repair, restore, or replace the damaged</w:t>
        <w:br/>
        <w:t>Improvements with due diligence, and this Lease will continue in full force and effect.</w:t>
        <w:br/>
        <w:t>8.3. The phrase “completely destroyed” means and is defined as the destruction of the</w:t>
        <w:br/>
        <w:t>safe, tenantable use of occupancy of all Improvements under this Lease. The phrase “damaged in</w:t>
        <w:br/>
        <w:t>excess of 40 percent” will be construed to mean any damage to the Improvements (excluding</w:t>
        <w:br/>
        <w:t>damage caused solely by water used in extinguishing fire) that will require an expenditure in excess</w:t>
        <w:br/>
        <w:t>of 40 percent of the market value (immediately prior to the damage) of the Improvements to</w:t>
        <w:br/>
        <w:t>accomplish required repairs, restoration, or replacement.</w:t>
        <w:br/>
        <w:t>Section 8.4. Total Condemnation. If, during the lease term or any extension or renewal</w:t>
        <w:br/>
        <w:t>of it, all of the premises are taken for any public or quasi-public use under any governmental law,</w:t>
        <w:br/>
        <w:t>ordinance, or regulation, or by right of eminent domain, or are sold to the condemning authority</w:t>
        <w:br/>
        <w:t>under threat of condemnation, this lease will terminate, and the rent will be abated during the</w:t>
        <w:br/>
        <w:t>unexpired portion of this lease, effective as of the date the condemning authority takes the</w:t>
        <w:br/>
        <w:t>premises.</w:t>
        <w:br/>
        <w:t>Section 8.5 Partial Condemnation.</w:t>
        <w:br/>
        <w:t>(a) If less than all, but more than 25 percent (25%), of the premises is taken for any public</w:t>
        <w:br/>
        <w:t>or quasi-public use under any governmental law, ordinance, or regulation, or by right of eminent</w:t>
        <w:br/>
        <w:t>domain, or is sold to the condemning authority under threat of condemnation, Tenant may</w:t>
        <w:br/>
        <w:t>terminate the Lease by giving Landlord written notice within 30 days after the entity exercising</w:t>
        <w:br/>
        <w:t>the power of condemnation takes possession of the condemned portion.</w:t>
        <w:br/>
        <w:t>(b) If the premises are partially condemned and Tenant fails to exercise the option to</w:t>
        <w:br/>
        <w:t>terminate the lease under this section, or if less than 25 percent of the premises is condemned,</w:t>
        <w:br/>
        <w:t>this lease will not terminate, but Tenant may, at its sole expense, restore and reconstruct the</w:t>
        <w:br/>
        <w:t>building and other improvements situated on the premises to make them reasonably tenantable</w:t>
        <w:br/>
        <w:t>and suitable for the uses for which the premises are leased. The rent payable under Article 5 of</w:t>
        <w:br/>
        <w:t>this lease will be adjusted equitably during the unexpired portion of this lease.</w:t>
        <w:br/>
        <w:t>Section 8.6 Condemnation Award. Landlord and Tenant are each entitled to receive and</w:t>
        <w:br/>
        <w:t>retain such separate awards and portions of lump-sum awards as are allocated to their respective</w:t>
        <w:br/>
        <w:t>interests in any condemnation proceedings. The termination of this lease will not affect the rights</w:t>
        <w:br/>
        <w:t>of the respective parties to the awards.</w:t>
        <w:br/>
        <w:t>Section 8.7. Cooperation of Landlord. Landlord and Tenant shall cooperate fully with</w:t>
        <w:br/>
        <w:t>each other in filing any proof of loss with respect to any insurance policy maintained by Tenant</w:t>
        <w:br/>
        <w:t>and in the prosecution or defense of any prospective or pending condemnation proceeding with</w:t>
        <w:br/>
        <w:t>respect to the Leased Premises or any portion thereof. In no event may either Landlord or</w:t>
        <w:br/>
        <w:t>Tenant voluntarily settle, or consent to the settlement of, any proceeding arising out of any</w:t>
        <w:br/>
        <w:t>insurance claim, performance or payment bond claim, prospective or pending condemnation</w:t>
        <w:br/>
        <w:t>proceeding, or action relating to any construction contract for any portion of the Leased Premises</w:t>
        <w:br/>
        <w:t>Page 34 of 44</w:t>
        <w:br/>
        <w:t>without the written consent of the other.</w:t>
        <w:br/>
        <w:t>ARTICLE IX</w:t>
        <w:br/>
        <w:t>UTILITIES</w:t>
        <w:br/>
        <w:t>Section 9.1. Utilities. Tenant shall place in its name and shall pay or cause to be paid all</w:t>
        <w:br/>
        <w:t>charges for gas, electricity, light, heat, power, water, sewer, stormwater, all communication</w:t>
        <w:br/>
        <w:t>services, trash collection and all other utility services used, rendered, or supplied to or in</w:t>
        <w:br/>
        <w:t>connection with the Leased Premises during the Term. Landlord will not be liable in any way</w:t>
        <w:br/>
        <w:t>to Tenant for any failure, defect, or interruption of, or change in the supply, character and/or</w:t>
        <w:br/>
        <w:t>quantity of any utility service furnished to the Leased Premises for any reason except if</w:t>
        <w:br/>
        <w:t>attributable to the gross negligence or willful misconduct of Landlord, nor will there be any</w:t>
        <w:br/>
        <w:t>allowance to Tenant for a diminution of rental value, nor will the same constitute an actual or</w:t>
        <w:br/>
        <w:t>constructive eviction of Tenant, in whole or in part, or relieve Tenant from any of its Lease</w:t>
        <w:br/>
        <w:t>obligations. Tenant hereby acknowledges and agrees that the Landlord will not have any</w:t>
        <w:br/>
        <w:t>obligation or liability for the provision of utility services (including, without limitation, electric,</w:t>
        <w:br/>
        <w:t>gas, communications, potable water, and wastewater) to the Leased Premises or the School.</w:t>
        <w:br/>
        <w:t>Tenant will be solely responsible for designing, permitting, and constructing all infrastructure and</w:t>
        <w:br/>
        <w:t>systems necessary for utility service connections and delivery to the Leased Premises and for</w:t>
        <w:br/>
        <w:t>obtaining such utility services from available local providers. Tenant will be responsible for any</w:t>
        <w:br/>
        <w:t>impact fees, or connection, or tap fees for connection of utilities to the Leased Premises. Without</w:t>
        <w:br/>
        <w:t>limiting the forgoing, the Landlord may, but is not required to, via written agreement pursuant to</w:t>
        <w:br/>
        <w:t>and in accordance with all the terms, conditions, and requirements of applicable law, provide</w:t>
        <w:br/>
        <w:t>Tenant with utility services on a reimbursable basis.</w:t>
        <w:br/>
        <w:t>ARTICLE X</w:t>
        <w:br/>
        <w:t>TRANSPORTATION</w:t>
        <w:br/>
        <w:t>Section 10.1 Access and Transportation Improvements. Tenant shall, at its sole cost</w:t>
        <w:br/>
        <w:t>and expense, operate, repair and maintain all pedestrian and vehicular access and transportation</w:t>
        <w:br/>
        <w:t>improvements (e.g., sidewalks, bus loops, parent drop off loop, etc.) on and adjacent to the Leased</w:t>
        <w:br/>
        <w:t>Premises. Tenant, its employees, representatives, contractors, agents, licensees and invitees will</w:t>
        <w:br/>
        <w:t>have ingress/egress access to the Leased Premises, as determined by the Tenant, to the subject</w:t>
        <w:br/>
        <w:t>property as depicted on Exhibit A attached hereto and incorporated herein by this reference.</w:t>
        <w:br/>
        <w:t>Landlord and Tenant shall cooperate with each other in determining whether road closures should</w:t>
        <w:br/>
        <w:t>be made during school hours of any roadways contained within the boundaries of the Leased</w:t>
        <w:br/>
        <w:t>Premises. The Landlord will not be responsible nor incur any cost or expense for providing</w:t>
        <w:br/>
        <w:t>transportation or busing services for the Tenant or the Leased Premises or for the benefit of the</w:t>
        <w:br/>
        <w:t>Tenant’s operations thereon. If the Tenant provides bus or transportation services to its students,</w:t>
        <w:br/>
        <w:t>Tenant shall do so at its sole cost and expense and ensure that any such bus or transport servicing</w:t>
        <w:br/>
        <w:t>students outside the Leased Premises access the Leased Premises via the designated Access</w:t>
        <w:br/>
        <w:t>Areas.</w:t>
        <w:br/>
        <w:t>ARTICLE XI</w:t>
        <w:br/>
        <w:t>GENERAL LIABILITY AND INSURANCE</w:t>
        <w:br/>
        <w:t>Section 11.1 Waiver. Except as otherwise provided in this Lease or resulting from a</w:t>
        <w:br/>
        <w:t>breach of this Lease by Landlord, Tenant and its officers, members, partners, agents, employees,</w:t>
        <w:br/>
        <w:t>subtenants, licensees, invitees and contractors, and all persons claiming by and through them,</w:t>
        <w:br/>
        <w:t>Page 35 of 44</w:t>
        <w:br/>
        <w:t>hereby waive, release, and knowingly and voluntarily assume the risk of all liabilities,</w:t>
        <w:br/>
        <w:t>claims, damages (including consequential damages), losses, penalties, litigation, demands,</w:t>
        <w:br/>
        <w:t>causes of action (whether in tort or contract, in law or at equity or otherwise), suits, proceedings,</w:t>
        <w:br/>
        <w:t>judgments, and other expenses (including attorneys’ and experts’ fees and expenses) against the</w:t>
        <w:br/>
        <w:t>Landlord and its employees, contractors and subcontractors arising from bodily injury or death</w:t>
        <w:br/>
        <w:t>or damage to the property of any person and damage to the property of any person occurring in</w:t>
        <w:br/>
        <w:t>or at the Leased Premises or arising from the exercise of the rights granted to Tenant or</w:t>
        <w:br/>
        <w:t>performance of any obligation required by or for the Tenant under this Lease, including: (i) any</w:t>
        <w:br/>
        <w:t>interruption or stoppage of any utility services; (ii) business interruption or loss of use of the</w:t>
        <w:br/>
        <w:t>Leased Premises; (iii) any latent or patent defect in the Lease Premises; (iv) interference with</w:t>
        <w:br/>
        <w:t>Tenant’s business, loss of occupancy or quiet enjoyment; and (v) any other loss resulting from</w:t>
        <w:br/>
        <w:t>the proper exercise by the Landlord of any right or the performance of any obligation under this</w:t>
        <w:br/>
        <w:t>Lease. Notwithstanding the foregoing, nothing herein contained shall be deemed to constitute a</w:t>
        <w:br/>
        <w:t>waiver of the sovereign immunity of the Landlord (City), which immunity is hereby reserved to</w:t>
        <w:br/>
        <w:t>the Landlord (City). This covenant in this Section 11.1 shall survive the expiration or earlier</w:t>
        <w:br/>
        <w:t>termination of this Lease.</w:t>
        <w:br/>
        <w:t>Section 11.2. No City Liability. Except as otherwise provided in this Lease, the City shall</w:t>
        <w:br/>
        <w:t>not be responsible for damage to property or injuries or death to persons that may arise from, or</w:t>
        <w:br/>
        <w:t>be attributable or incident to, the condition or state or repair of the Leased Premises, or the use</w:t>
        <w:br/>
        <w:t>and occupation of the Leased Premises, or for damages to the property of the Tenant, or injuries</w:t>
        <w:br/>
        <w:t>or death of the Tenant’s officers, agents, servants, employees, or others who may be on the</w:t>
        <w:br/>
        <w:t>Leased Premises at their invitation or the invitation of any one of them. It is the intent of the</w:t>
        <w:br/>
        <w:t>Parties that the Tenant will, to the extent permitted by law, hold harmless the City for any loss</w:t>
        <w:br/>
        <w:t>or damage arising out of the use of the Leased Premises.</w:t>
        <w:br/>
        <w:t>Section 11.3. Tenant Liability. Except as otherwise provided in this Lease, and to the</w:t>
        <w:br/>
        <w:t>extent permitted by law, Tenant assumes all risks of loss or damage to property and injury or</w:t>
        <w:br/>
        <w:t>death to persons by reason of, or incident to, the possession and/or use of the Leased</w:t>
        <w:br/>
        <w:t>Premises by the Tenant, the Tenant’s officers, agents, servants, employees, or others (excluding</w:t>
        <w:br/>
        <w:t>those employees or agents of the Landlord (City) who are on the Leased Premises for the purpose</w:t>
        <w:br/>
        <w:t>of performing official duties) who may be on the Leased Premises at their invitation or the</w:t>
        <w:br/>
        <w:t>invitation of any one of them (the “Tenant Parties”), or the activities conducted by or on behalf</w:t>
        <w:br/>
        <w:t>of the Tenant Parties under this Lease. The Tenant expressly waives all claims against the</w:t>
        <w:br/>
        <w:t>Landlord (City) for any such loss, damage, bodily injury, or death caused by, or occurring as a</w:t>
        <w:br/>
        <w:t>consequence of, such possession and/or use of the Leased Premises by the Tenant Parties, or the</w:t>
        <w:br/>
        <w:t>conduct of activities or the performance of responsibilities under this Lease. Upon the request of</w:t>
        <w:br/>
        <w:t>the Landlord (City), Tenant agrees to request the execution of hold harmless agreements from</w:t>
        <w:br/>
        <w:t>the Tenant’s employees, students, contractors, vendors, officers, agents, servants, or other</w:t>
        <w:br/>
        <w:t>invitees, known by Tenant to be and remain in attendance on the Leased Premises for the entire</w:t>
        <w:br/>
        <w:t>period of daily school operations; this does not include persons or entities who may be on the</w:t>
        <w:br/>
        <w:t>Leased Premises for periods of less than the entire period of daily school operations. Such</w:t>
        <w:br/>
        <w:t>agreements will be provided by the Landlord (City) for Tenant’s use. If upon request of the</w:t>
        <w:br/>
        <w:t>Landlord (City) to obtain such agreements and upon request of Tenant to execute such</w:t>
        <w:br/>
        <w:t>agreements, any individual refuses to execute such agreement, the Landlord (City) will not hold</w:t>
        <w:br/>
        <w:t>Tenant in violation of the terms of this Lease, nor, because of such refusal alone, deny the</w:t>
        <w:br/>
        <w:t>person or entity access to the Leased Premises; however, the Tenant will notify the Landlord</w:t>
        <w:br/>
        <w:t>(City) of the persons and/or entities refusing to sign the agreements. Nothing herein shall require</w:t>
        <w:br/>
        <w:t>Tenant to coerce or encourage parties to execute these agreements.</w:t>
        <w:br/>
        <w:t>Page 36 of 44</w:t>
        <w:br/>
        <w:t>Section 11.4. Insurance. Upon the Effective Date and throughout the Term of this Lease,</w:t>
        <w:br/>
        <w:t>Tenant shall, at a minimum and, at its sole cost and expense, obtain and maintain in force during</w:t>
        <w:br/>
        <w:t>the Term of this Lease, the types of insurances with such coverage and in such form as specified</w:t>
        <w:br/>
        <w:t>in Exhibit B attached hereto and incorporated herein by this reference (collectively, the</w:t>
        <w:br/>
        <w:t>“Required Insurances,” Exhibit B). All Required Insurance to be maintained hereunder shall,</w:t>
        <w:br/>
        <w:t>unless otherwise expressly stated herein, be primary and not contributory with respect to any</w:t>
        <w:br/>
        <w:t>other insurance any insured may possess (including any self-insured retention or deductible).</w:t>
        <w:br/>
        <w:t>Section 11.5. Insurance Requirements. All insurance required to be carried pursuant</w:t>
        <w:br/>
        <w:t>to the terms of this Lease (a) shall contain a provision that (i) the policy shall be non-cancellable</w:t>
        <w:br/>
        <w:t>and/or no material change in coverage shall be made thereto unless Landlord shall have received</w:t>
        <w:br/>
        <w:t>30 days' prior notice of the same, by certified mail, return receipt requested, and (ii) Tenant or</w:t>
        <w:br/>
        <w:t>such third party provider shall be solely responsible for the payment of all premiums under such</w:t>
        <w:br/>
        <w:t>policies and, if applicable, Landlord shall have no obligation for the payment thereof, and (b)</w:t>
        <w:br/>
        <w:t>shall be effected under valid and enforceable policies issued by either the Florida Municipal</w:t>
        <w:br/>
        <w:t>Insurance Trust or by reputable and independent insurers permitted to do business in the State of</w:t>
        <w:br/>
        <w:t>Florida and rated in Best's Insurance Guide, or any successor thereto (or if there be none, an</w:t>
        <w:br/>
        <w:t>organization having a national reputation) as having an AM Best's Rating of "A-" and a</w:t>
        <w:br/>
        <w:t>"Financial Size Category" of at least "VII" or, if such ratings are not then in effect, the</w:t>
        <w:br/>
        <w:t>equivalent thereof or such other financial rating as an Independent Consultant may at any time</w:t>
        <w:br/>
        <w:t>consider appropriate.</w:t>
        <w:br/>
        <w:t>Section 11.6. Delivery of Policies. On or prior to the Commencement Date, Tenant</w:t>
        <w:br/>
        <w:t>shall deliver to Landlord appropriate policies of insurance required to be carried by each party</w:t>
        <w:br/>
        <w:t>pursuant to this Article and Exhibit __. Evidence of each renewal or replacement of a policy shall</w:t>
        <w:br/>
        <w:t>be delivered by Tenant to Landlord at least I 0 days prior to the expiration of such policy.</w:t>
        <w:br/>
        <w:t>Section 11.7. Sovereign Immunity. Landlord is a local governmental entity of the State</w:t>
        <w:br/>
        <w:t>of Florida and expressly retains all rights, benefits, and immunities of sovereign immunity in</w:t>
        <w:br/>
        <w:t>accordance with § 768.28, Florida Statutes. Regardless of anything set forth in any part or</w:t>
        <w:br/>
        <w:t>section of this Lease to the contrary, nothing in this Lease may be deemed as a waiver of</w:t>
        <w:br/>
        <w:t>immunity or limits of liability of the Landlord beyond any statutory limited waiver of immunity</w:t>
        <w:br/>
        <w:t>or limits of liability that have been or may be adopted by the Florida Legislature, and the cap on</w:t>
        <w:br/>
        <w:t>the amount and liability of the Landlord for damages, regardless of the number or nature of</w:t>
        <w:br/>
        <w:t>claims in tort, equity, or contract, may not exceed the dollar amount set by the legislature for tort.</w:t>
        <w:br/>
        <w:t>Nothing in this Lease may inure to the benefit of any third party for the purpose of allowing any</w:t>
        <w:br/>
        <w:t>claim against the Landlord, which claim would otherwise be barred under the doctrine of</w:t>
        <w:br/>
        <w:t>sovereign immunity or by operation of law.</w:t>
        <w:br/>
        <w:t>ARTICLE XII</w:t>
        <w:br/>
        <w:t>ENVIRONMENTAL</w:t>
        <w:br/>
        <w:t>Section 12.1. Maintenance of Premises. Tenant, at Tenant's expense, shall maintain</w:t>
        <w:br/>
        <w:t>the Premises in compliance with, and shall not cause or permit the Premises, through the acts of</w:t>
        <w:br/>
        <w:t>Tenant, to be in violation of, any federal, state, county and municipal laws, ordinances, or</w:t>
        <w:br/>
        <w:t>regulations including, without limitation, those relating to Hazardous Materials, air and water</w:t>
        <w:br/>
        <w:t>quality, waste disposal, zoning, building, occupational safety and health, industrial hygiene, or to</w:t>
        <w:br/>
        <w:t>the environmental conditions on, under, or about the Leased Premises, including, but not limited</w:t>
        <w:br/>
        <w:t>Page 37 of 44</w:t>
        <w:br/>
        <w:t>to, soil and groundwater conditions ("Environmental Laws"). Landlord, to the extent it has access</w:t>
        <w:br/>
        <w:t>and at Landlord's expense, shall maintain the Premises in compliance with, and shall not</w:t>
        <w:br/>
        <w:t>cause or permit the Premises, through the acts of the Landlord or any subtenant, licensee or</w:t>
        <w:br/>
        <w:t>other user of Landlord, to be in violation of any Environmental Laws. During the Term of this</w:t>
        <w:br/>
        <w:t>Lease and in exercising the rights granted herein or carrying out actions contemplated hereby,</w:t>
        <w:br/>
        <w:t>Tenant shall be responsible for compliance, at its sole cost and expense, with all Environmental</w:t>
        <w:br/>
        <w:t>Laws applicable to Tenant’s use of the Leased Premises. As used herein, “Environmental</w:t>
        <w:br/>
        <w:t>Laws” shall mean all applicable statutes, regulations, requirements, rules, guidelines, codes,</w:t>
        <w:br/>
        <w:t>policies, orders, decrees, approvals, plans, authorizations, and similar items, and all amendments</w:t>
        <w:br/>
        <w:t>thereto, and all applicable judicial, administrative and regulatory decrees, judgments, and orders,</w:t>
        <w:br/>
        <w:t>of all governmental agencies, departments, commissions, boards, bureaus or instrumentalities of</w:t>
        <w:br/>
        <w:t>the United States, the State of Florida and its political subdivisions, relating to the protection or</w:t>
        <w:br/>
        <w:t>regulation of human health, the environment or natural resources, including but not limited to,</w:t>
        <w:br/>
        <w:t>the Comprehensive Environmental Response, Compensation and Liability Act (“CERCLA”)</w:t>
        <w:br/>
        <w:t>(42 U.S.C. §§ 9601 et seq.); Resource Conservation and Recovery Act (“RCRA”); the Toxic</w:t>
        <w:br/>
        <w:t>Substance Control Act (15 U.S.C. §§ 2601 et seq.); the Clean Air Act (42 U.S.C. §§ 7401 et</w:t>
        <w:br/>
        <w:t>seq.); the Emergency Planning and Community Right to Know Act (42 U.S.C. §§ 1101 et seq.);</w:t>
        <w:br/>
        <w:t>the Hazardous Materials Transportation Act (49 U.S.C. §§ 1801 et seq.); the Federal Water</w:t>
        <w:br/>
        <w:t>Pollution Control Act (33 U.S.C. §§ 1251 et seq.); the Occupational Safety and Health Act (29</w:t>
        <w:br/>
        <w:t>U.S.C. §§ 655 et seq.); the Construction Safety Act (40 U.S.C. §§ 333 et seq.); the National</w:t>
        <w:br/>
        <w:t>Environmental Policy Act (42 U.S.C. §§ 4321 et seq.); the Endangered Species Act (16 U.S.C.</w:t>
        <w:br/>
        <w:t>§§ 1531 et seq.); the Federal Insecticide, Fungicide, and Rodenticide Act (7 U.S.C. §§ 136 et</w:t>
        <w:br/>
        <w:t>seq.); the Solid Waste Disposal Act (42 U.S.C. §§ 6901 et seq.); National Environmental</w:t>
        <w:br/>
        <w:t>Policy Act, Executive Order 11990 Protection of Wetlands; Executive Order 11988 Floodplain</w:t>
        <w:br/>
        <w:t>Protection; and all applicable state statutes and City ordinances applicable to the Leased</w:t>
        <w:br/>
        <w:t>Premises and the use thereof and operations thereupon as may be amended from time to time</w:t>
        <w:br/>
        <w:t>during the Term of this Lease. The Environmental Laws shall also include: (a) all</w:t>
        <w:br/>
        <w:t>requirements pertaining to reporting, warnings, licensing, permitting, investigation, remediation</w:t>
        <w:br/>
        <w:t>and removal of emissions, discharges, releases, or threatened releases of Toxic or Hazardous</w:t>
        <w:br/>
        <w:t>Wastes, Substances or Materials (each as defined by federal law), whether solid, liquid, or</w:t>
        <w:br/>
        <w:t>gaseous in nature, into the air, surface water, groundwater, land or any other environmental</w:t>
        <w:br/>
        <w:t>media, or relating to the manufacture, processing, distribution, use, treatment, storage, disposal,</w:t>
        <w:br/>
        <w:t>transport, or handling of Toxic or Hazardous Wastes, Substances or Materials, and (b) all</w:t>
        <w:br/>
        <w:t>requirements pertaining to the health and safety of employees or the public. Tenant shall not store,</w:t>
        <w:br/>
        <w:t>treat, or dispose of any Hazardous Substances on the Leased Premises. As used herein,</w:t>
        <w:br/>
        <w:t>“Hazardous Substances” are defined as any contaminant, toxic or hazardous waste, or any other</w:t>
        <w:br/>
        <w:t>substance the removal of which is required or the use of which is restricted, prohibited or</w:t>
        <w:br/>
        <w:t>penalized under any Environmental Laws, including, without limitation, asbestos or petroleum</w:t>
        <w:br/>
        <w:t>products. Further, during the Term of this Lease, neither party to this Lease nor any agent or</w:t>
        <w:br/>
        <w:t>party acting at the direction or with the consent of either party hereto shall use, store, handle or</w:t>
        <w:br/>
        <w:t>dispose of by any means any Hazardous Substances at the Leased Premises, except that Tenant</w:t>
        <w:br/>
        <w:t>may be entitled to use, store, handle or dispose of Hazardous Substances of the type and in the</w:t>
        <w:br/>
        <w:t>quantities typically used by companies performing similar services in accordance with all</w:t>
        <w:br/>
        <w:t>applicable Environmental Laws, if consented to and approved in writing by the Landlord.</w:t>
        <w:br/>
        <w:t>Except as otherwise expressly provided in this Lease,</w:t>
        <w:br/>
        <w:t>Section 12.2. Use of Hazardous Materials. Neither Tenant nor Landlord shall, in</w:t>
        <w:br/>
        <w:t>violation of any Environmental Laws, use, generate, manufacture, store, or dispose of, on, under,</w:t>
        <w:br/>
        <w:t>or about the Leased Premises or transport to or from the Leased Premises any flammable</w:t>
        <w:br/>
        <w:t>Page 38 of 44</w:t>
        <w:br/>
        <w:t>explosives, radioactive materials, including, without limitation, any substances defined as, or</w:t>
        <w:br/>
        <w:t>included in the definition of, "hazardous substances," "hazardous wastes," or "hazardous</w:t>
        <w:br/>
        <w:t>materials" under any applicable Environmental Laws ("Hazardous Materials").</w:t>
        <w:br/>
        <w:t>Section 12.3. Environmental Liens. Neither Tenant nor Landlord shall create or suffer</w:t>
        <w:br/>
        <w:t>to exist with respect to the Leased Premises, or permit any of its agents to create or suffer to exist</w:t>
        <w:br/>
        <w:t>any lien, security interest or other charge or encumbrance of any kind, including without</w:t>
        <w:br/>
        <w:t>limitation, any lien imposed pursuant to section I 07(f) of the Superfund Amendments and</w:t>
        <w:br/>
        <w:t>Reauthorization Act of 1986 (42 U.S.C. section 9607(1)) or any similar Environmental Law.</w:t>
        <w:br/>
        <w:t>Section 12.4. Responsibility. Tenant assumes all responsibility for and agrees to</w:t>
        <w:br/>
        <w:t>indemnify, defend, and hold Landlord and its employees and contractors harmless from and</w:t>
        <w:br/>
        <w:t>against any and all debts, obligations, liabilities, fines, penalties, suits, claims, demands, damages,</w:t>
        <w:br/>
        <w:t>losses, and/or expenses (including reasonable attorneys’ and experts’ fees and expenses) in any</w:t>
        <w:br/>
        <w:t>way related to, connected with, or arising out of, Tenant’s failure to comply with any</w:t>
        <w:br/>
        <w:t>Environmental Laws or Tenant’s release of any hazardous substances or environmental condition</w:t>
        <w:br/>
        <w:t>including pollution of air, water, land or groundwater, resulting from the negligent, reckless,</w:t>
        <w:br/>
        <w:t>willful, wanton or unlawful acts or omissions by Tenant, its officers, agents, employees,</w:t>
        <w:br/>
        <w:t>contractors, subcontractors or any subtenants or licensees, or their respective invitees, giving rise</w:t>
        <w:br/>
        <w:t>to Landlord liability, civil or criminal, or other responsibility under Environmental Laws.</w:t>
        <w:br/>
        <w:t>Landlord shall be solely responsible for, and to the extent permitted by law shall indemnify and</w:t>
        <w:br/>
        <w:t>hold harmless the Tenant, their partners, employees, agents, successors, and assigns from and</w:t>
        <w:br/>
        <w:t>against any loss, damage, cost, expense, or liability directly or indirectly arising out of or</w:t>
        <w:br/>
        <w:t>attributable to Landlord's (or any subtenant, licensee or user of Landlord) use, generation,</w:t>
        <w:br/>
        <w:t>storage, release, threatened release, discharge, disposal of Hazardous Materials on, under, or</w:t>
        <w:br/>
        <w:t>about the Leased Premises. The foregoing indemnities will survive the termination or expiration</w:t>
        <w:br/>
        <w:t>of this Lease.</w:t>
        <w:br/>
        <w:t>ARTICLE XIII</w:t>
        <w:br/>
        <w:t>COVENANTS OF THE TENANT</w:t>
        <w:br/>
        <w:t>Section 13.1. Books, Records and Annual Reports. The Tenant shall keep proper books</w:t>
        <w:br/>
        <w:t>of record and account for each of the Charter Schools with full, true, and correct entries of all of</w:t>
        <w:br/>
        <w:t>its dealings substantially in accordance with practices generally used for public school</w:t>
        <w:br/>
        <w:t>accounting in which complete and correct entries shall be made of its transactions relating to the</w:t>
        <w:br/>
        <w:t>Charter Schools, and which, together with all other books and records of the Tenant, including,</w:t>
        <w:br/>
        <w:t>without limitation, insurance policies, relating to the Charter Schools, shall at all times be subject</w:t>
        <w:br/>
        <w:t>during regular business hours to the inspection of the public. The operational manager of the</w:t>
        <w:br/>
        <w:t>school (currently Academica Central Florida, LLC) shall keep physical copies of all books,</w:t>
        <w:br/>
        <w:t>records, and annual reports at the Cornerstone Administrative Offices located at 5903 Randolph</w:t>
        <w:br/>
        <w:t>Avenue, Belle Isle, FL 32809 if the operational manager’s main office is not physically located</w:t>
        <w:br/>
        <w:t>within Orange County. Tenant and Tenant’s representatives will comply with Chapter 119,</w:t>
        <w:br/>
        <w:t>Public Records, of the Florida State Statutes.</w:t>
        <w:br/>
        <w:t>Section 13.2. Consolidation, Merger, Sale or Conveyance. The Tenant agrees that during</w:t>
        <w:br/>
        <w:t>the term of this Lease it will maintain its corporate existence, will continue to be a not for-</w:t>
        <w:br/>
        <w:t>profit corporation duly qualified to do business in the State, will not merge or consolidate</w:t>
        <w:br/>
        <w:t>with, or sell or convey, except as provided herein, all or substantially all of its interest in the</w:t>
        <w:br/>
        <w:t>corporation to any Person unless (i) no Event of Default has occurred and is continuing, (ii) it</w:t>
        <w:br/>
        <w:t>Page 39 of 44</w:t>
        <w:br/>
        <w:t>provides to the Landlord notice of its intent at least 90 days in advance of such consolidation,</w:t>
        <w:br/>
        <w:t>merger, sale or conveyance, and (iii) the entity acquiring the Tenant’s interest in the Lease</w:t>
        <w:br/>
        <w:t>Premises shall:</w:t>
        <w:br/>
        <w:t>(a) assume in writing the performance and observance of all covenants and conditions</w:t>
        <w:br/>
        <w:t>of this Lease;</w:t>
        <w:br/>
        <w:t>(b) provide the Landlord with an Opinion of Counsel to the Tenant (which may be</w:t>
        <w:br/>
        <w:t>rendered in reliance upon the Opinion of Counsel to such other corporation), stating that none of</w:t>
        <w:br/>
        <w:t>the other entities that are a party to such consolidation, merger or transfer has any pending</w:t>
        <w:br/>
        <w:t>litigation other than that arising in the ordinary course of business, or has any pending litigation</w:t>
        <w:br/>
        <w:t>that might reasonably result in a substantial adverse judgment. For the purposes of the preceding</w:t>
        <w:br/>
        <w:t>sentence, the term "substantial adverse judgment" shall mean a judgment in an amount that</w:t>
        <w:br/>
        <w:t>exceeds the insurance or reserves therefor by a sum that is more than 2 percent of the aggregate net</w:t>
        <w:br/>
        <w:t>worth of the resulting, surviving or transferee corporation immediately after the consummation of</w:t>
        <w:br/>
        <w:t>such consolidation, merger, or transfer and after giving effect thereto;</w:t>
        <w:br/>
        <w:t>(c) deliver to the Landlord within 30 days of the close of such transaction, copies of</w:t>
        <w:br/>
        <w:t>all documents executed in connection therewith, one document of which shall include an</w:t>
        <w:br/>
        <w:t>Opinion of Counsel that all conditions herein have been satisfied and that all liabilities and</w:t>
        <w:br/>
        <w:t>obligations of the Tenant under the Tenant Documents shall become obligations of the new</w:t>
        <w:br/>
        <w:t>entity; provided, however, the Tenant shall not be released from same;</w:t>
        <w:br/>
        <w:t>(e) in the case of a consolidation, merger, sale or conveyance, shall provide evidence to</w:t>
        <w:br/>
        <w:t>the Landlord the entity can continue to operate the Charter Schools as charter schools in</w:t>
        <w:br/>
        <w:t>accordance with the Charter School Law.</w:t>
        <w:br/>
        <w:t>Section 13.3. Further Assurances. The Landlord and the Tenant agree that they will,</w:t>
        <w:br/>
        <w:t>from time to time, execute, acknowledge, and deliver, or cause to be executed, acknowledged,</w:t>
        <w:br/>
        <w:t>and delivered, such supplements hereto and such further instruments as may reasonably be</w:t>
        <w:br/>
        <w:t>required for carrying out the intention of or facilitating the performance of this Lease.</w:t>
        <w:br/>
        <w:t>Section 13.4. Financial Statements; Reports; Annual Certificate; Rate Covenant.</w:t>
        <w:br/>
        <w:t>(a) Annual Compliance Certificate. The Tenant will deliver to the Landlord within</w:t>
        <w:br/>
        <w:t>90 days after the end of each Charter School Fiscal Year a certificate executed by an</w:t>
        <w:br/>
        <w:t>Authorized Representative of the Tenant stating that:</w:t>
        <w:br/>
        <w:t>(i) A review of the activities of the Tenant during such Charter School Fiscal</w:t>
        <w:br/>
        <w:t>Year and of performance hereunder has been made under his or her supervision; and</w:t>
        <w:br/>
        <w:t>(ii) He or she is familiar with the provisions of this Lease, and to the best of</w:t>
        <w:br/>
        <w:t>his or her knowledge, based on such review and familiarity, the Tenant has fulfilled all</w:t>
        <w:br/>
        <w:t>of its obligations hereunder and thereunder throughout the Charter School Fiscal Year,</w:t>
        <w:br/>
        <w:t>and there have been no defaults under this Lease or, if there has been a default in the</w:t>
        <w:br/>
        <w:t>fulfillment of any such obligation in such Charter School Fiscal Year, specifying each</w:t>
        <w:br/>
        <w:t>such default known to him of her and the nature and status thereof and the actions taken</w:t>
        <w:br/>
        <w:t>or being taken to correct such default.</w:t>
        <w:br/>
        <w:t>Page 40 of 44</w:t>
        <w:br/>
        <w:t>(b) Additional Documents Upon Request. The Tenant will provide the Landlord with</w:t>
        <w:br/>
        <w:t>any public records and other the documents specified in this Section in a timely manner upon</w:t>
        <w:br/>
        <w:t>request.</w:t>
        <w:br/>
        <w:t>Section 13.5. Intentionally Left Blank.</w:t>
        <w:br/>
        <w:t>Section 13.6. Intentionally Left Blank.</w:t>
        <w:br/>
        <w:t>Section 13.7. Licenses and Qualifications. The Tenant will do, or cause to be done, all</w:t>
        <w:br/>
        <w:t>things necessary to obtain, renew and secure all permits, licenses and other governmental</w:t>
        <w:br/>
        <w:t>approvals and to comply, or cause its Tenants to comply, with such permits, licenses and other</w:t>
        <w:br/>
        <w:t>governmental approvals necessary for the uninterrupted and continued operation of its Charter</w:t>
        <w:br/>
        <w:t>Schools as charter schools under the Charter School Law and any applicable Charter Contracts.</w:t>
        <w:br/>
        <w:t>Section 13.8. Intentionally Left Blank.</w:t>
        <w:br/>
        <w:t>Section 13.9. Nonsectarian Use. The Tenant agrees that it will be nonsectarian in its</w:t>
        <w:br/>
        <w:t>programs, admission policies, employment practices, and all other operations. The Tenant will</w:t>
        <w:br/>
        <w:t>also comply with all applicable state and federal laws concerning discrimination of any form</w:t>
        <w:br/>
        <w:t>against any person on the basis of race, color, religion, sex, gender identity, pregnancy, age, sexual</w:t>
        <w:br/>
        <w:t>orientation, marital or parental status, national or ethnic origin, citizenship, disability, genetic</w:t>
        <w:br/>
        <w:t>information, military or veteran status, or any other legally protected status.</w:t>
        <w:br/>
        <w:t>Section 13.10. Intentionally Left Blank.</w:t>
        <w:br/>
        <w:t>Section 13.11. Intentionally Left Blank.</w:t>
        <w:br/>
        <w:t>Section 13.12. Renewals and Extensions of Charter Contracts. Under the provisions of</w:t>
        <w:br/>
        <w:t>Florida Statutes §1 002.33(7)(b), Tenant has the right to apply to the School Board for an</w:t>
        <w:br/>
        <w:t>extension to the term of its Charter Contracts. Tenant hereby agrees to take all reasonable and</w:t>
        <w:br/>
        <w:t>necessary actions, in good faith, to obtain renewals of the Charter Contracts until such time as all</w:t>
        <w:br/>
        <w:t>amounts due hereunder are indefeasibly paid and satisfied in full.</w:t>
        <w:br/>
        <w:t>Section 13.13. Liens. The Tenant covenants that, except as specifically provided in this</w:t>
        <w:br/>
        <w:t>Lease, it shall not create, assume, incur or suffer to be created, assumed or incurred any Lien on</w:t>
        <w:br/>
        <w:t>the Leased Premises</w:t>
        <w:br/>
        <w:t>ARTICLE XIV</w:t>
        <w:br/>
        <w:t>DEFAULT</w:t>
        <w:br/>
        <w:t>Section 14.1. Events of Default. The occurrence of any one or more of the following</w:t>
        <w:br/>
        <w:t>shall constitute an "Event of Default" hereunder:</w:t>
        <w:br/>
        <w:t>(a) Failure of Tenant to make any Installment of Rent (inclusive of Additional Rent)</w:t>
        <w:br/>
        <w:t>required to be made in cash or any other monetary payment required to be made by Tenant</w:t>
        <w:br/>
        <w:t>hereunder when due, which failure is not remedied within ten (10) days after written notice of such</w:t>
        <w:br/>
        <w:t>failure is provided to Tenant (“Notice of Default”).</w:t>
        <w:br/>
        <w:t>(b) Failure of Tenant to keep, observe, or perform any term, condition, or provision this</w:t>
        <w:br/>
        <w:t>Lease, which failure is not remedied within (30) days after receiving Notice of Default, provided,</w:t>
        <w:br/>
        <w:t>Page 41 of 44</w:t>
        <w:br/>
        <w:t>however, if the failure cannot reasonably be cured within thirty (30) days, the Tenant shall not be</w:t>
        <w:br/>
        <w:t>in default so long as Tenant commences to cure the default within such thirty (30) day period and</w:t>
        <w:br/>
        <w:t>thereafter diligently and in good faith proceeds to cure the default within a reasonable time</w:t>
        <w:br/>
        <w:t>thereafter not to exceed ninety (90) days following receipt of the Notice of Default Landlord.</w:t>
        <w:br/>
        <w:t>(c) Tenant files a voluntary petition in bankruptcy or insolvency, or is adjudicated</w:t>
        <w:br/>
        <w:t>bankrupt or insolvent, or files any petition or answer seeking any reorganization, liquidation,</w:t>
        <w:br/>
        <w:t>dissolution or similar relief under any present or future federal bankruptcy act or any other</w:t>
        <w:br/>
        <w:t>present or future applicable federal, state or other statute or law, or makes an assignment for the</w:t>
        <w:br/>
        <w:t>benefit of creditors or seeks or consents to or acquiesces in the appointment of any trustee,</w:t>
        <w:br/>
        <w:t>receiver, liquidator or other similar official for Tenant or for all or any part of Tenant's property.</w:t>
        <w:br/>
        <w:t>(d) Intentionally Left Blank.</w:t>
        <w:br/>
        <w:t>(e) If the Leased Premises or more than fifty percent (50%) of the area of the</w:t>
        <w:br/>
        <w:t>Buildings becomes vacated, deserted, or abandoned (and the fact that any of Tenant's property</w:t>
        <w:br/>
        <w:t>remains in the Leased Premises will not be evidence that Tenant has not vacated, deserted, or</w:t>
        <w:br/>
        <w:t>abandoned the Leased Premises) for more than thirty (30) days after notice by Landlord to</w:t>
        <w:br/>
        <w:t>Tenant of such vacation, desertion, or abandonment, the Leased Premises will be deemed</w:t>
        <w:br/>
        <w:t>abandoned for the purposes of this Lease, and the Landlord shall have the right to reenter, take</w:t>
        <w:br/>
        <w:t>possession of, and occupy, use, or otherwise relet the property to another entity free and clear of</w:t>
        <w:br/>
        <w:t>any rights the Tenant may have had pursuant to this Lease. Without limitation, customary or</w:t>
        <w:br/>
        <w:t>temporary cessations of activity on the Leased Premises in observance of holidays, school breaks,</w:t>
        <w:br/>
        <w:t>including summer breaks, or government shutdowns due to pandemic or other states of</w:t>
        <w:br/>
        <w:t>emergency, do not constitute vacation, desertion, or abandonment.</w:t>
        <w:br/>
        <w:t>(f) The dissolution or liquidation of the Tenant, or failure by the Tenant to promptly</w:t>
        <w:br/>
        <w:t>contest and have lifted any execution, garnishment, or attachment of such consequence as will</w:t>
        <w:br/>
        <w:t>impair its ability to meet its obligations with respect to the operation of the Charter Schools or to</w:t>
        <w:br/>
        <w:t>make any payments under this Lease. The phrase "dissolution or liquidation of the Tenant," as</w:t>
        <w:br/>
        <w:t>used in this subsection, shall not be construed to include the cessation of the corporate existence of</w:t>
        <w:br/>
        <w:t>the Tenant resulting either from a merger or consolidation of the Tenant into or with another</w:t>
        <w:br/>
        <w:t>domestic corporation or a dissolution or liquidation of the Tenant following a transfer of all or</w:t>
        <w:br/>
        <w:t>substantially all of its assets under the conditions permitting such actions contained in</w:t>
        <w:br/>
        <w:t>Section 13.3 hereof.</w:t>
        <w:br/>
        <w:t>(g) Intentionally Left Blank.</w:t>
        <w:br/>
        <w:t>(h) Judgment for the payment of money in excess of $100,000 (which is not covered by</w:t>
        <w:br/>
        <w:t>insurance) is rendered by any court or other governmental body against the Tenant, and the</w:t>
        <w:br/>
        <w:t>Tenant does not discharge same or provide for its discharge in accordance with its terms, or</w:t>
        <w:br/>
        <w:t>procure a stay of execution thereof within 60 days from the date of entry thereof, and within</w:t>
        <w:br/>
        <w:t>said60-day period or such longer period during which execution of such judgment shall have</w:t>
        <w:br/>
        <w:t>beenstayed, appeal therefrom and cause the execution thereof to be stayed during such appeal</w:t>
        <w:br/>
        <w:t>while providing such reserves therefor as may be required under Generally Accepted Accounting</w:t>
        <w:br/>
        <w:t>Principles.</w:t>
        <w:br/>
        <w:t>(i) The placement of any lien upon the Leased Premises, by Tenant or by Tenant’s</w:t>
        <w:br/>
        <w:t>contractors, sub-contractors, agents, representatives, or employees in connection with Tenant’s</w:t>
        <w:br/>
        <w:t>exercise of the rights granted herein, which is not otherwise expressly permitted by this Lease and</w:t>
        <w:br/>
        <w:t>the failure to cause such lien to be bonded off or otherwise discharged within sixty (60) days</w:t>
        <w:br/>
        <w:t>Page 42 of 44</w:t>
        <w:br/>
        <w:t>(j) The termination of the Tenant’s Charter Contract(s) either by its terms or for any</w:t>
        <w:br/>
        <w:t>other reason.</w:t>
        <w:br/>
        <w:t>Section 14.2. Remedies and Termination.</w:t>
        <w:br/>
        <w:t>(a) Remedies. Upon an Event of Default and upon the expiration of any applicable cure</w:t>
        <w:br/>
        <w:t>period provided for in this Lease, the Landlord may, in its sole and absolute discretion, pursue</w:t>
        <w:br/>
        <w:t>any remedies as may be available to the Landlord at law or in equity.</w:t>
        <w:br/>
        <w:t>(b) Termination.</w:t>
        <w:br/>
        <w:t>Upon an Event of Default and upon the expiration of any applicable cure period provided</w:t>
        <w:br/>
        <w:t>for in this Lease, the Landlord may terminate the Lease and re-enter and repossess the Leased</w:t>
        <w:br/>
        <w:t>Premises and expel or remove Tenant and any other person who may be occupying said Leased</w:t>
        <w:br/>
        <w:t>Premises, or any part thereof, without being liable for prosecution or any claim of damage therefor.</w:t>
        <w:br/>
        <w:t>The Landlord shall have the right to recover all unpaid Rent and other payments earned by</w:t>
        <w:br/>
        <w:t>Landlord prior to the date of termination of the Lease or date of repossession of the Leased</w:t>
        <w:br/>
        <w:t>Premises (whichever is earlier), and all of the Landlord’s damages, costs, and expenses incurred,</w:t>
        <w:br/>
        <w:t>including reasonable attorneys’ fees (including paralegal fees and expert fees), arising or resulting</w:t>
        <w:br/>
        <w:t>from the Event of Default, including costs and expenses in connection with repossession of the</w:t>
        <w:br/>
        <w:t>Leased Premises, the recovery of sums due under this Lease, and re-letting the Leased Premises,</w:t>
        <w:br/>
        <w:t>which costs and expenses shall be immediately due the Landlord from Tenant. Unless expressly</w:t>
        <w:br/>
        <w:t>provided otherwise herein, no action taken by the Landlord pursuant to this Section 14.2 may be</w:t>
        <w:br/>
        <w:t>deemed to terminate this Lease unless written notice of termination, (a “Notice of</w:t>
        <w:br/>
        <w:t>Termination”) is given by the Landlord to Tenant.</w:t>
        <w:br/>
        <w:t>The rights and remedies herein conferred upon or reserved to Landlord are not exclusive of any</w:t>
        <w:br/>
        <w:t>other right or remedy, and each and every right and remedy will be cumulative and in addition</w:t>
        <w:br/>
        <w:t>to any other right or remedy given hereunder or now or hereafter existing at law or in equity or by</w:t>
        <w:br/>
        <w:t>statute. In addition to other remedies provided in this Lease, Landlord will be entitled, to the</w:t>
        <w:br/>
        <w:t>extent permitted by applicable law, to injunctive relief in case of the violation, or attempted or</w:t>
        <w:br/>
        <w:t>threatened violation, of any of the covenants, agreements, conditions, or provisions of this Lease, or</w:t>
        <w:br/>
        <w:t>to a decree compelling performance of any of the covenants, agreements, conditions or provisions</w:t>
        <w:br/>
        <w:t>of this Lease, or to any other remedy allowed to Landlord at law or in equity.</w:t>
        <w:br/>
        <w:t>Section 14.3 No Waiver. No waiver of any covenant or condition or the breach of any</w:t>
        <w:br/>
        <w:t>covenant or condition of this Lease will constitute a waiver of any subsequent breach of such</w:t>
        <w:br/>
        <w:t>covenant or condition or justify or authorize the non-observance on any other occasion of the</w:t>
        <w:br/>
        <w:t>same or of any other covenant or condition hereof. The acceptance of Rent or other payments</w:t>
        <w:br/>
        <w:t>from Tenant by the Landlord at any time when Tenant is in default under this Lease may not be</w:t>
        <w:br/>
        <w:t>construed as a waiver of such default or of Landlord’s right to exercise any remedy arising out of</w:t>
        <w:br/>
        <w:t>such default, nor may any waiver of indulgence granted by the Landlord to Tenant be taken as an</w:t>
        <w:br/>
        <w:t>estoppel against the Landlord, it being expressly understood that the Landlord may at any time</w:t>
        <w:br/>
        <w:t>thereafter, if such default continues, exercise any such remedy in the manner herein provided or</w:t>
        <w:br/>
        <w:t>as otherwise provided by law or in equity.</w:t>
        <w:br/>
        <w:t>Section 14.4 Surrender of Leased Premises. Upon expiration or earlier termination of</w:t>
        <w:br/>
        <w:t>this Lease, Tenant shall vacate and surrender the Leased Premises to the Landlord pursuant to and</w:t>
        <w:br/>
        <w:t>Page 43 of 44</w:t>
        <w:br/>
        <w:t>in accordance with the terms and conditions of this Section. The terms and conditions of this</w:t>
        <w:br/>
        <w:t>Section, inclusive of all subsections and sub-subsections, will survive expiration or termination of</w:t>
        <w:br/>
        <w:t>this Lease.</w:t>
        <w:br/>
        <w:t>a. Retention of Improvements. The Landlord, in its discretion, may retain all or any part of</w:t>
        <w:br/>
        <w:t>the Improvements upon the expiration or earlier termination of this Lease. The Landlord may</w:t>
        <w:br/>
        <w:t>exercise the aforementioned right by providing written notice of the same to Tenant two (2) years</w:t>
        <w:br/>
        <w:t>prior to the Expiration Date or in the Landlord’s Notice of Termination. Tenant shall execute any</w:t>
        <w:br/>
        <w:t>and all documentation necessary to convey all right title and interest in said Improvements to be</w:t>
        <w:br/>
        <w:t>so retained by the Landlord.</w:t>
        <w:br/>
        <w:t>b. Removal of Improvements. If Landlord does not wish to retain certain Non-permanent</w:t>
        <w:br/>
        <w:t>Improvements made by Tenant, then Landlord shall provide written notice to Tenant two (2) years</w:t>
        <w:br/>
        <w:t>prior to the Expiration Date or in the Landlord’s Notice of Termination, and Tenant will be</w:t>
        <w:br/>
        <w:t>responsible for removing such Improvements and related utilities from the Leased Premises at</w:t>
        <w:br/>
        <w:t>Tenant’s sole cost and expense within ninety (90) days of lease termination date. “Non-permanent</w:t>
        <w:br/>
        <w:t>Improvements” shall include such improvements as sports/play field seating and lighting, modular</w:t>
        <w:br/>
        <w:t>classrooms and similar school specific fixtures. If the Tenant fails to timely remove such Non-</w:t>
        <w:br/>
        <w:t>Permanent Improvements, then the Landlord may cause such Non-Permit Improvements to be</w:t>
        <w:br/>
        <w:t>removed, and Tenant shall be liable to the Landlord for such cost of removal.</w:t>
        <w:br/>
        <w:t>Section 14.5. Intentionally Left Blank.</w:t>
        <w:br/>
        <w:t>Section 14.6. No Money Damages. Wherever in this Lease Landlord's consent or</w:t>
        <w:br/>
        <w:t>approval is required, if Landlord refuses to grant such consent or approval, regardless of</w:t>
        <w:br/>
        <w:t>whether Landlord expressly agreed that such consent or approval would not be unreasonably</w:t>
        <w:br/>
        <w:t>withheld, Tenant may not make, and Tenant hereby waives, any claim for money damages</w:t>
        <w:br/>
        <w:t>(including any claim by way of set-off, counterclaim, or defense) based upon Tenant's claim or</w:t>
        <w:br/>
        <w:t>assertion that Landlord unreasonably withheld or delayed its consent or approval. Tenant's sole</w:t>
        <w:br/>
        <w:t>remedy shall be an action or proceeding to enforce such provision, by specific performance,</w:t>
        <w:br/>
        <w:t>injunction or declaratory judgment. In no event will Landlord be liable for, and Tenant hereby</w:t>
        <w:br/>
        <w:t>waives any claim for, any indirect, consequential, or punitive damages, including loss of profits</w:t>
        <w:br/>
        <w:t>or business opportunity, arising under or in connection with this Lease, even if due to the gross</w:t>
        <w:br/>
        <w:t>negligence or willful misconduct of Landlord or its members, officers, agents or employees.</w:t>
        <w:br/>
        <w:t>Section 14.7. Landlord’s Defaults. Upon a default by Landlord under this Lease, Tenant</w:t>
        <w:br/>
        <w:t>will have all rights and remedies available to it under the law or in equity, but specifically</w:t>
        <w:br/>
        <w:t>excluding rights of setoff or abatement as to Charter School Revenues and Rent.</w:t>
        <w:br/>
        <w:t>Section 14.8. Waiver of Trial by Jury. LANDLORD AND TENANT AND THEIR</w:t>
        <w:br/>
        <w:t>ASSIGNS, HEREBY WAIVE TRIAL BY JURY IN ANY ACTION, PROCEEDING OR</w:t>
        <w:br/>
        <w:t>COUNTERCLAIM BROUGHT BY EITHER PARTY AGAINST THE OTHER ON ANY</w:t>
        <w:br/>
        <w:t>MATTERS IN ANY WAY ARISING OUT OF OR CONNECTED WITH THIS LEASE, THE</w:t>
        <w:br/>
        <w:t>RELATIONSHIP OF LANDLORD AND TENANT, TENANT'S OR LANDLORD'S USE OR</w:t>
        <w:br/>
        <w:t>OCCUPANCY OF THE LEASED PREMISES, OR THE ENFORCEMENT OF ANY REMEDY</w:t>
        <w:br/>
        <w:t>HEREUNDER.</w:t>
        <w:br/>
        <w:t>Section 14.9. Costs and Attorneys' Fees. If either party shall bring an action to recover any</w:t>
        <w:br/>
        <w:t>sum due hereunder, or for any breach hereunder, the prevailing party will be entitled to receive</w:t>
        <w:br/>
        <w:t>all of its costs and reasonable attorneys' fees from the non-prevailing party.</w:t>
        <w:br/>
        <w:t>Page 44 of 44</w:t>
        <w:br/>
        <w:t>Section 14.10. Indemnification. To the extent permitted by law and occasioned by a</w:t>
        <w:br/>
        <w:t>party’s negligence, and as limited by Section 768.28, Florida Statutes, each party will</w:t>
        <w:br/>
        <w:t>indemnify, defend, and hold harmless the other from any and all fines, suites, claims, demands,</w:t>
        <w:br/>
        <w:t>penalties, losses and actions (including attorneys’ fees) for any injury to persons or damage to or</w:t>
        <w:br/>
        <w:t>loss of property in or about the Leased Premises caused by the negligence, willful misconduct or</w:t>
        <w:br/>
        <w:t>breach of this Lease by such indemnifying party, its members, officers, agents, employees,</w:t>
        <w:br/>
        <w:t>business invitees or guests, or arising from such indemnifying party’s use of the Lease Premises.</w:t>
        <w:br/>
        <w:t>Section 14.11. Waiver. The waiver by either party hereto of any breach of any term,</w:t>
        <w:br/>
        <w:t>covenant or condition herein contained will not be deemed to be a waiver of such term,</w:t>
        <w:br/>
        <w:t>covenant, or condition or any subsequent breach of the same or any other term, covenant, or</w:t>
        <w:br/>
        <w:t>condition herein contained. The subsequent acceptance of any amounts by Landlord will not be</w:t>
        <w:br/>
        <w:t>deemed to be a waiver of any preceding breach by Tenant of any term, covenant, or condition</w:t>
        <w:br/>
        <w:t>of this Lease, other than the failure of Tenant to pay the particular rental so accepted,</w:t>
        <w:br/>
        <w:t>regardless of Landlord's knowledge of such preceding breach at the time of acceptance of such</w:t>
        <w:br/>
        <w:t>rent. No covenant, term or condition of this Lease may be deemed to have been waived by either</w:t>
        <w:br/>
        <w:t>party hereto, unless such waiver has been reduced to writing by that party.</w:t>
        <w:br/>
        <w:t>Section 14.12. Force Majeure. Except as otherwise expressly provided in this Lease,</w:t>
        <w:br/>
        <w:t>any prevention, delay, or stoppage caused by fire, earthquake, explosion, flood, hurricane, the</w:t>
        <w:br/>
        <w:t>elements, or any other similar cause beyond the reasonable control of the party from whom</w:t>
        <w:br/>
        <w:t>performance is required, or any of their contractors; acts of God or the public enemy; actions,</w:t>
        <w:br/>
        <w:t>restrictions, limitations or interference of governmental authorities or agents; war, invasion,</w:t>
        <w:br/>
        <w:t>insurrection, rebellion; riots; strikes or lockouts, or inability to obtain necessary materials, goods,</w:t>
        <w:br/>
        <w:t>equipment, services, utilities or labor shall excuse the performance of such party for a period equal</w:t>
        <w:br/>
        <w:t>to the duration of such prevention, delay or stoppage; provided, however that (i) in no event will</w:t>
        <w:br/>
        <w:t>financial incapability excuse the performance of either party, and (ii) the terms of this Section</w:t>
        <w:br/>
        <w:t>14.12 will in no event excuse Tenant’s obligation to timely pay Annual Rent and the other sums</w:t>
        <w:br/>
        <w:t>owing under this Lease.</w:t>
        <w:br/>
        <w:t>Section 14.13 Waiver of Claims for Defects. Tenant further covenants and agrees that</w:t>
        <w:br/>
        <w:t>Landlord will not be liable to Tenant, or any one claiming by, through, or under theTenant, for any</w:t>
        <w:br/>
        <w:t>defect in the Premises, or any buildings, building components, fixtures, apparatuses, or personal</w:t>
        <w:br/>
        <w:t>property located thereon, latent or otherwise, for any injury, loss, or damage to any persons or to</w:t>
        <w:br/>
        <w:t>the Premises, or to any property of Tenant, or of any other person, contained in or upon the</w:t>
        <w:br/>
        <w:t>Premises, caused by or arising or resulting from such defect.</w:t>
        <w:br/>
        <w:t>ARTICLE XV</w:t>
        <w:br/>
        <w:t>GOVERNMENT RIGHTS</w:t>
        <w:br/>
        <w:t>Section 15.1 Government Rights Not Impaired. Nothing contained in this Lease shall</w:t>
        <w:br/>
        <w:t>be construed to diminish, limit, or restrict the reasonable exercise of any right, prerogative, or</w:t>
        <w:br/>
        <w:t>authority of the City over the Leased Premises relating to the security or the health, welfare,</w:t>
        <w:br/>
        <w:t>safety, or security of persons on the Leased Premises, as established in law, regulation, or</w:t>
        <w:br/>
        <w:t>ordinances.</w:t>
        <w:br/>
        <w:t>ARTICLE XVI</w:t>
        <w:br/>
        <w:t>Page 45 of 44</w:t>
        <w:br/>
        <w:t>MISCELLANEOUS</w:t>
        <w:br/>
        <w:t>Section 16.1 Recitals. The recitals made in this Lease are true and correct and are</w:t>
        <w:br/>
        <w:t>hereby incorporated by this reference.</w:t>
        <w:br/>
        <w:t>Section 16.2 Effective Date. The “Effective Date” of this Lease shall be the last date</w:t>
        <w:br/>
        <w:t>upon which a Party executes this Lease as shown on the signature pages hereto.</w:t>
        <w:br/>
        <w:t>Section 16.3 Brokers. Each of the parties represents and warrants there are no claims for</w:t>
        <w:br/>
        <w:t>brokerage commissions or finders' fees in connection with the execution of this Lease and each</w:t>
        <w:br/>
        <w:t>of the parties agrees to indemnify and hold harmless the other from any and all liabilities, costs</w:t>
        <w:br/>
        <w:t>and expenses (including attorneys' fees) arising from such claim made by or through the</w:t>
        <w:br/>
        <w:t>indemnifying party.</w:t>
        <w:br/>
        <w:t>Section 16.4. Assignment and Subletting. Tenant may not transfer, assign, or sublet this</w:t>
        <w:br/>
        <w:t>Lease, in whole or in part, or any of its rights or obligations hereunder, without the written consent</w:t>
        <w:br/>
        <w:t>of the Landlord. Any transfer, assignment, or sublease which is not conducted in strict compliance</w:t>
        <w:br/>
        <w:t>with the terms and conditions of this Section is void ab initio and of no force or effect whatsoever.</w:t>
        <w:br/>
        <w:t>So long as an Event of Default has occurred and is continuing, Tenant has no right to assign,</w:t>
        <w:br/>
        <w:t>mortgage, pledge, encumber, or otherwise transfer this Lease or any portion thereof, whether by</w:t>
        <w:br/>
        <w:t>operation of law or otherwise, and may not sublet (or underlet), or permit the Leased Premises or</w:t>
        <w:br/>
        <w:t>any part thereof to be used or occupied by others (whether for desk space, mailing privileges or</w:t>
        <w:br/>
        <w:t>otherwise), without first obtaining the prior written consent of Landlord in the Landlord's sole</w:t>
        <w:br/>
        <w:t>discretion and that the Tenant may assign, or otherwise transfer this Lease as permitted by the</w:t>
        <w:br/>
        <w:t>Landlord so long as the rent from the assignee or other transferee equals or exceeds fair market</w:t>
        <w:br/>
        <w:t>rent at that time. Any assignment, sublease, mortgage, pledge, encumbrance, or transfer in</w:t>
        <w:br/>
        <w:t>contravention of the provisions of this Section is void. The consent by Landlord to any</w:t>
        <w:br/>
        <w:t>assignment, sublease, mortgage, pledge, encumbrance, or transfer may not be construed as a</w:t>
        <w:br/>
        <w:t>waiver or release of Tenant from any and all liability for the performance of all covenants</w:t>
        <w:br/>
        <w:t>and obligations to be performed by Tenant under this Lease, nor may the collection or</w:t>
        <w:br/>
        <w:t>acceptance of rent from any assignee, transferee or tenant constitute a waiver or release of Tenant</w:t>
        <w:br/>
        <w:t>from any of its liabilities or obligations under this Lease.</w:t>
        <w:br/>
        <w:t>Section 16.7. Applicable Law. The laws of the State of Florida govern the validity,</w:t>
        <w:br/>
        <w:t>performance, and enforcement of this Lease. Venue for any and all claims brought hereunder or in</w:t>
        <w:br/>
        <w:t>connection herewith must be Orange County, Florida. At all times during the Term of this Lease,</w:t>
        <w:br/>
        <w:t>with respect to all actions taken hereunder and in exercising the rights and privileges granted</w:t>
        <w:br/>
        <w:t>hereby, Tenant shall comply with and require all of its officers, employees, agents, suppliers,</w:t>
        <w:br/>
        <w:t>contractors, licensees, and invitees to comply with all applicable federal, state, and local laws,</w:t>
        <w:br/>
        <w:t>rules, regulations, requirements, ordinances, policies, directives, and instructions, including the</w:t>
        <w:br/>
        <w:t>Environmental Laws and applicable provisions of the Americans with Disabilities Act</w:t>
        <w:br/>
        <w:t>(collectively, the “Applicable Laws”), as may be in effect or modified from time to time during</w:t>
        <w:br/>
        <w:t>the Term of this Lease.</w:t>
        <w:br/>
        <w:t>Section 16.8. Estoppels. Within seven (7) days following a request from Landlord,</w:t>
        <w:br/>
        <w:t>Tenant shall deliver to Landlord a written statement executed and acknowledged by Tenant, in a</w:t>
        <w:br/>
        <w:t>form satisfactory to Landlord, (a) stating the Effective Date and the expiration date of the Term</w:t>
        <w:br/>
        <w:t>and that this Lease is then in full force and effect and has not been modified (or if modified,</w:t>
        <w:br/>
        <w:t>Page 46 of 44</w:t>
        <w:br/>
        <w:t>setting forth all modifications), (b) setting forth the date to which the Rent has been paid, (c)</w:t>
        <w:br/>
        <w:t>stating whether, to the best of Tenant's knowledge, Landlord is in default under this Lease,</w:t>
        <w:br/>
        <w:t>and, if Tenant asserts that Landlord is in default, setting forth the specific nature of any such</w:t>
        <w:br/>
        <w:t>defaults, (d) stating whether Landlord has failed to complete any work required to be</w:t>
        <w:br/>
        <w:t>performed by Landlord under this Lease, (e) stating whether there are any sums payable to</w:t>
        <w:br/>
        <w:t>Tenant by Landlord under this Lease, (f) stating the amount of any security deposit under this</w:t>
        <w:br/>
        <w:t>Lease, (g) stating whether there are any subleases or assignments affecting the Leased</w:t>
        <w:br/>
        <w:t>Premises, (h) stating the address of Tenant to which all notices and communications under this</w:t>
        <w:br/>
        <w:t>Lease shall be sent, and (i) responding to any other matters reasonably requested by Landlord.</w:t>
        <w:br/>
        <w:t>Tenant acknowledges that any statement delivered pursuant to this Section may be relied upon</w:t>
        <w:br/>
        <w:t>by any purchaser or owner of the Leased Premises.</w:t>
        <w:br/>
        <w:t>Section 16.9 Bankruptcy. If any voluntary or involuntary petition is filed under the</w:t>
        <w:br/>
        <w:t>United States Bankruptcy Code by or against Tenant (other than an involuntary petition filed by</w:t>
        <w:br/>
        <w:t>or joined in by the City), Tenant may not assert, or request any other party to assert, that the</w:t>
        <w:br/>
        <w:t>automatic stay under the Bankruptcy Code operates to stay or otherwise affect the City’s ability</w:t>
        <w:br/>
        <w:t>to enforce any rights it has under any agreement between the Parties, or any other rights that the</w:t>
        <w:br/>
        <w:t>City has, regardless of whether now or hereafter acquired, against any party responsible for the</w:t>
        <w:br/>
        <w:t>debts or obligations of Tenant under such agreements. Tenant may not seek a supplemental stay</w:t>
        <w:br/>
        <w:t>or any other relief, whether injunctive or otherwise, pursuant to the Bankruptcy Code, to stay or</w:t>
        <w:br/>
        <w:t>otherwise affect the City’s ability to enforce any of its rights under such agreements against any</w:t>
        <w:br/>
        <w:t>party responsible for the debts or obligations of the Tenant. The covenants in this Section are</w:t>
        <w:br/>
        <w:t>material in inducing the City to enter into this Lease, and Tenant agrees that no grounds exist for</w:t>
        <w:br/>
        <w:t>equitable relief that will bar or impede the exercise by the City of its rights and remedies under</w:t>
        <w:br/>
        <w:t>such agreements against Tenant or any party responsible for the debts or obligations of Tenant.</w:t>
        <w:br/>
        <w:t>If any part of Tenant’s interest in the Leased Premises or the Improvements becomes the</w:t>
        <w:br/>
        <w:t>property of any bankruptcy estate or subject to any state or federal insolvency proceeding, the</w:t>
        <w:br/>
        <w:t>City shall immediately become entitled, in addition to all other relief to which the City may be</w:t>
        <w:br/>
        <w:t>entitled under law or any agreement between the Parties, to obtain (i) an order from the</w:t>
        <w:br/>
        <w:t>Bankruptcy Court or other appropriate court granting immediate relief from the automatic stay</w:t>
        <w:br/>
        <w:t>pursuant to the Bankruptcy Code to permit the City to pursue its rights and remedies at law and in</w:t>
        <w:br/>
        <w:t>equity under applicable state law, and (ii) an order from the Bankruptcy Court prohibiting</w:t>
        <w:br/>
        <w:t>Tenant’s use of all “cash collateral,” as defined under the Bankruptcy Code. In connection with</w:t>
        <w:br/>
        <w:t>such Bankruptcy Court orders, Tenant shall not assert in any pleading or petition filed in any</w:t>
        <w:br/>
        <w:t>court proceeding that the City lacks sufficient grounds for relief from the automatic stay. Tenant</w:t>
        <w:br/>
        <w:t>agrees that any bankruptcy petition or other action taken by Tenant to stay, condition, or prevent</w:t>
        <w:br/>
        <w:t>the City from exercising its rights or remedies under this Lease or any other agreement between</w:t>
        <w:br/>
        <w:t>the Parties will be deemed to have been undertaken in bad faith. If any voluntary or</w:t>
        <w:br/>
        <w:t>involuntary petition is filed under the Bankruptcy Code by or against Tenant (other than an</w:t>
        <w:br/>
        <w:t>involuntary petition filed by or joined in by the City), Tenant shall notify the City of such</w:t>
        <w:br/>
        <w:t>filing within ten (10) business days after receiving notice. If any part of Tenant’s interest in</w:t>
        <w:br/>
        <w:t>the Leased Premises or Improvements becomes the property of any bankruptcy estate or subject to</w:t>
        <w:br/>
        <w:t>any state or federal insolvency proceeding, Tenant shall notify the Government of such</w:t>
        <w:br/>
        <w:t>proceeding within ten (10) business days after receiving notice of the proceeding.</w:t>
        <w:br/>
        <w:t>Section 16.10. Memorandum of Lease. Tenant shall not be permitted to record a copy of</w:t>
        <w:br/>
        <w:t>this Lease on the Public Records of Orange County, Florida. Tenant shall be permitted to</w:t>
        <w:br/>
        <w:t>record a memorandum of this Lease on such Public Records setting forth the name of the parties,</w:t>
        <w:br/>
        <w:t>identifying this Lease and setting forth the expiration date and renewal options.</w:t>
        <w:br/>
        <w:t>Page 47 of 44</w:t>
        <w:br/>
        <w:t>Section 16.11. Survival. All obligations and liabilities of Landlord or Tenant to the other</w:t>
        <w:br/>
        <w:t>which accrued before the expiration or other termination of this Lease, and all such obligations</w:t>
        <w:br/>
        <w:t>and liabilities which by their nature or under the circumstances can only be, or by the provisions</w:t>
        <w:br/>
        <w:t>of this Lease may be, performed after such expiration or other termination, shall survive the</w:t>
        <w:br/>
        <w:t>expiration or other termination of this Lease. Without limiting the generality of the foregoing,</w:t>
        <w:br/>
        <w:t>the rights and obligations of the parties with respect to any indemnity under this Lease, and with</w:t>
        <w:br/>
        <w:t>respect to Base Rent and any other amounts payable under this Lease, shall survive the expiration or</w:t>
        <w:br/>
        <w:t>other termination of this Lease.</w:t>
        <w:br/>
        <w:t>Section 16.12. Interpretations. This Lease may not be construed more strictly against</w:t>
        <w:br/>
        <w:t>one party than against the other merely because this Lease may have been prepared by counsel</w:t>
        <w:br/>
        <w:t>for one of the parties, it being recognized that both parties have contributed substantially and</w:t>
        <w:br/>
        <w:t>materially to its preparation.</w:t>
        <w:br/>
        <w:t>Section 16.13. Disputes. If a dispute regarding this Lease arises, the Parties agree to use</w:t>
        <w:br/>
        <w:t>their best efforts to resolve the dispute through negotiations and any alternative dispute</w:t>
        <w:br/>
        <w:t>resolution (ADR) methods they deem to be appropriate and to which each of the parties</w:t>
        <w:br/>
        <w:t>mutually agrees. The City’s obligation to make any payment arising out of an agreement</w:t>
        <w:br/>
        <w:t>resolving a dispute under this Lease is contingent upon the availability of funds for such</w:t>
        <w:br/>
        <w:t>payment. Under no circumstances will failure of the City to appropriate sufficient funds to meet</w:t>
        <w:br/>
        <w:t>obligations hereunder constitute a default or require payment or penalty of any kind under this</w:t>
        <w:br/>
        <w:t>Lease. If the Parties are unable to resolve the dispute following unassisted negotiations and/or</w:t>
        <w:br/>
        <w:t>the ADR proceeding, the complaining party may take any additional actions it may deem</w:t>
        <w:br/>
        <w:t>necessary to resolve the dispute.</w:t>
        <w:br/>
        <w:t>Section 16.14 Notices. All notices, demands, and communications hereunder to Tenant or</w:t>
        <w:br/>
        <w:t>Landlord must be in writing and shall be served or given by hand-delivery, by certified United</w:t>
        <w:br/>
        <w:t>States Mail, return receipt requested, or by a nationally recognized overnight delivery service</w:t>
        <w:br/>
        <w:t>making receipted deliveries to the addresses first above appearing or to such other addresses as</w:t>
        <w:br/>
        <w:t>are hereinafter designated by either party to the other.</w:t>
        <w:br/>
        <w:t>Section 16.15. Relationship of Parties. The relationship between the parties hereto is</w:t>
        <w:br/>
        <w:t>solely as set forth herein, and neither party may be deemed the employee, agent, partner, or joint</w:t>
        <w:br/>
        <w:t>venturer of the other.</w:t>
        <w:br/>
        <w:t>Section 16.16. Third Party Beneficiary. Landlord and Tenant are the only parties to</w:t>
        <w:br/>
        <w:t>this Lease. Nothing in the Lease provides any benefit or right, directly or indirectly, to third</w:t>
        <w:br/>
        <w:t>parties. The Parties agree to reasonably cooperate in opposing any attempt by any third person or</w:t>
        <w:br/>
        <w:t>entity to claim any benefit, protection, release, or other consideration under the Lease.</w:t>
        <w:br/>
        <w:t>Section 16.17. Severability. Each and every covenant and agreement contained in this</w:t>
        <w:br/>
        <w:t>Lease shall, for all purposes, be construed to be a separate and independent covenant and</w:t>
        <w:br/>
        <w:t>agreement, and the breach of any covenant or agreement contained herein by either party will in no</w:t>
        <w:br/>
        <w:t>way or manner discharge or relieve the other party from its obligation to perform each and every</w:t>
        <w:br/>
        <w:t>covenant and agreement herein. The invalidity or unenforceability of any provision of this Lease</w:t>
        <w:br/>
        <w:t>will not affect or impair any other provision.</w:t>
        <w:br/>
        <w:t>Section 16.18 Headings. Headings contained in this Lease are for convenience and</w:t>
        <w:br/>
        <w:t>Page 48 of 44</w:t>
        <w:br/>
        <w:t>reference only and in no way define, describe, extend, or limit the scope or content of this Lease</w:t>
        <w:br/>
        <w:t>nor the intent of any provision hereof.</w:t>
        <w:br/>
        <w:t>Section 16.19 Press Releases. The Parties share a common desire to present favorable</w:t>
        <w:br/>
        <w:t>public information regarding the Lease and their association with it. To that end, the Parties shall</w:t>
        <w:br/>
        <w:t>cooperate with each other in connection with the issuance of such press releases and shall not issue</w:t>
        <w:br/>
        <w:t>any press release regarding the Lease without the prior consent of the other, which consent shall</w:t>
        <w:br/>
        <w:t>not be unreasonably withheld or delayed.</w:t>
        <w:br/>
        <w:t>Section 16.20 Anti-Discrimination. Tenant shall comply with Federal laws, rules, and</w:t>
        <w:br/>
        <w:t>regulations prohibiting discrimination any form against any person on the basis of race, color,</w:t>
        <w:br/>
        <w:t>religion, sex, gender identity, pregnancy, age, sexual orientation, marital or parental status,</w:t>
        <w:br/>
        <w:t>national or ethnic origin, citizenship, disability, genetic information, military or veteran status, or</w:t>
        <w:br/>
        <w:t>any other legally protected status.</w:t>
        <w:br/>
        <w:t>Section 16.21 Time is of the Essence. Time is of the essence with respect to the</w:t>
        <w:br/>
        <w:t>performance of each party’s duties and obligations under this Lease.</w:t>
        <w:br/>
        <w:t>Section 16.22 Anti-Kickback Procedures. Tenant shall have in place and follow</w:t>
        <w:br/>
        <w:t>reasonable procedures designed to prevent and detect, in its own business operations, any of the</w:t>
        <w:br/>
        <w:t>following activities in connection with this Lease or any agreement relating to this Lease: (i)</w:t>
        <w:br/>
        <w:t>persons providing or attempting to provide or offering to provide any kickback; or (ii) persons</w:t>
        <w:br/>
        <w:t>soliciting, accepting, or attempting to accept any kickback. When it has reasonable grounds to</w:t>
        <w:br/>
        <w:t>believe that any of the activities described in this Section may have occurred, Tenant or Landlord</w:t>
        <w:br/>
        <w:t>shall promptly report in writing such activities to the State Attorney General, State Ethics</w:t>
        <w:br/>
        <w:t>Commission and/or FDLE. Tenant shall cooperate fully with any federal or state agency</w:t>
        <w:br/>
        <w:t>investigating such activities.</w:t>
        <w:br/>
        <w:t>Section 16.23 Binding Effect and Beneficiaries. The provisions of this Lease inure to the</w:t>
        <w:br/>
        <w:t>benefit of and are binding upon the Parties hereto and their respective successors and assigns.</w:t>
        <w:br/>
        <w:t>Notwithstanding the foregoing, this Lease is not assignable except as expressly provided herein.</w:t>
        <w:br/>
        <w:t>This Lease is entered into for the sole benefit and protection of the Parties hereto, and no other</w:t>
        <w:br/>
        <w:t>person or entity has any right of action under this Lease.</w:t>
        <w:br/>
        <w:t>Section 16.24 No Individual Liability. No covenant or commitment contained in this</w:t>
        <w:br/>
        <w:t>Lease may be deemed to be the covenant or commitment of any individual officer, agent,</w:t>
        <w:br/>
        <w:t>employee, or representative of the Landlord or the Tenant, in his or her individual capacity, and</w:t>
        <w:br/>
        <w:t>none of such persons will be subject to any personal liability or accountability by reason of the</w:t>
        <w:br/>
        <w:t>execution of this Lease, whether by virtue of any constitution, statute or rule of law or by the</w:t>
        <w:br/>
        <w:t>enforcement of any assessment or penalty, or otherwise.</w:t>
        <w:br/>
        <w:t>Section 16.25 Immunities and Defenses. Nothing in this Lease may be construed to waive</w:t>
        <w:br/>
        <w:t>any immunity from or defense to claims which Landlord or Tenant may enjoy under federal law,</w:t>
        <w:br/>
        <w:t>including the Federal Tort Claims Act, or under state law, including the Florida Tort Claims Act.</w:t>
        <w:br/>
        <w:t>Section 16.26 Counterparts. This Lease may be executed in multiple counterparts, each</w:t>
        <w:br/>
        <w:t>of which will constitute an original and all of which when taken together will constitute one and the</w:t>
        <w:br/>
        <w:t>same instrument. Facsimile and electronic copies of this Lease, bearing the parties’ respective</w:t>
        <w:br/>
        <w:t>Page 49 of 44</w:t>
        <w:br/>
        <w:t>signatures, will be enforceable as originals.</w:t>
        <w:br/>
        <w:t>Section 16.27 Interpretation. This Lease was jointly negotiated and jointly drafted by the</w:t>
        <w:br/>
        <w:t>Parties with the advice or their respective legal counsel and may not be interpreted or construed in</w:t>
        <w:br/>
        <w:t>favor or against either Party on the grounds that said Party drafted the Lease. The language of this</w:t>
        <w:br/>
        <w:t>Lease will be construed as a whole according to its fair and logical meaning and not strictly for</w:t>
        <w:br/>
        <w:t>or against any of the Parties.</w:t>
        <w:br/>
        <w:t>Section 16.28 Notices and Consents. Any and all notices or other communications required</w:t>
        <w:br/>
        <w:t>or permitted to be given under this Lease must be in writing and either (i) personally delivered, in</w:t>
        <w:br/>
        <w:t>which case notice shall be deemed delivered upon receipt, (ii) sent by facsimile, in which case</w:t>
        <w:br/>
        <w:t>notice shall be deemed delivered upon the sender’s receipt of confirmation of transmission of such</w:t>
        <w:br/>
        <w:t>facsimile notice produced by the sender’s facsimile machine, (iii) sent by any nationally recognized</w:t>
        <w:br/>
        <w:t>overnight courier service with provisions for proof of delivery, in which case notice shall be</w:t>
        <w:br/>
        <w:t>deemed delivered on the next business day after the sender deposits the same with such delivery</w:t>
        <w:br/>
        <w:t>service, or (iv) sent by United States Mail, postage prepaid, certified mail, return receipt requested,</w:t>
        <w:br/>
        <w:t>in which case notice shall be deemed delivered on the date of delivery as shown on the return</w:t>
        <w:br/>
        <w:t>receipt or the date of the addressee’s refusal to accept delivery as indicated by the United States</w:t>
        <w:br/>
        <w:t>Postal Service, and in any case such notices or other communication shall be addressed to the</w:t>
        <w:br/>
        <w:t>following addresses:</w:t>
        <w:br/>
        <w:t>Landlord: City of Belle Isle</w:t>
        <w:br/>
        <w:t>ATTN: City Manager</w:t>
        <w:br/>
        <w:t>1600 Nela Avenue</w:t>
        <w:br/>
        <w:t>Belle Isle, FL 32809</w:t>
        <w:br/>
        <w:t>Tenant: Cornerstone Charter Academy</w:t>
        <w:br/>
        <w:t>ATTN: Chair, Board of Directors</w:t>
        <w:br/>
        <w:t>5903 Randolph Avenue</w:t>
        <w:br/>
        <w:t>Belle Isle, FL 32809</w:t>
        <w:br/>
        <w:t>Section 16.28 Entire Agreement; Amendments.</w:t>
        <w:br/>
        <w:t>(a) This Lease constitutes the entire agreement of the Parties and no representations,</w:t>
        <w:br/>
        <w:t>inducements, promises, or agreements, oral or otherwise, not embodied herein shall be of any</w:t>
        <w:br/>
        <w:t>force or effect. Any change, amendment, or modification to this Lease shall not be binding upon</w:t>
        <w:br/>
        <w:t>the Parties unless it is in writing and execute by the Parties hereto.</w:t>
        <w:br/>
        <w:t>(b) This Lease may not be amended, modified, altered, or changed in any way, nor</w:t>
        <w:br/>
        <w:t>may any provision contained herein be waived, except by written agreement executed by the</w:t>
        <w:br/>
        <w:t>Parties hereto. Except as expressly permitted by the terms of this Lease, no modification,</w:t>
        <w:br/>
        <w:t>alteration or amendment shall be made to this Lease which adversely affects the rights of the</w:t>
        <w:br/>
        <w:t>Landlord to exercise their rights and any remedies with respect to this Lease upon the exercise of</w:t>
        <w:br/>
        <w:t>an Event of Default (as defined herein).</w:t>
        <w:br/>
        <w:t>Page 50 of 44</w:t>
        <w:br/>
        <w:t>[SIGNATURE PAGE</w:t>
        <w:br/>
        <w:t>TO FOLLOW]</w:t>
        <w:br/>
        <w:t>Page 51 of 44</w:t>
        <w:br/>
        <w:t>EXHIBIT A</w:t>
        <w:br/>
        <w:t>Legal Description</w:t>
        <w:br/>
        <w:t>PARCEL A</w:t>
        <w:br/>
        <w:t>Lot I and the East 10 feet of Lot 2 of J.G. TYNER'S SUBDIVISION, according to the Plat</w:t>
        <w:br/>
        <w:t>thereof, as recorded in Plat Book F, Page 44, of the Public Records of Orange County, Florida.</w:t>
        <w:br/>
        <w:t>TOGETHER WITH North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B</w:t>
        <w:br/>
        <w:t>The West 58 feet of Lot 2 and East 3 feet of Lot 3, of J.G. TYNER'S SUBDIVISION, of a part</w:t>
        <w:br/>
        <w:t>ofNorth 391.8 feet of Lot 9, HARNEY'S HOMESTEAD, according to the Plat thereof, filed for</w:t>
        <w:br/>
        <w:t>record August 19, 1912, in Plat Book F, Page 44, Public Records of Orange County, Florida.</w:t>
        <w:br/>
        <w:t>TOGETHER WITH North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C</w:t>
        <w:br/>
        <w:t>Lot 3, LESS the East 3 feet thereof, of J.G. TYNER'S SUBDIVISION of a part of the North</w:t>
        <w:br/>
        <w:t>391.8 feet of Lot 9, HARNEY'S HOMESTEAD, according to the Plat thereof, filed for record</w:t>
        <w:br/>
        <w:t>August 19, 1992, in Plat Book F, Page 44, Public Records of Orange County, Florida.</w:t>
        <w:br/>
        <w:t>TOGETHER WITH North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D</w:t>
        <w:br/>
        <w:t>Lot 4 of J.G. TYNER'S SUBDIVISION of a part of North 391.8 feet of Lot 9, of HARNEY'S</w:t>
        <w:br/>
        <w:t>HOMESTEAD, according to the Plat thereof, filed for record in Plat Book F, Page 44, Public</w:t>
        <w:br/>
        <w:t>Records of Orange County, Florida.</w:t>
        <w:br/>
        <w:t>TOGETHER WITH North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E</w:t>
        <w:br/>
        <w:t>Lots Seven (7) and Eight (8) and West Twenty Feet (20) of Lot Nine (9) of J.G. TYNER'S</w:t>
        <w:br/>
        <w:t>SUBDIVISION, according to the Plat thereof, as recorded in Plat Book F, Page 44, Public</w:t>
        <w:br/>
        <w:t>Records of Orange County, Florida.</w:t>
        <w:br/>
        <w:t>TOGETHER WITH South Half of vacated alley way lying North of said Lots 7 and 8 and the</w:t>
        <w:br/>
        <w:t>South Half of vacated alley way lying North of said West 20 feet of said Lot 9 as described in</w:t>
        <w:br/>
        <w:t>Resolution recorded in Official Records Book 3723, Pages 2582 through 2584, Public Records</w:t>
        <w:br/>
        <w:t>of Orange County, Florida.</w:t>
        <w:br/>
        <w:t>AND</w:t>
        <w:br/>
        <w:t>PARCEL F</w:t>
        <w:br/>
        <w:t>Lot 9 (LESS West 20 feet), J.G. TYNER'S SUBDIVISION, according to the Plat thereof,</w:t>
        <w:br/>
        <w:t>recorded in Plat Book F, Page 44, Public Records of Orange County, Florida.</w:t>
        <w:br/>
        <w:t>TOGETHER WITH South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G</w:t>
        <w:br/>
        <w:t>Lots 10, 11, 12 and 13, ofJ.G. TYNER'S SUBDIVISION of a part of North 391.8 feet of Lot 9,</w:t>
        <w:br/>
        <w:t>HARNEY'S HOMESTEAD, according to the Map or Plat of said HARNEY'S on record; the Plat</w:t>
        <w:br/>
        <w:t>of J.G. TYNER'S SUBDIVISION, being recorded in Plat Book F, Page 44, Public Records of</w:t>
        <w:br/>
        <w:t>Orange County, Florida.</w:t>
        <w:br/>
        <w:t>ALSO, beginning at the Northwest corner of Lot 13, of J.G. TYNER'S SUBDIVISION, of a part</w:t>
        <w:br/>
        <w:t>of the North 391.8 feet of Lot 9, of HARNEY'S HOMESTEAD, according to the Map or Plat of</w:t>
        <w:br/>
        <w:t>said HARNEY'S HOMESTEAD on record, run North 29.8 feet; thence run East 100 feet; thence</w:t>
        <w:br/>
        <w:t>run South 29.8 feet; thence run West 100 feet to the POINT OF BEGINNING. Said land being</w:t>
        <w:br/>
        <w:t>located in Section 24, Township 23 South, Range 29 East, Orange County, Florida.</w:t>
        <w:br/>
        <w:t>TOGETHER WITH South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Extension of said 15 foot alley Easterly through a portion of Lot 9 of HARNEY'S</w:t>
        <w:br/>
        <w:t>HOMESTEAD, more particularly described as follows:</w:t>
        <w:br/>
        <w:t>North 15 feet of the South 44.8 feet of the North 217.8 feet of the East 100 feet of said Lot 9,</w:t>
        <w:br/>
        <w:t>together with any other interest of party of the first part in and to that part of said Lot 9, lying</w:t>
        <w:br/>
        <w:t>North of Lot 13, of J.G. TYNER'S SUBDIVISION, (Plat Book F, Page 44), recorded in Plat</w:t>
        <w:br/>
        <w:t>Book C, Page 53, Public Records of Orange County, Florida.</w:t>
        <w:br/>
        <w:t>AND</w:t>
        <w:br/>
        <w:t>PARCEL H</w:t>
        <w:br/>
        <w:t>The North 173 feet of the East 100 feet of Lot 9 of HARNEY HOMESTEAD, according to the</w:t>
        <w:br/>
        <w:t>Plat thereof, as recorded in Plat Book C, Page 53, Public Records of Orange County, Florida.</w:t>
        <w:br/>
        <w:t>ALSO DESCRIBED AS:</w:t>
        <w:br/>
        <w:t>Begin at a stone at the Northeast comer of land formerly belonging to C.J. SWEET AT PINE</w:t>
        <w:br/>
        <w:t>CASTLE, FLORIDA, situated in Section 24, Township 23 South, Range 29 East, run South 173</w:t>
        <w:br/>
        <w:t>feet; thence West 100 feet; thence North 173 feet; thence East 100 feet to the POINT OF</w:t>
        <w:br/>
        <w:t>BEGINNING.</w:t>
        <w:br/>
        <w:t>AND</w:t>
        <w:br/>
        <w:t>PARCEL J-3</w:t>
        <w:br/>
        <w:t>Lot 9 of the HARNEY HOMESTEAD, as recorded in Plat "C", Page 53, of the Public Records</w:t>
        <w:br/>
        <w:t>of Orange County, Florida, LESS the Easterly 228.47 feet AND LESS the North 391.8 feet AND</w:t>
        <w:br/>
        <w:t>LESS the West 224.28 feet thereof; AND LESS road right-of-way on the South and being more</w:t>
        <w:br/>
        <w:t>particularly described as follows:</w:t>
        <w:br/>
        <w:t>Commence at the Southwest comer of Lot 9 ofthe HARNEY HOMESTEAD, as recorded in Plat</w:t>
        <w:br/>
        <w:t>Book "C", Page 53, of the Public Records of Orange County, Florida; thence run North 89</w:t>
        <w:br/>
        <w:t>degrees 57 minutes 29 seconds East along the North right-of-way line of Wallace Street as</w:t>
        <w:br/>
        <w:t>shown and depicted on the plat of KEEN-CASTLE, as recorded in Plat Book "P", Page I, of said</w:t>
        <w:br/>
        <w:t>public records, a distance of 224.28 feet to the POINT OF BEGINNING; thence North 00</w:t>
        <w:br/>
        <w:t>degrees 04 minutes 16 seconds East along the East line of the West 224.28 feet of said Lot 9, a</w:t>
        <w:br/>
        <w:t>distance of 224.70 feet to a point on the South right-of-way line of Fairlane Avenue; thence</w:t>
        <w:br/>
        <w:t>along said South line North 89 degrees 58 minutes 20 seconds East, a distance of 47.00 feet;</w:t>
        <w:br/>
        <w:t>thence leaving said South line South 00 degrees 18 minutes 56 seconds East, a distance of 224.67</w:t>
        <w:br/>
        <w:t>feet to a point on the North right-of-way line of Wallace Street; thence along said North line</w:t>
        <w:br/>
        <w:t>South 89 degrees 57 minutes 29 seconds West, a distance of 47.00 feet to the POINT OF</w:t>
        <w:br/>
        <w:t>BEGINNING.</w:t>
        <w:br/>
        <w:t>AND</w:t>
        <w:br/>
        <w:t>PARCEL K-1:</w:t>
        <w:br/>
        <w:t>North 126 feet of the South 243.7 feet of East 50 feet of West 198.5 feet of Lot 10, Subdivision</w:t>
        <w:br/>
        <w:t>of the HARNEY HOMESTEAD, according to the Plat thereof, as recorded in Plat Book C, Page</w:t>
        <w:br/>
        <w:t>53, ofthe Public Records of Orange County, Florida.</w:t>
        <w:br/>
        <w:t>AND</w:t>
        <w:br/>
        <w:t>PARCEL K-2:</w:t>
        <w:br/>
        <w:t>The North 100 feet of the South 200 feet of the West 148.5 feet of Lot 10, SUBDIVISION OF</w:t>
        <w:br/>
        <w:t>THE HARNEY HOMESTEAD, according to the Plat thereof, as recorded in Plat Book C, Page</w:t>
        <w:br/>
        <w:t>53, Public Records of Orange County, Florida.</w:t>
        <w:br/>
        <w:t>AND</w:t>
        <w:br/>
        <w:t>PARCEL K-3:</w:t>
        <w:br/>
        <w:t>Begin at the Northwest comer of Lot 10, run East 145.0 feet along the North line of Lot 10,</w:t>
        <w:br/>
        <w:t>thence run South 00 degrees 07 minutes 04 seconds East 105.5 feet, thence run South 89 degrees</w:t>
        <w:br/>
        <w:t>59 minutes 34 seconds East 3.5 feet more or less, to the Northwest comer of the above described</w:t>
        <w:br/>
        <w:t>Parcel K-1, thence South 00 degrees 07 minutes 04 seconds East 43.5 feet more or less, to the</w:t>
        <w:br/>
        <w:t>Northeast comer of the above described Parcel K-2, thence run North 89 degrees 59 minutes 34</w:t>
        <w:br/>
        <w:t>seconds West along the North line of Parcel K-2, 148.5 feet more or less, to the Northwest comer</w:t>
        <w:br/>
        <w:t>of Parcel K-2, thence North 00 degrees 07 minutes 04 seconds West 149.0 feet more or less, to</w:t>
        <w:br/>
        <w:t>the POINT OF BEGINNING, all within the SUBDIVISION OF THE HARNEY HOMESTEAD,</w:t>
        <w:br/>
        <w:t>according to the Plat thereof, as recorded in Plat Book C, Page 53, Public Records of Orange</w:t>
        <w:br/>
        <w:t>County, Florida.</w:t>
        <w:br/>
        <w:t>AND</w:t>
        <w:br/>
        <w:t>From the Northwest comer of Lot 10, run East 145.0 feet along the North line of Lot 10; thence</w:t>
        <w:br/>
        <w:t>run South 00 degrees 02 minutes 36 seconds West 105.5 feet to the POINT OF BEGINNING;</w:t>
        <w:br/>
        <w:t>thence run East 3.5 feet to the Northwest comer of the above described Parcel K-1, thence South</w:t>
        <w:br/>
        <w:t>00 degrees 02 minutes 36 seconds West 43.5 feet to the Northeast comer of the above described</w:t>
        <w:br/>
        <w:t>Parcel K-2, thence run West along the North line of Parcel K-2, 148.5 feet to the Northwest</w:t>
        <w:br/>
        <w:t>comer of Parcel K-2, thence North 00 degrees 02 minutes 36 seconds East 24.53 feet; thence</w:t>
        <w:br/>
        <w:t>South 89 degrees 13 minutes 04 seconds East 145.01 feet; thence North 00 degrees 02 minutes</w:t>
        <w:br/>
        <w:t>36 seconds East 21.15 feet to the POINT OF BEGINNING, all within the SUBDIVISION OF</w:t>
        <w:br/>
        <w:t>HARNEY HOMESTEAD, according to the Plat thereof, as recorded in Plat Book C, Page 53,</w:t>
        <w:br/>
        <w:t>Public Records of Orange County, Florida.</w:t>
        <w:br/>
        <w:t>AND</w:t>
        <w:br/>
        <w:t>PARCEL K-4:</w:t>
        <w:br/>
        <w:t>A portion of Lot 10, SUBDIVISION OF HARNEY HOMESTEAD, as recorded in Plat Book C,</w:t>
        <w:br/>
        <w:t>Page 53, of the Public Records of Orange County, Florida, being more particularly described as</w:t>
        <w:br/>
        <w:t>follows:</w:t>
        <w:br/>
        <w:t>Commence at the Northwest comer of said Lot 10; thence due East 145.00 feet along the North</w:t>
        <w:br/>
        <w:t>line of said Lot I 0 for a POINT OF BEGINNING; thence continue along said North line, due</w:t>
        <w:br/>
        <w:t>East 53.50 feet to the intersection of said North line and the Northerly prolongation of the East</w:t>
        <w:br/>
        <w:t>line of the North 126 feet of the South 243.7 feet of the East 50.00 feet of the West 198.50 feet of</w:t>
        <w:br/>
        <w:t>said Lot 10; thence along said East line, South 00 degrees 08 minutes 50 seconds West 105.50</w:t>
        <w:br/>
        <w:t>feet to the Northeast comer of the North 126 feet of the South 243.7 feet of the East 50.00 feet of</w:t>
        <w:br/>
        <w:t>the West 198.50 feet of said Lot 10; thence from said point, due West 53.50 feet; thence North</w:t>
        <w:br/>
        <w:t>00 degrees 08 minutes 50 seconds East 105.50 feet to the POINT OF BEGINNING.</w:t>
        <w:br/>
        <w:t>AND</w:t>
        <w:br/>
        <w:t>PARCEL K-5</w:t>
        <w:br/>
        <w:t>The West 110 feet of South 50 feet of Lot 8, SUBDIVISION OF THE HARNEY</w:t>
        <w:br/>
        <w:t>HOMESTEAD, according to the Plat thereof, as recorded in Plat Book C, Page 53, Public</w:t>
        <w:br/>
        <w:t>Records of Orange County, Florida.</w:t>
        <w:br/>
        <w:t>AND</w:t>
        <w:br/>
        <w:t>PARCEL K6:</w:t>
        <w:br/>
        <w:t>Lot 8, LESS the West 110 feet of South 50 feet of Lot 8, SUBDIVISION OF THE HARNEY</w:t>
        <w:br/>
        <w:t>HOMESTEAD, according to the Plat thereof, as recorded in Plat Book C, Page 53, Public</w:t>
        <w:br/>
        <w:t>Records of Orange County, Florida.</w:t>
        <w:br/>
        <w:t>AND</w:t>
        <w:br/>
        <w:t>PARCEL K7</w:t>
        <w:br/>
        <w:t>The West 119.83 feet of the North 150 feet of Lot 7, SUBDIVISION OF THE HARNEY</w:t>
        <w:br/>
        <w:t>HOMESTEAD, according to the Plat thereof, as recorded in Plat Book C, Page 53, Public</w:t>
        <w:br/>
        <w:t>Records of Orange County, Florida.</w:t>
        <w:br/>
        <w:t>AND</w:t>
        <w:br/>
        <w:t>PARCEL K-8:</w:t>
        <w:br/>
        <w:t>The West 120 feet of the South 145 feet of Lot 7, SUBDIVISION OF THE HARNEY</w:t>
        <w:br/>
        <w:t>HOMESTEAD, according to the Plat thereof, as recorded in Plat Book C, Page 53, Public</w:t>
        <w:br/>
        <w:t>Records of Orange County, Florida.</w:t>
        <w:br/>
        <w:t>AND</w:t>
        <w:br/>
        <w:t>PARCEL K-9</w:t>
        <w:br/>
        <w:t>The East 75 feet of the West 194.83 feet of the North 150 feet of Lot 7, HARNEY</w:t>
        <w:br/>
        <w:t>HOMESTEAD, according to the Map or Plat thereof, as recorded in Plat Book C, Page 53,</w:t>
        <w:br/>
        <w:t>Public Records of Orange County, Florida.</w:t>
        <w:br/>
        <w:t>AND</w:t>
        <w:br/>
        <w:t>PARCEL 10:</w:t>
        <w:br/>
        <w:t>The East 75 feet of the West 269.83 feet of the North 150 feet of Lot 7, HARNEY</w:t>
        <w:br/>
        <w:t>HOMESTEAD, according to the Map or Plat thereof, as recorded in Plat Book C, Page 53,</w:t>
        <w:br/>
        <w:t>Public Records of Orange County, Florida.</w:t>
        <w:br/>
        <w:t>AND</w:t>
        <w:br/>
        <w:t>PARCEL 11</w:t>
        <w:br/>
        <w:t>Begin 763 feet East and 250 feet North of the Southwest comer of Lot 10, HARNEY</w:t>
        <w:br/>
        <w:t>HOMESTEAD, as per Plat thereof, recorded in Plat Book C, Page 53, Public Records of Orange</w:t>
        <w:br/>
        <w:t>County, Florida, run North 251.51 feet, West 348 feet, South 251.5 feet, East 348 feet to PLACE</w:t>
        <w:br/>
        <w:t>OF BEGINNING.</w:t>
        <w:br/>
        <w:t>Less and except therefrom, that portion thereof conveyed by Pine Castle Methodist Church, Inc.,</w:t>
        <w:br/>
        <w:t>a Florida corporation, to Charles E. Maull, Jr. and June L. Maull, by Quit Claim Deed recorded</w:t>
        <w:br/>
        <w:t>August 21, 2003 in Official Records Book 7061, Page 4692, Public Records of Orange County,</w:t>
        <w:br/>
        <w:t>Florida, more particularly described as follows:</w:t>
        <w:br/>
        <w:t>A portion of Lot 7, Subdivision of HARNEY HOMESTEAD, Plat Book "C", Page 53, Public</w:t>
        <w:br/>
        <w:t>Records of Orange County, Florida, being more particularly described as follows:</w:t>
        <w:br/>
        <w:t>Begin at the Southeast corner of the East 75 feet of the West 269.83 feet of the North 150 feet of</w:t>
        <w:br/>
        <w:t>said Lot 7; thence East 197.48 feet along the South line of the North 150 feet of said Lot 7 to a</w:t>
        <w:br/>
        <w:t>point on the East line of lands described in Official Records Book 6253, Page 6532, Public</w:t>
        <w:br/>
        <w:t>Records of Orange County, Florida; thence South 00 degrees 28 minutes 01 seconds East 11.10</w:t>
        <w:br/>
        <w:t>feet along said East line; thence North 89 degrees 42 minutes 36 seconds West 197.60 feet to a</w:t>
        <w:br/>
        <w:t>point on a Southerly projection of the East line of the East 75 feet of the West 269.83 feet of the</w:t>
        <w:br/>
        <w:t>North 150 feet of said Lot 7; thence North 00 degrees 08 minutes 50 seconds East 10.10 feet</w:t>
        <w:br/>
        <w:t>along said southerly projection to the POINT OF BEGINNING.</w:t>
        <w:br/>
        <w:t>AND PARCEL</w:t>
        <w:br/>
        <w:t>K12:</w:t>
        <w:br/>
        <w:t>Beginning 465 feet East of the Southwest comer of Lot 10, HARNEY HOMESTEAD, in Section</w:t>
        <w:br/>
        <w:t>24, Township 23 South, Range 29 East, as per Plat thereof, as recorded in Plat Book C, Page 53,</w:t>
        <w:br/>
        <w:t>Public Records of Orange County, Florida, run East 298 feet, North 250 feet, West 298 feet, and</w:t>
        <w:br/>
        <w:t>South 250 feet to the POINT OF BEGINNING.</w:t>
        <w:br/>
        <w:t>EXHIBIT B</w:t>
        <w:br/>
        <w:t>INSURANCE</w:t>
        <w:br/>
        <w:t>Insurance Coverages Other Requirements</w:t>
        <w:br/>
        <w:t>Worker’s Statutory Waiver of subrogation in favor of</w:t>
        <w:br/>
        <w:t>Compensation City.</w:t>
        <w:br/>
        <w:t>No “alternative” forms of coverage</w:t>
        <w:br/>
        <w:t>permitted without City approval.</w:t>
        <w:br/>
        <w:t>Employers’ Liability $1,000,000 each accident Waiver of subrogation in favor of</w:t>
        <w:br/>
        <w:t>for bodily injury by City.</w:t>
        <w:br/>
        <w:t>accident, $1,000,000 each</w:t>
        <w:br/>
        <w:t>employee for bodily injury</w:t>
        <w:br/>
        <w:t>by disease.</w:t>
        <w:br/>
        <w:t>General Liability $2,000,000 per occurrence 1. Coverage shall be written on a “per</w:t>
        <w:br/>
        <w:t>occurrence” insurance form.</w:t>
        <w:br/>
        <w:t>$2,000,000 general</w:t>
        <w:br/>
        <w:t>aggregate 2. Coverage shall include contractual</w:t>
        <w:br/>
        <w:t>liability, independent contractors’ liability,</w:t>
        <w:br/>
        <w:t>$1,000,000</w:t>
        <w:br/>
        <w:t>products and completed operations liability,</w:t>
        <w:br/>
        <w:t>products/completed</w:t>
        <w:br/>
        <w:t>and personal injury liability.</w:t>
        <w:br/>
        <w:t>operations aggregate limit</w:t>
        <w:br/>
        <w:t>3. Coverage shall be primary and non-</w:t>
        <w:br/>
        <w:t>$2,000,000 personal and</w:t>
        <w:br/>
        <w:t>contributory.</w:t>
        <w:br/>
        <w:t>advertising injury</w:t>
        <w:br/>
        <w:t>4. City shall be named as</w:t>
        <w:br/>
        <w:t>$100,000 damaged to</w:t>
        <w:br/>
        <w:t>“Additional Insured”.</w:t>
        <w:br/>
        <w:t>rented premises</w:t>
        <w:br/>
        <w:t>5. Separation of Insured language shall</w:t>
        <w:br/>
        <w:t>$10,000 medical expense</w:t>
        <w:br/>
        <w:t>not be modified.</w:t>
        <w:br/>
        <w:t>limit</w:t>
        <w:br/>
        <w:t>6. Waiver of subrogation in favor of</w:t>
        <w:br/>
        <w:t>City.</w:t>
        <w:br/>
        <w:t>7. General Aggregate and</w:t>
        <w:br/>
        <w:t>Products/Completed Operations Aggregate</w:t>
        <w:br/>
        <w:t>limits apply on a “per location” basis.</w:t>
        <w:br/>
        <w:t>8. No exclusion of liability assumed</w:t>
        <w:br/>
        <w:t>under contract.</w:t>
        <w:br/>
        <w:t>Insurance Coverages Other Requirements</w:t>
        <w:br/>
        <w:t>Business $1,000,000 combined City shall be named as “Additional</w:t>
        <w:br/>
        <w:t>Automobile single limit per accident Insured.”</w:t>
        <w:br/>
        <w:t>Liability</w:t>
        <w:br/>
        <w:t>Waiver of subrogation in favor of</w:t>
        <w:br/>
        <w:t>City.</w:t>
        <w:br/>
        <w:t>Coverage includes bodily injury (including</w:t>
        <w:br/>
        <w:t>death) and property damage arising out of</w:t>
        <w:br/>
        <w:t>ownership, maintenance, or use of Tenant’s</w:t>
        <w:br/>
        <w:t>owned, hired and non-owned private</w:t>
        <w:br/>
        <w:t>passenger or commercial vehicles,</w:t>
        <w:br/>
        <w:t>including other equipment required to be</w:t>
        <w:br/>
        <w:t>licensed for road use.</w:t>
        <w:br/>
        <w:t>Excess/Umbrella $10,000,000 each 1. Coverage shall be written on an</w:t>
        <w:br/>
        <w:t>Liability Insurance occurrence / $5,000,000 “occurrence” insurance form.</w:t>
        <w:br/>
        <w:t>aggregate</w:t>
        <w:br/>
        <w:t>2. City shall be named as</w:t>
        <w:br/>
        <w:t>“Additional Insured.”</w:t>
        <w:br/>
        <w:t>3. Waiver of subrogation in favor of</w:t>
        <w:br/>
        <w:t>City.</w:t>
        <w:br/>
        <w:t>4. Coverage shall apply to excess</w:t>
        <w:br/>
        <w:t>claims to Employers’ Liability, General</w:t>
        <w:br/>
        <w:t>Liability, Automobile Liability, and, if</w:t>
        <w:br/>
        <w:t>required under Article XI, Errors &amp;</w:t>
        <w:br/>
        <w:t>Omissions Liability and Environmental</w:t>
        <w:br/>
        <w:t>Impairment/ Pollution Legal Liability</w:t>
        <w:br/>
        <w:t>insurance coverages.</w:t>
        <w:br/>
        <w:t>Property Replacement Cost Value 1. Coverage shall be for Special (“All-</w:t>
        <w:br/>
        <w:t>Risks”) perils or causes of loss.</w:t>
        <w:br/>
        <w:t>2. Coverage shall be for Tenant’s</w:t>
        <w:br/>
        <w:t>business personal property, improvements</w:t>
        <w:br/>
        <w:t>and betterments, equipment and tools.</w:t>
        <w:br/>
        <w:t>3. No coinsurance.</w:t>
        <w:br/>
        <w:t>4. City shall be named as</w:t>
        <w:br/>
        <w:t>Additional Insured and Loss Payee.</w:t>
        <w:br/>
        <w:t>5. Waiver of Subrogation in favor of</w:t>
        <w:br/>
        <w:t>City.</w:t>
        <w:br/>
        <w:t>6. Ordinance and Law coverage.</w:t>
        <w:br/>
        <w:t>Insurance Coverages Other Requirements</w:t>
        <w:br/>
        <w:t>Property - Extra Extra Expense (including 1. Actual Loss Sustained valuation</w:t>
        <w:br/>
        <w:t>Expense all ongoing expenses) of coverage.</w:t>
        <w:br/>
        <w:t>not less than six (6)</w:t>
        <w:br/>
        <w:t>2. Extended Period of Indemnity of at</w:t>
        <w:br/>
        <w:t>months.</w:t>
        <w:br/>
        <w:t>least one hundred eighty (180) days.</w:t>
        <w:br/>
        <w:t>3. City shall be named as</w:t>
        <w:br/>
        <w:t>Additional Insured and Loss Payee.</w:t>
        <w:br/>
        <w:t>4. Waiver of subrogation in favor of</w:t>
        <w:br/>
        <w:t>City.</w:t>
        <w:br/>
        <w:t>5. Coverage of losses arising from</w:t>
        <w:br/>
        <w:t>interruption of utilities outside any Leased</w:t>
        <w:br/>
        <w:t>Premises.</w:t>
        <w:br/>
        <w:t>Property – Builders’ Replacement Cost Value of 1. Coverage shall be for Special (“All-</w:t>
        <w:br/>
        <w:t>Risk any improvements made on Risks”) perils or causes of loss.</w:t>
        <w:br/>
        <w:t>the Leased Premises during</w:t>
        <w:br/>
        <w:t>2. Coverage shall be for any</w:t>
        <w:br/>
        <w:t>the Term of the Lease.</w:t>
        <w:br/>
        <w:t>improvements made during the Term of the</w:t>
        <w:br/>
        <w:t>Lease.</w:t>
        <w:br/>
        <w:t>3. No coinsurance.</w:t>
        <w:br/>
        <w:t>4. City shall be named as</w:t>
        <w:br/>
        <w:t>Additional Insured and Loss Payee.</w:t>
        <w:br/>
        <w:t>6. Waiver of Subrogation in favor of</w:t>
        <w:br/>
        <w:t>City.</w:t>
        <w:br/>
        <w:t>EXHIBIT C</w:t>
        <w:br/>
        <w:t>“Initial Physical Condition Report”</w:t>
        <w:br/>
        <w:t>As of (Date)</w:t>
        <w:br/>
        <w:t>This is to confirm that the Tenant of the Leased Premises which consists of approximately ___</w:t>
        <w:br/>
        <w:t>acres, described in Exhibit A and is familiar with the condition and characteristics of the Leased</w:t>
        <w:br/>
        <w:t>Premises and agrees, except as otherwise expressly provided in the Lease of Property, to accept</w:t>
        <w:br/>
        <w:t>the Leased Premises in “as-is, where-is” condition, without any representation or warranty by</w:t>
        <w:br/>
        <w:t>the Landlord or City concerning the condition of the Leased Premises and without obligation on</w:t>
        <w:br/>
        <w:t>the part of the Landlord or City to make any alterations, repairs, additions, or improvements to</w:t>
        <w:br/>
        <w:t>the Leased Premises all in accordance with and subject to the terms of the aforementioned Lease</w:t>
        <w:br/>
        <w:t>of Property. The Leased Premises have been continuously used for a charter school since (date).</w:t>
        <w:br/>
        <w:t>Except as otherwise defined in this Acknowledgement, the terms used herein shall have the</w:t>
        <w:br/>
        <w:t>same meanings as set forth in the Leased Premises.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